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831C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bookmarkStart w:id="0" w:name="_GoBack"/>
      <w:bookmarkEnd w:id="0"/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  <w:t>W RAMACH PODDZIAŁANIA 2.3.4 OCHRONA WŁASNOŚCI PRZEMYSŁOWEJ</w:t>
      </w:r>
    </w:p>
    <w:p w14:paraId="614CAC13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14:paraId="55724C1D" w14:textId="77777777" w:rsidR="00E30E73" w:rsidRPr="000F4607" w:rsidRDefault="00E30E73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14:paraId="1CDECE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0F4607">
        <w:rPr>
          <w:rFonts w:cs="Arial"/>
          <w:szCs w:val="20"/>
        </w:rPr>
        <w:t xml:space="preserve">Umowa o dofinansowanie projektu: </w:t>
      </w:r>
      <w:r w:rsidRPr="000F4607">
        <w:rPr>
          <w:rFonts w:cs="Arial"/>
          <w:i/>
          <w:szCs w:val="20"/>
        </w:rPr>
        <w:t>[tytuł projektu]</w:t>
      </w:r>
      <w:r w:rsidRPr="000F4607">
        <w:rPr>
          <w:rFonts w:cs="Arial"/>
          <w:szCs w:val="20"/>
        </w:rPr>
        <w:t xml:space="preserve"> ……………………………………………………….</w:t>
      </w:r>
      <w:r w:rsidRPr="000F4607">
        <w:rPr>
          <w:rFonts w:cs="Arial"/>
          <w:szCs w:val="20"/>
        </w:rPr>
        <w:br/>
        <w:t>w ramach poddziałania 2.3.4 O</w:t>
      </w:r>
      <w:r w:rsidRPr="000F4607">
        <w:rPr>
          <w:rFonts w:cs="Arial"/>
          <w:i/>
          <w:szCs w:val="20"/>
        </w:rPr>
        <w:t>chrona własności przemysłowej</w:t>
      </w:r>
      <w:r w:rsidRPr="000F4607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14:paraId="2A91AB3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14:paraId="316164C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064B277" w14:textId="326B8A5C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 w:rsidR="00811FC3"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 w:rsidR="00811FC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 utworzeniu Polskiej Agencji Rozwoju Przedsiębiorczości (Dz. U. z </w:t>
      </w:r>
      <w:r w:rsidR="007B7D99" w:rsidRPr="000F4607">
        <w:rPr>
          <w:rFonts w:cs="Arial"/>
          <w:szCs w:val="20"/>
        </w:rPr>
        <w:t>201</w:t>
      </w:r>
      <w:r w:rsidR="007B7D99">
        <w:rPr>
          <w:rFonts w:cs="Arial"/>
          <w:szCs w:val="20"/>
        </w:rPr>
        <w:t>6</w:t>
      </w:r>
      <w:r w:rsidR="007B7D99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7B7D99">
        <w:rPr>
          <w:rFonts w:cs="Arial"/>
          <w:szCs w:val="20"/>
        </w:rPr>
        <w:t>359</w:t>
      </w:r>
      <w:r w:rsidR="0083627F">
        <w:rPr>
          <w:rFonts w:cs="Arial"/>
          <w:szCs w:val="20"/>
        </w:rPr>
        <w:t xml:space="preserve">, z </w:t>
      </w:r>
      <w:proofErr w:type="spellStart"/>
      <w:r w:rsidR="0083627F">
        <w:rPr>
          <w:rFonts w:cs="Arial"/>
          <w:szCs w:val="20"/>
        </w:rPr>
        <w:t>późn</w:t>
      </w:r>
      <w:proofErr w:type="spellEnd"/>
      <w:r w:rsidR="0083627F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 xml:space="preserve">) z siedzibą </w:t>
      </w:r>
      <w:r w:rsidRPr="000F4607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321F363B" w14:textId="0FA6E93E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 xml:space="preserve">Instytucją </w:t>
      </w:r>
      <w:r w:rsidR="00301039">
        <w:rPr>
          <w:rFonts w:cs="Arial"/>
          <w:b/>
          <w:szCs w:val="20"/>
        </w:rPr>
        <w:t>Pośredniczącą</w:t>
      </w:r>
      <w:r w:rsidRPr="000F4607">
        <w:rPr>
          <w:rFonts w:cs="Arial"/>
          <w:szCs w:val="20"/>
        </w:rPr>
        <w:t>”,</w:t>
      </w:r>
    </w:p>
    <w:p w14:paraId="72703559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reprezentowaną przez: </w:t>
      </w:r>
    </w:p>
    <w:p w14:paraId="55BB7D3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4C041D6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14:paraId="2EAA7CD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5D83421A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14:paraId="0F8BDA08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3381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1AFDAE6A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14:paraId="1118CAA4" w14:textId="114E9D4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7F22AD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068C7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7ECD7074" w14:textId="0FF59281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2A6004D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40A722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</w:t>
      </w:r>
      <w:proofErr w:type="spellStart"/>
      <w:r w:rsidRPr="000F4607">
        <w:rPr>
          <w:rFonts w:cs="Arial"/>
          <w:szCs w:val="20"/>
          <w:u w:val="single"/>
        </w:rPr>
        <w:t>sp.j</w:t>
      </w:r>
      <w:proofErr w:type="spellEnd"/>
      <w:r w:rsidRPr="000F4607">
        <w:rPr>
          <w:rFonts w:cs="Arial"/>
          <w:szCs w:val="20"/>
          <w:u w:val="single"/>
        </w:rPr>
        <w:t>.), Spółka komandytowa (</w:t>
      </w:r>
      <w:proofErr w:type="spellStart"/>
      <w:r w:rsidRPr="000F4607">
        <w:rPr>
          <w:rFonts w:cs="Arial"/>
          <w:szCs w:val="20"/>
          <w:u w:val="single"/>
        </w:rPr>
        <w:t>sp.k</w:t>
      </w:r>
      <w:proofErr w:type="spellEnd"/>
      <w:r w:rsidRPr="000F4607">
        <w:rPr>
          <w:rFonts w:cs="Arial"/>
          <w:szCs w:val="20"/>
          <w:u w:val="single"/>
        </w:rPr>
        <w:t>.), Spółka partnerska (</w:t>
      </w:r>
      <w:proofErr w:type="spellStart"/>
      <w:r w:rsidRPr="000F4607">
        <w:rPr>
          <w:rFonts w:cs="Arial"/>
          <w:szCs w:val="20"/>
          <w:u w:val="single"/>
        </w:rPr>
        <w:t>sp.p</w:t>
      </w:r>
      <w:proofErr w:type="spellEnd"/>
      <w:r w:rsidRPr="000F4607">
        <w:rPr>
          <w:rFonts w:cs="Arial"/>
          <w:szCs w:val="20"/>
          <w:u w:val="single"/>
        </w:rPr>
        <w:t>.))</w:t>
      </w:r>
    </w:p>
    <w:p w14:paraId="66F65784" w14:textId="5B02182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 xml:space="preserve">, reprezentowaną przez:……………… </w:t>
      </w:r>
    </w:p>
    <w:p w14:paraId="13885CB7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599253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44F5CB0" w14:textId="7A669B30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</w:r>
      <w:r w:rsidRPr="000F4607">
        <w:rPr>
          <w:rFonts w:cs="Arial"/>
          <w:szCs w:val="20"/>
        </w:rPr>
        <w:lastRenderedPageBreak/>
        <w:t xml:space="preserve">o Działalności Gospodarczej, NIP ……………………, REGON ……………………, zwanym/ą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reprezentowanym/ą przez:…………………..</w:t>
      </w:r>
    </w:p>
    <w:p w14:paraId="43A37A0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8CE07D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cywilnej (s.c.))</w:t>
      </w:r>
    </w:p>
    <w:p w14:paraId="448D10F9" w14:textId="4D5C71A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</w:t>
      </w:r>
      <w:r w:rsidR="00270BF0">
        <w:rPr>
          <w:rFonts w:cs="Arial"/>
          <w:szCs w:val="20"/>
        </w:rPr>
        <w:t xml:space="preserve"> </w:t>
      </w:r>
      <w:r w:rsidR="00F4743C">
        <w:rPr>
          <w:rFonts w:cs="Arial"/>
          <w:szCs w:val="20"/>
        </w:rPr>
        <w:t>nazwą</w:t>
      </w:r>
      <w:r w:rsidRPr="000F4607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 i</w:t>
      </w:r>
    </w:p>
    <w:p w14:paraId="72D0FA2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……………………,</w:t>
      </w:r>
    </w:p>
    <w:p w14:paraId="5619478A" w14:textId="2F4FA04B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prowadzącymi wspólnie działalność gospodarczą w formie spółki cywilnej pod firmą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0F4607">
        <w:rPr>
          <w:rFonts w:cs="Arial"/>
          <w:b/>
          <w:szCs w:val="20"/>
        </w:rPr>
        <w:t>beneficjentem</w:t>
      </w:r>
      <w:r w:rsidRPr="000F4607">
        <w:rPr>
          <w:rFonts w:cs="Arial"/>
          <w:szCs w:val="20"/>
        </w:rPr>
        <w:t>”</w:t>
      </w:r>
      <w:r w:rsidR="00221431">
        <w:rPr>
          <w:rFonts w:cs="Arial"/>
          <w:szCs w:val="20"/>
        </w:rPr>
        <w:t xml:space="preserve">, </w:t>
      </w:r>
      <w:r w:rsidR="00852544">
        <w:rPr>
          <w:rFonts w:cs="Arial"/>
          <w:szCs w:val="20"/>
        </w:rPr>
        <w:t>reprezentowanym</w:t>
      </w:r>
      <w:r w:rsidR="00221431" w:rsidRPr="000F4607">
        <w:rPr>
          <w:rFonts w:cs="Arial"/>
          <w:szCs w:val="20"/>
        </w:rPr>
        <w:t xml:space="preserve"> przez</w:t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</w:rPr>
        <w:t xml:space="preserve"> </w:t>
      </w:r>
      <w:r w:rsidR="00221431" w:rsidRPr="000F4607">
        <w:rPr>
          <w:rFonts w:cs="Arial"/>
          <w:szCs w:val="20"/>
        </w:rPr>
        <w:t>…………………..</w:t>
      </w:r>
    </w:p>
    <w:p w14:paraId="22DA5AC4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2DD8D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i/>
          <w:szCs w:val="20"/>
        </w:rPr>
      </w:pPr>
    </w:p>
    <w:p w14:paraId="73E38C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B7EF7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14:paraId="50EBB95C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32CFDE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14:paraId="7E5D627E" w14:textId="1CC51EBC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7B7D99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7B7D99">
        <w:rPr>
          <w:rFonts w:cs="Arial"/>
          <w:bCs/>
          <w:szCs w:val="20"/>
          <w:lang w:eastAsia="pl-PL"/>
        </w:rPr>
        <w:t>późn</w:t>
      </w:r>
      <w:proofErr w:type="spellEnd"/>
      <w:r w:rsidR="007B7D99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14:paraId="5F987CE0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7FB7603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0F4607">
        <w:rPr>
          <w:rFonts w:cs="Arial"/>
          <w:szCs w:val="20"/>
        </w:rPr>
        <w:br/>
        <w:t>L 187 z 26.06.2014, str. 1), zwanego dalej „rozporządzeniem 651/2014”;</w:t>
      </w:r>
    </w:p>
    <w:p w14:paraId="04EB4CBA" w14:textId="77777777" w:rsidR="00E30E73" w:rsidRDefault="00E30E73" w:rsidP="00803785">
      <w:pPr>
        <w:pStyle w:val="Akapitzlist"/>
        <w:numPr>
          <w:ilvl w:val="0"/>
          <w:numId w:val="42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0F4607">
        <w:rPr>
          <w:rFonts w:ascii="Arial" w:hAnsi="Arial" w:cs="Arial"/>
          <w:szCs w:val="20"/>
        </w:rPr>
        <w:t>minimis</w:t>
      </w:r>
      <w:proofErr w:type="spellEnd"/>
      <w:r w:rsidRPr="000F4607">
        <w:rPr>
          <w:rFonts w:ascii="Arial" w:hAnsi="Arial" w:cs="Arial"/>
          <w:szCs w:val="20"/>
        </w:rPr>
        <w:t xml:space="preserve"> (Dz. Urz. UE L 352 z 24.12.2013, str. 1), zwanego dalej „rozporządzeniem KE nr 1407/2013”;</w:t>
      </w:r>
    </w:p>
    <w:p w14:paraId="51EB23F5" w14:textId="70E80736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</w:t>
      </w:r>
      <w:r w:rsidR="003C1DE3">
        <w:rPr>
          <w:rFonts w:cs="Arial"/>
          <w:bCs/>
          <w:szCs w:val="20"/>
          <w:lang w:eastAsia="pl-PL"/>
        </w:rPr>
        <w:t xml:space="preserve"> z 2016 r.</w:t>
      </w:r>
      <w:r w:rsidRPr="000F4607">
        <w:rPr>
          <w:rFonts w:cs="Arial"/>
          <w:bCs/>
          <w:szCs w:val="20"/>
          <w:lang w:eastAsia="pl-PL"/>
        </w:rPr>
        <w:t xml:space="preserve"> poz.</w:t>
      </w:r>
      <w:r w:rsidR="003C1DE3">
        <w:rPr>
          <w:rFonts w:cs="Arial"/>
          <w:bCs/>
          <w:szCs w:val="20"/>
          <w:lang w:eastAsia="pl-PL"/>
        </w:rPr>
        <w:t xml:space="preserve"> 217</w:t>
      </w:r>
      <w:r w:rsidR="0083627F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83627F">
        <w:rPr>
          <w:rFonts w:cs="Arial"/>
          <w:bCs/>
          <w:szCs w:val="20"/>
          <w:lang w:eastAsia="pl-PL"/>
        </w:rPr>
        <w:t>późn</w:t>
      </w:r>
      <w:proofErr w:type="spellEnd"/>
      <w:r w:rsidR="0083627F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bCs/>
          <w:szCs w:val="20"/>
          <w:lang w:eastAsia="pl-PL"/>
        </w:rPr>
        <w:t>), zwanej dalej „ustawą wdrożeniową”;</w:t>
      </w:r>
    </w:p>
    <w:p w14:paraId="44CF442C" w14:textId="1FDAE28E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</w:t>
      </w:r>
      <w:r w:rsidR="0083627F">
        <w:rPr>
          <w:rFonts w:cs="Arial"/>
          <w:bCs/>
          <w:szCs w:val="20"/>
          <w:lang w:eastAsia="pl-PL"/>
        </w:rPr>
        <w:t>6</w:t>
      </w:r>
      <w:r w:rsidRPr="000F4607">
        <w:rPr>
          <w:rFonts w:cs="Arial"/>
          <w:bCs/>
          <w:szCs w:val="20"/>
          <w:lang w:eastAsia="pl-PL"/>
        </w:rPr>
        <w:t xml:space="preserve"> r. poz. </w:t>
      </w:r>
      <w:r w:rsidR="0083627F">
        <w:rPr>
          <w:rFonts w:cs="Arial"/>
          <w:bCs/>
          <w:szCs w:val="20"/>
          <w:lang w:eastAsia="pl-PL"/>
        </w:rPr>
        <w:t>1870</w:t>
      </w:r>
      <w:r w:rsidRPr="000F4607">
        <w:rPr>
          <w:rFonts w:cs="Arial"/>
          <w:bCs/>
          <w:szCs w:val="20"/>
          <w:lang w:eastAsia="pl-PL"/>
        </w:rPr>
        <w:t xml:space="preserve">, z </w:t>
      </w:r>
      <w:proofErr w:type="spellStart"/>
      <w:r w:rsidRPr="000F4607">
        <w:rPr>
          <w:rFonts w:cs="Arial"/>
          <w:bCs/>
          <w:szCs w:val="20"/>
          <w:lang w:eastAsia="pl-PL"/>
        </w:rPr>
        <w:t>późn</w:t>
      </w:r>
      <w:proofErr w:type="spellEnd"/>
      <w:r w:rsidRPr="000F4607">
        <w:rPr>
          <w:rFonts w:cs="Arial"/>
          <w:bCs/>
          <w:szCs w:val="20"/>
          <w:lang w:eastAsia="pl-PL"/>
        </w:rPr>
        <w:t>. zm.), zwanej dalej „</w:t>
      </w:r>
      <w:proofErr w:type="spellStart"/>
      <w:r w:rsidRPr="000F4607">
        <w:rPr>
          <w:rFonts w:cs="Arial"/>
          <w:bCs/>
          <w:szCs w:val="20"/>
          <w:lang w:eastAsia="pl-PL"/>
        </w:rPr>
        <w:t>ufp</w:t>
      </w:r>
      <w:proofErr w:type="spellEnd"/>
      <w:r w:rsidRPr="000F4607">
        <w:rPr>
          <w:rFonts w:cs="Arial"/>
          <w:bCs/>
          <w:szCs w:val="20"/>
          <w:lang w:eastAsia="pl-PL"/>
        </w:rPr>
        <w:t>”;</w:t>
      </w:r>
    </w:p>
    <w:p w14:paraId="5E77217A" w14:textId="3B4AB964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83627F">
        <w:rPr>
          <w:rFonts w:cs="Arial"/>
          <w:bCs/>
          <w:szCs w:val="20"/>
        </w:rPr>
        <w:t>7</w:t>
      </w:r>
      <w:r w:rsidRPr="000F4607">
        <w:rPr>
          <w:rFonts w:cs="Arial"/>
          <w:bCs/>
          <w:szCs w:val="20"/>
        </w:rPr>
        <w:t xml:space="preserve"> r. poz.</w:t>
      </w:r>
      <w:r w:rsidR="0083627F">
        <w:rPr>
          <w:rFonts w:cs="Arial"/>
          <w:bCs/>
          <w:szCs w:val="20"/>
        </w:rPr>
        <w:t xml:space="preserve"> 201</w:t>
      </w:r>
      <w:r w:rsidRPr="000F4607">
        <w:rPr>
          <w:rFonts w:cs="Arial"/>
          <w:bCs/>
          <w:szCs w:val="20"/>
        </w:rPr>
        <w:t xml:space="preserve">, z </w:t>
      </w:r>
      <w:proofErr w:type="spellStart"/>
      <w:r w:rsidRPr="000F4607">
        <w:rPr>
          <w:rFonts w:cs="Arial"/>
          <w:bCs/>
          <w:szCs w:val="20"/>
        </w:rPr>
        <w:t>późn</w:t>
      </w:r>
      <w:proofErr w:type="spellEnd"/>
      <w:r w:rsidRPr="000F4607">
        <w:rPr>
          <w:rFonts w:cs="Arial"/>
          <w:bCs/>
          <w:szCs w:val="20"/>
        </w:rPr>
        <w:t>. zm.), zwanej dalej „Ordynacją podatkową”;</w:t>
      </w:r>
    </w:p>
    <w:p w14:paraId="1B4C28D4" w14:textId="47460911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</w:t>
      </w:r>
      <w:r w:rsidR="003C1DE3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r. poz. </w:t>
      </w:r>
      <w:r w:rsidR="003C1DE3">
        <w:rPr>
          <w:rFonts w:cs="Arial"/>
          <w:szCs w:val="20"/>
        </w:rPr>
        <w:t>2164</w:t>
      </w:r>
      <w:r w:rsidR="002433B4">
        <w:rPr>
          <w:rFonts w:cs="Arial"/>
          <w:szCs w:val="20"/>
        </w:rPr>
        <w:t xml:space="preserve">, z </w:t>
      </w:r>
      <w:proofErr w:type="spellStart"/>
      <w:r w:rsidR="002433B4">
        <w:rPr>
          <w:rFonts w:cs="Arial"/>
          <w:szCs w:val="20"/>
        </w:rPr>
        <w:t>późn</w:t>
      </w:r>
      <w:proofErr w:type="spellEnd"/>
      <w:r w:rsidR="002433B4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 xml:space="preserve">), zwanej dalej „ustawą </w:t>
      </w:r>
      <w:proofErr w:type="spellStart"/>
      <w:r w:rsidRPr="000F4607">
        <w:rPr>
          <w:rFonts w:cs="Arial"/>
          <w:szCs w:val="20"/>
        </w:rPr>
        <w:t>pzp</w:t>
      </w:r>
      <w:proofErr w:type="spellEnd"/>
      <w:r w:rsidRPr="000F4607">
        <w:rPr>
          <w:rFonts w:cs="Arial"/>
          <w:szCs w:val="20"/>
        </w:rPr>
        <w:t>”;</w:t>
      </w:r>
    </w:p>
    <w:p w14:paraId="53C708E2" w14:textId="6892D5BA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</w:t>
      </w:r>
      <w:r w:rsidR="0083627F">
        <w:rPr>
          <w:rFonts w:cs="Arial"/>
          <w:szCs w:val="20"/>
        </w:rPr>
        <w:t>16</w:t>
      </w:r>
      <w:r w:rsidRPr="000F4607">
        <w:rPr>
          <w:rFonts w:cs="Arial"/>
          <w:szCs w:val="20"/>
        </w:rPr>
        <w:t xml:space="preserve"> r. poz. </w:t>
      </w:r>
      <w:r w:rsidR="0083627F">
        <w:rPr>
          <w:rFonts w:cs="Arial"/>
          <w:szCs w:val="20"/>
        </w:rPr>
        <w:t>1808</w:t>
      </w:r>
      <w:r w:rsidR="002433B4">
        <w:rPr>
          <w:rFonts w:cs="Arial"/>
          <w:szCs w:val="20"/>
        </w:rPr>
        <w:t xml:space="preserve">, z </w:t>
      </w:r>
      <w:proofErr w:type="spellStart"/>
      <w:r w:rsidR="002433B4">
        <w:rPr>
          <w:rFonts w:cs="Arial"/>
          <w:szCs w:val="20"/>
        </w:rPr>
        <w:t>późn</w:t>
      </w:r>
      <w:proofErr w:type="spellEnd"/>
      <w:r w:rsidR="002433B4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);</w:t>
      </w:r>
    </w:p>
    <w:p w14:paraId="15ACA4F7" w14:textId="0476AF13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 w:rsidRPr="000F4607">
        <w:rPr>
          <w:rFonts w:cs="Arial"/>
          <w:szCs w:val="20"/>
        </w:rPr>
        <w:t xml:space="preserve">Dz. U. z </w:t>
      </w:r>
      <w:r w:rsidR="003C1DE3" w:rsidRPr="000F4607">
        <w:rPr>
          <w:rFonts w:cs="Arial"/>
          <w:szCs w:val="20"/>
        </w:rPr>
        <w:t>201</w:t>
      </w:r>
      <w:r w:rsidR="003C1DE3">
        <w:rPr>
          <w:rFonts w:cs="Arial"/>
          <w:szCs w:val="20"/>
        </w:rPr>
        <w:t>6</w:t>
      </w:r>
      <w:r w:rsidR="003C1DE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3C1DE3">
        <w:rPr>
          <w:rFonts w:cs="Arial"/>
          <w:szCs w:val="20"/>
        </w:rPr>
        <w:t>359</w:t>
      </w:r>
      <w:r w:rsidR="0083627F">
        <w:rPr>
          <w:rFonts w:cs="Arial"/>
          <w:szCs w:val="20"/>
        </w:rPr>
        <w:t xml:space="preserve">, z </w:t>
      </w:r>
      <w:proofErr w:type="spellStart"/>
      <w:r w:rsidR="0083627F">
        <w:rPr>
          <w:rFonts w:cs="Arial"/>
          <w:szCs w:val="20"/>
        </w:rPr>
        <w:t>późn</w:t>
      </w:r>
      <w:proofErr w:type="spellEnd"/>
      <w:r w:rsidR="0083627F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), zwanej dalej „ustawą o PARP”;</w:t>
      </w:r>
    </w:p>
    <w:p w14:paraId="1B41498F" w14:textId="2B7295D1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ustawy z dnia 30 czerwca 2000 r. Prawo własności przemysłowej (Dz. U. z 2013 r., poz. 1410</w:t>
      </w:r>
      <w:r w:rsidR="003C1DE3">
        <w:rPr>
          <w:rFonts w:cs="Arial"/>
          <w:szCs w:val="20"/>
        </w:rPr>
        <w:t xml:space="preserve">, z </w:t>
      </w:r>
      <w:proofErr w:type="spellStart"/>
      <w:r w:rsidR="003C1DE3">
        <w:rPr>
          <w:rFonts w:cs="Arial"/>
          <w:szCs w:val="20"/>
        </w:rPr>
        <w:t>późn</w:t>
      </w:r>
      <w:proofErr w:type="spellEnd"/>
      <w:r w:rsidR="003C1DE3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</w:t>
      </w:r>
      <w:r w:rsidR="007923E3">
        <w:rPr>
          <w:rFonts w:cs="Arial"/>
          <w:szCs w:val="20"/>
        </w:rPr>
        <w:t>;</w:t>
      </w:r>
    </w:p>
    <w:p w14:paraId="32AFC4C6" w14:textId="242709C2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</w:t>
      </w:r>
      <w:r w:rsidR="009B4B8E">
        <w:rPr>
          <w:rFonts w:cs="Arial"/>
          <w:bCs/>
          <w:szCs w:val="20"/>
          <w:lang w:eastAsia="pl-PL"/>
        </w:rPr>
        <w:t>,</w:t>
      </w:r>
      <w:r w:rsidR="00CC5FB9">
        <w:rPr>
          <w:rFonts w:cs="Arial"/>
          <w:bCs/>
          <w:szCs w:val="20"/>
          <w:lang w:eastAsia="pl-PL"/>
        </w:rPr>
        <w:t xml:space="preserve"> z </w:t>
      </w:r>
      <w:proofErr w:type="spellStart"/>
      <w:r w:rsidR="00CC5FB9">
        <w:rPr>
          <w:rFonts w:cs="Arial"/>
          <w:bCs/>
          <w:szCs w:val="20"/>
          <w:lang w:eastAsia="pl-PL"/>
        </w:rPr>
        <w:t>późn</w:t>
      </w:r>
      <w:proofErr w:type="spellEnd"/>
      <w:r w:rsidR="00CC5FB9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bCs/>
          <w:szCs w:val="20"/>
          <w:lang w:eastAsia="pl-PL"/>
        </w:rPr>
        <w:t>);</w:t>
      </w:r>
    </w:p>
    <w:p w14:paraId="1C1CA0E5" w14:textId="7D44AF6D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 i trybu udzielania i rozliczania zaliczek oraz zakresu i terminów składania wniosków o płatność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ramach programów finansowanych z udziałem środków europejskich (Dz. </w:t>
      </w:r>
      <w:proofErr w:type="spellStart"/>
      <w:r w:rsidRPr="000F4607">
        <w:rPr>
          <w:rFonts w:cs="Arial"/>
          <w:szCs w:val="20"/>
        </w:rPr>
        <w:t>U.</w:t>
      </w:r>
      <w:r w:rsidR="002433B4">
        <w:rPr>
          <w:rFonts w:cs="Arial"/>
          <w:szCs w:val="20"/>
        </w:rPr>
        <w:t>z</w:t>
      </w:r>
      <w:proofErr w:type="spellEnd"/>
      <w:r w:rsidR="002433B4">
        <w:rPr>
          <w:rFonts w:cs="Arial"/>
          <w:szCs w:val="20"/>
        </w:rPr>
        <w:t xml:space="preserve"> 2016 r. poz. 1161</w:t>
      </w:r>
      <w:r w:rsidRPr="000F4607">
        <w:rPr>
          <w:rFonts w:cs="Arial"/>
          <w:szCs w:val="20"/>
        </w:rPr>
        <w:t>),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="00A54937"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14:paraId="1155372D" w14:textId="4F9A136B" w:rsidR="00713672" w:rsidRPr="00AE31CD" w:rsidRDefault="00713672" w:rsidP="00713672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</w:t>
      </w:r>
      <w:r w:rsidRPr="00852544">
        <w:rPr>
          <w:rStyle w:val="Uwydatnienie"/>
          <w:i w:val="0"/>
        </w:rPr>
        <w:t>(Dz. U. poz. 200</w:t>
      </w:r>
      <w:r w:rsidR="002433B4">
        <w:rPr>
          <w:rStyle w:val="Uwydatnienie"/>
          <w:i w:val="0"/>
        </w:rPr>
        <w:t xml:space="preserve">, z </w:t>
      </w:r>
      <w:proofErr w:type="spellStart"/>
      <w:r w:rsidR="002433B4">
        <w:rPr>
          <w:rStyle w:val="Uwydatnienie"/>
          <w:i w:val="0"/>
        </w:rPr>
        <w:t>późn</w:t>
      </w:r>
      <w:proofErr w:type="spellEnd"/>
      <w:r w:rsidR="002433B4">
        <w:rPr>
          <w:rStyle w:val="Uwydatnienie"/>
          <w:i w:val="0"/>
        </w:rPr>
        <w:t>. zm.</w:t>
      </w:r>
      <w:r w:rsidRPr="00852544">
        <w:rPr>
          <w:rStyle w:val="Uwydatnienie"/>
          <w:i w:val="0"/>
        </w:rPr>
        <w:t>)</w:t>
      </w:r>
      <w:r w:rsidRPr="00852544">
        <w:rPr>
          <w:rFonts w:cs="Arial"/>
          <w:bCs/>
          <w:i/>
          <w:szCs w:val="20"/>
          <w:lang w:eastAsia="pl-PL"/>
        </w:rPr>
        <w:t>,</w:t>
      </w:r>
      <w:r w:rsidRPr="00AE31CD">
        <w:rPr>
          <w:rFonts w:cs="Arial"/>
          <w:bCs/>
          <w:szCs w:val="20"/>
          <w:lang w:eastAsia="pl-PL"/>
        </w:rPr>
        <w:t xml:space="preserve"> zwanego dalej „rozporządzeniem w sprawie taryfikatora”;</w:t>
      </w:r>
    </w:p>
    <w:p w14:paraId="0D3285DA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6645C121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14:paraId="1D0EED07" w14:textId="6123CD59" w:rsidR="00713672" w:rsidRPr="00AE31CD" w:rsidRDefault="00713672" w:rsidP="00713672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Rozwój,</w:t>
      </w:r>
      <w:r w:rsidRPr="00AE31CD">
        <w:rPr>
          <w:rFonts w:cs="Arial"/>
          <w:szCs w:val="20"/>
        </w:rPr>
        <w:t xml:space="preserve"> lata 2014-2020 zawartego pomiędzy Ministrem Rozwoju a Polską Agencją Rozwoju Przedsiębiorczości</w:t>
      </w:r>
    </w:p>
    <w:p w14:paraId="60A7D772" w14:textId="77777777" w:rsidR="00E30E73" w:rsidRPr="000F4607" w:rsidRDefault="00E30E73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14:paraId="22010935" w14:textId="77777777" w:rsidR="00E30E73" w:rsidRPr="000F4607" w:rsidRDefault="00E30E73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14:paraId="1CCAF319" w14:textId="77777777" w:rsidR="00E30E73" w:rsidRPr="000F4607" w:rsidRDefault="00E30E73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14:paraId="30DCCC71" w14:textId="7D17AF8F" w:rsidR="00A33C93" w:rsidRPr="00AF1AEC" w:rsidRDefault="00E30E73" w:rsidP="00AF1AEC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</w:t>
      </w:r>
      <w:r w:rsidR="00057031">
        <w:rPr>
          <w:rFonts w:cs="Arial"/>
          <w:szCs w:val="20"/>
        </w:rPr>
        <w:t xml:space="preserve"> dofinansowanie, o którym mowa w art. 2 pkt 4 ustawy wdrożeniowej</w:t>
      </w:r>
      <w:r w:rsidRPr="000F4607">
        <w:rPr>
          <w:rFonts w:cs="Arial"/>
          <w:szCs w:val="20"/>
        </w:rPr>
        <w:t>;</w:t>
      </w:r>
    </w:p>
    <w:p w14:paraId="219BD408" w14:textId="151B33CA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 11 ustawy wdrożeniowej, rolę Instytucji Zarządzającej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rozwoju regionalnego</w:t>
      </w:r>
      <w:r w:rsidRPr="000F4607">
        <w:rPr>
          <w:rFonts w:cs="Arial"/>
          <w:szCs w:val="20"/>
        </w:rPr>
        <w:t xml:space="preserve">, którego obsługę w zakresie realizacji POIR zapewnia komórka organizacyjna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w Ministerstwie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Rozwoju;</w:t>
      </w:r>
    </w:p>
    <w:p w14:paraId="72220D98" w14:textId="7BD2F823" w:rsidR="00852544" w:rsidRDefault="00713672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E4566E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>;</w:t>
      </w:r>
    </w:p>
    <w:p w14:paraId="64D49ED0" w14:textId="77777777" w:rsidR="00E30E73" w:rsidRPr="000F4607" w:rsidRDefault="00E30E73" w:rsidP="00A71451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14:paraId="4BDD7E22" w14:textId="67FD23F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zlecenia płatności, przekazuje płatności;</w:t>
      </w:r>
    </w:p>
    <w:p w14:paraId="0B3CBFC3" w14:textId="7559A5CD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>płatnoś</w:t>
      </w:r>
      <w:r w:rsidR="00713672">
        <w:rPr>
          <w:rFonts w:cs="Arial"/>
          <w:b/>
          <w:szCs w:val="20"/>
        </w:rPr>
        <w:t>ci</w:t>
      </w:r>
      <w:r w:rsidRPr="000F4607">
        <w:rPr>
          <w:rFonts w:cs="Arial"/>
          <w:b/>
          <w:szCs w:val="20"/>
        </w:rPr>
        <w:t xml:space="preserve"> </w:t>
      </w:r>
      <w:r w:rsidRPr="000F4607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  <w:r w:rsidRPr="000F4607">
        <w:rPr>
          <w:rFonts w:cs="Arial"/>
          <w:szCs w:val="20"/>
          <w:lang w:eastAsia="pl-PL"/>
        </w:rPr>
        <w:t xml:space="preserve"> </w:t>
      </w:r>
    </w:p>
    <w:p w14:paraId="3495546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14:paraId="5FD41F4D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67C1C10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14:paraId="0F175DF9" w14:textId="77777777" w:rsidR="00E30E73" w:rsidRPr="000F4607" w:rsidRDefault="00E30E73" w:rsidP="00B06F4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0E7CDBEC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14:paraId="670DA4A1" w14:textId="395152F8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i które nie zostaną beneficjentowi przekazane w formie dofinansowania</w:t>
      </w:r>
      <w:r w:rsidRPr="000F4607">
        <w:rPr>
          <w:rFonts w:cs="Arial"/>
          <w:szCs w:val="20"/>
          <w:lang w:eastAsia="pl-PL"/>
        </w:rPr>
        <w:t xml:space="preserve">; </w:t>
      </w:r>
    </w:p>
    <w:p w14:paraId="1171A1A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796C22"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14:paraId="4F539CD2" w14:textId="0B3A98F8" w:rsidR="00E30E73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lastRenderedPageBreak/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</w:t>
      </w:r>
      <w:r w:rsidR="00A33C93" w:rsidRPr="00097615">
        <w:rPr>
          <w:rFonts w:cs="Arial"/>
          <w:szCs w:val="20"/>
        </w:rPr>
        <w:t>wydatków</w:t>
      </w:r>
      <w:r w:rsidR="00A33C9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kwalifikowalnych (w formie płatności pośredniej lub końcowej), rozliczeniu zaliczki lub sprawozdawczości;</w:t>
      </w:r>
    </w:p>
    <w:p w14:paraId="55B4089E" w14:textId="77777777" w:rsidR="00E30E73" w:rsidRPr="000F4607" w:rsidRDefault="00E30E7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14:paraId="76BB778D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2.</w:t>
      </w:r>
      <w:r w:rsidRPr="000F4607">
        <w:rPr>
          <w:rFonts w:cs="Arial"/>
        </w:rPr>
        <w:br/>
        <w:t>Przedmiot umowy</w:t>
      </w:r>
    </w:p>
    <w:p w14:paraId="10E65A7B" w14:textId="620B205B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Umowa określa zasady udzielenia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dofinansowania realizacji projektu pn. „…………………………………………………...” oraz prawa i obowiązki Stron związane z realizacją projektu.</w:t>
      </w:r>
    </w:p>
    <w:p w14:paraId="7029D6B4" w14:textId="77777777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101EB62C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14:paraId="053F765A" w14:textId="5FE54116" w:rsidR="00E30E73" w:rsidRPr="000F4607" w:rsidRDefault="00E30E73" w:rsidP="00A7145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 zobowiązuje się do realizacji projektu, w zakresie określonym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232CFF">
        <w:rPr>
          <w:rFonts w:ascii="Arial" w:hAnsi="Arial" w:cs="Arial"/>
          <w:szCs w:val="20"/>
        </w:rPr>
        <w:t xml:space="preserve"> stanowiącym załącznik </w:t>
      </w:r>
      <w:r w:rsidR="0008111C">
        <w:rPr>
          <w:rFonts w:ascii="Arial" w:hAnsi="Arial" w:cs="Arial"/>
          <w:szCs w:val="20"/>
        </w:rPr>
        <w:t xml:space="preserve">nr </w:t>
      </w:r>
      <w:r w:rsidR="00232CFF">
        <w:rPr>
          <w:rFonts w:ascii="Arial" w:hAnsi="Arial" w:cs="Arial"/>
          <w:szCs w:val="20"/>
        </w:rPr>
        <w:t>2 do umowy</w:t>
      </w:r>
      <w:r w:rsidRPr="000F4607">
        <w:rPr>
          <w:rFonts w:ascii="Arial" w:hAnsi="Arial" w:cs="Arial"/>
          <w:szCs w:val="20"/>
        </w:rPr>
        <w:t>, zgodnie z:</w:t>
      </w:r>
    </w:p>
    <w:p w14:paraId="6EAC0F4B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14:paraId="59D39DB7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6565DDC" w14:textId="77777777" w:rsidR="00A54937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3B7FC1">
        <w:rPr>
          <w:rStyle w:val="Odwoanieprzypisudolnego"/>
          <w:bCs/>
          <w:szCs w:val="20"/>
          <w:lang w:eastAsia="pl-PL"/>
        </w:rPr>
        <w:footnoteReference w:id="3"/>
      </w:r>
      <w:r w:rsidRPr="000F4607">
        <w:rPr>
          <w:rFonts w:cs="Arial"/>
          <w:szCs w:val="20"/>
        </w:rPr>
        <w:t>;</w:t>
      </w:r>
    </w:p>
    <w:p w14:paraId="5A5B755F" w14:textId="78FED6C2" w:rsidR="00E30E73" w:rsidRPr="00A54937" w:rsidRDefault="00E30E73" w:rsidP="00A5493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54937">
        <w:rPr>
          <w:rFonts w:cs="Arial"/>
          <w:szCs w:val="20"/>
        </w:rPr>
        <w:t>obowiązującymi przepisami właściwego prawa krajowego i prawa międzynarodowego dot</w:t>
      </w:r>
      <w:r w:rsidR="00852544">
        <w:rPr>
          <w:rFonts w:cs="Arial"/>
          <w:szCs w:val="20"/>
        </w:rPr>
        <w:t>yczącym</w:t>
      </w:r>
      <w:r w:rsidRPr="00A54937">
        <w:rPr>
          <w:rFonts w:cs="Arial"/>
          <w:szCs w:val="20"/>
        </w:rPr>
        <w:t xml:space="preserve"> ochrony własności przemysłowej.</w:t>
      </w:r>
    </w:p>
    <w:p w14:paraId="01B29D0D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osiągnięcia założonych celów i wskaźników określonych we wniosku o dofinansowanie. </w:t>
      </w:r>
    </w:p>
    <w:p w14:paraId="3C3F9F8A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Projekt uznaje się za zrealizowany jeśli:</w:t>
      </w:r>
    </w:p>
    <w:p w14:paraId="6FD8443A" w14:textId="6381D4A6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 xml:space="preserve">wykonał i udokumentował w sposób określony w umowie pełny zakres rzeczowo-finansowy projektu, </w:t>
      </w:r>
    </w:p>
    <w:p w14:paraId="56BE66C5" w14:textId="77777777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dokonał zgłoszenia/zgłoszeń, na podstawie którego/których właściwy organ ochrony własności przemysłowej rozpoczął procedurę przyznania prawa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4"/>
      </w:r>
      <w:r w:rsidR="00E30E73" w:rsidRPr="000F4607">
        <w:rPr>
          <w:rFonts w:ascii="Arial" w:hAnsi="Arial" w:cs="Arial"/>
          <w:szCs w:val="20"/>
        </w:rPr>
        <w:t>,</w:t>
      </w:r>
    </w:p>
    <w:p w14:paraId="61797D97" w14:textId="53B5C886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postępowanie/postępowania którego/których przedmiotem jest unieważnienie patentu, prawa ochronnego na wzór użytkowy albo prawa z rejestracji wzoru przemysłowego lub stwierdzenie wygaśnięcia patentu, prawa ochronnego na wzór użytkowy albo prawa z rejestracji wzoru przemysłowego</w:t>
      </w:r>
      <w:r>
        <w:rPr>
          <w:rFonts w:ascii="Arial" w:hAnsi="Arial" w:cs="Arial"/>
          <w:szCs w:val="20"/>
        </w:rPr>
        <w:t xml:space="preserve"> </w:t>
      </w:r>
      <w:r w:rsidR="00E30E73" w:rsidRPr="000F4607">
        <w:rPr>
          <w:rFonts w:ascii="Arial" w:hAnsi="Arial" w:cs="Arial"/>
          <w:szCs w:val="20"/>
        </w:rPr>
        <w:t>zakończył</w:t>
      </w:r>
      <w:r>
        <w:rPr>
          <w:rFonts w:ascii="Arial" w:hAnsi="Arial" w:cs="Arial"/>
          <w:szCs w:val="20"/>
        </w:rPr>
        <w:t>o się</w:t>
      </w:r>
      <w:r w:rsidR="00E30E73" w:rsidRPr="000F460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ostatecznym</w:t>
      </w:r>
      <w:r w:rsidR="00E30E73" w:rsidRPr="000F4607">
        <w:rPr>
          <w:rFonts w:ascii="Arial" w:hAnsi="Arial" w:cs="Arial"/>
          <w:szCs w:val="20"/>
        </w:rPr>
        <w:t xml:space="preserve"> rozstrzygnięciem</w:t>
      </w:r>
      <w:r w:rsidR="00A863E2">
        <w:rPr>
          <w:rFonts w:ascii="Arial" w:hAnsi="Arial" w:cs="Arial"/>
          <w:szCs w:val="20"/>
        </w:rPr>
        <w:t xml:space="preserve"> przed organem</w:t>
      </w:r>
      <w:r w:rsidR="00803785">
        <w:rPr>
          <w:rFonts w:ascii="Arial" w:hAnsi="Arial" w:cs="Arial"/>
          <w:szCs w:val="20"/>
        </w:rPr>
        <w:t xml:space="preserve"> ochrony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5"/>
      </w:r>
      <w:r w:rsidR="00E30E73" w:rsidRPr="000F4607">
        <w:rPr>
          <w:rFonts w:ascii="Arial" w:hAnsi="Arial" w:cs="Arial"/>
          <w:szCs w:val="20"/>
        </w:rPr>
        <w:t>,</w:t>
      </w:r>
    </w:p>
    <w:p w14:paraId="0CD3E486" w14:textId="77777777" w:rsidR="00E30E73" w:rsidRPr="00D03235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złożył wniosek o płatność końcową</w:t>
      </w:r>
      <w:r w:rsidR="00E30E73" w:rsidRPr="00D03235">
        <w:rPr>
          <w:rFonts w:ascii="Arial" w:hAnsi="Arial" w:cs="Arial"/>
          <w:szCs w:val="20"/>
        </w:rPr>
        <w:t>.</w:t>
      </w:r>
    </w:p>
    <w:p w14:paraId="37F293EA" w14:textId="3A37C7B2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nie może od dnia rozpoczęcia okresu kwalifikowalności kosztów</w:t>
      </w:r>
      <w:r w:rsidR="00796C22">
        <w:rPr>
          <w:rFonts w:cs="Arial"/>
          <w:szCs w:val="20"/>
        </w:rPr>
        <w:t xml:space="preserve"> o którym mowa w §</w:t>
      </w:r>
      <w:r w:rsidR="00AF5A35">
        <w:rPr>
          <w:rFonts w:cs="Arial"/>
          <w:szCs w:val="20"/>
        </w:rPr>
        <w:t xml:space="preserve"> 7 ust. 1</w:t>
      </w:r>
      <w:r w:rsidR="00796C2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oraz przez okres 3 lat od dnia zakończenia realizacji projektu, o którym mowa w § </w:t>
      </w:r>
      <w:r w:rsidR="00AF5A3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8009BD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</w:t>
      </w:r>
      <w:r w:rsidR="009663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. </w:t>
      </w:r>
    </w:p>
    <w:p w14:paraId="70214A6D" w14:textId="08F4D9C0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3B7FC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nie ponosi odpowiedzialności za szkody powstałe w związku z realizacją umowy.</w:t>
      </w:r>
    </w:p>
    <w:p w14:paraId="4831304F" w14:textId="77777777" w:rsidR="00E30E73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14:paraId="22171227" w14:textId="588F65DA" w:rsidR="003B7FC1" w:rsidRDefault="003B7FC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 xml:space="preserve">przekazać, w terminie 7 dni od </w:t>
      </w:r>
      <w:r w:rsidR="003E3A10">
        <w:rPr>
          <w:rFonts w:cs="Arial"/>
          <w:szCs w:val="20"/>
        </w:rPr>
        <w:t xml:space="preserve">doręczenia </w:t>
      </w:r>
      <w:r>
        <w:rPr>
          <w:rFonts w:cs="Arial"/>
          <w:szCs w:val="20"/>
        </w:rPr>
        <w:t>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 w:rsidR="003E3A10">
        <w:rPr>
          <w:rStyle w:val="Odwoanieprzypisudolnego"/>
          <w:szCs w:val="20"/>
        </w:rPr>
        <w:footnoteReference w:id="6"/>
      </w:r>
      <w:r>
        <w:rPr>
          <w:rFonts w:cs="Arial"/>
          <w:szCs w:val="20"/>
        </w:rPr>
        <w:t>.</w:t>
      </w:r>
    </w:p>
    <w:p w14:paraId="6A2038A2" w14:textId="2CCFD4B4" w:rsidR="00AF5A35" w:rsidRPr="000F4607" w:rsidRDefault="0093175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="00AF5A35">
        <w:rPr>
          <w:rFonts w:cs="Arial"/>
          <w:szCs w:val="20"/>
        </w:rPr>
        <w:t>wycof</w:t>
      </w:r>
      <w:r>
        <w:rPr>
          <w:rFonts w:cs="Arial"/>
          <w:szCs w:val="20"/>
        </w:rPr>
        <w:t xml:space="preserve">ania przez Beneficjenta </w:t>
      </w:r>
      <w:r w:rsidR="00AF5A35">
        <w:rPr>
          <w:rFonts w:cs="Arial"/>
          <w:szCs w:val="20"/>
        </w:rPr>
        <w:t>zgłoszenia o objęcie ochroną wynalazku, wzoru użytkowego lub wzoru przemysłowego</w:t>
      </w:r>
      <w:r w:rsidR="004337E4">
        <w:rPr>
          <w:rFonts w:cs="Arial"/>
          <w:szCs w:val="20"/>
        </w:rPr>
        <w:t>,</w:t>
      </w:r>
      <w:r w:rsidR="00852544">
        <w:rPr>
          <w:rFonts w:cs="Arial"/>
          <w:szCs w:val="20"/>
        </w:rPr>
        <w:t xml:space="preserve"> umow</w:t>
      </w:r>
      <w:r w:rsidR="004337E4">
        <w:rPr>
          <w:rFonts w:cs="Arial"/>
          <w:szCs w:val="20"/>
        </w:rPr>
        <w:t>a</w:t>
      </w:r>
      <w:r w:rsidR="00852544">
        <w:rPr>
          <w:rFonts w:cs="Arial"/>
          <w:szCs w:val="20"/>
        </w:rPr>
        <w:t xml:space="preserve"> o dofinansowanie</w:t>
      </w:r>
      <w:r>
        <w:rPr>
          <w:rFonts w:cs="Arial"/>
          <w:szCs w:val="20"/>
        </w:rPr>
        <w:t xml:space="preserve"> ulega rozwiązaniu</w:t>
      </w:r>
      <w:r w:rsidR="00852544">
        <w:rPr>
          <w:rFonts w:cs="Arial"/>
          <w:szCs w:val="20"/>
        </w:rPr>
        <w:t>.</w:t>
      </w:r>
      <w:r w:rsidR="00AF5A35">
        <w:rPr>
          <w:rStyle w:val="Odwoanieprzypisudolnego"/>
          <w:szCs w:val="20"/>
        </w:rPr>
        <w:footnoteReference w:id="7"/>
      </w:r>
    </w:p>
    <w:p w14:paraId="0431DD93" w14:textId="77777777" w:rsidR="00E93580" w:rsidRDefault="00E93580" w:rsidP="00E93580">
      <w:pPr>
        <w:spacing w:after="0" w:line="240" w:lineRule="auto"/>
        <w:jc w:val="center"/>
        <w:rPr>
          <w:rFonts w:cs="Arial"/>
          <w:b/>
        </w:rPr>
      </w:pPr>
    </w:p>
    <w:p w14:paraId="3001542A" w14:textId="77777777" w:rsidR="00CC5FB9" w:rsidRPr="008107FD" w:rsidRDefault="00CC5FB9" w:rsidP="00CC5FB9">
      <w:pPr>
        <w:spacing w:after="0" w:line="240" w:lineRule="auto"/>
        <w:jc w:val="center"/>
        <w:rPr>
          <w:rFonts w:cs="Arial"/>
          <w:b/>
        </w:rPr>
      </w:pPr>
      <w:r w:rsidRPr="008107FD">
        <w:rPr>
          <w:rFonts w:cs="Arial"/>
          <w:b/>
        </w:rPr>
        <w:t>§ 3a.</w:t>
      </w:r>
      <w:r>
        <w:rPr>
          <w:rStyle w:val="Odwoanieprzypisudolnego"/>
          <w:b/>
        </w:rPr>
        <w:footnoteReference w:id="8"/>
      </w:r>
    </w:p>
    <w:p w14:paraId="3E069F22" w14:textId="77777777" w:rsidR="00CC5FB9" w:rsidRDefault="00CC5FB9" w:rsidP="00CC5FB9">
      <w:pPr>
        <w:spacing w:after="0" w:line="240" w:lineRule="auto"/>
        <w:jc w:val="center"/>
        <w:rPr>
          <w:rFonts w:cs="Arial"/>
          <w:b/>
          <w:szCs w:val="20"/>
        </w:rPr>
      </w:pPr>
    </w:p>
    <w:p w14:paraId="1F13A6F5" w14:textId="12BF4D17" w:rsidR="00CC5FB9" w:rsidRPr="008107FD" w:rsidRDefault="00CC5FB9" w:rsidP="00CC5FB9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8107FD">
        <w:rPr>
          <w:rFonts w:cs="Arial"/>
          <w:szCs w:val="20"/>
        </w:rPr>
        <w:t xml:space="preserve">Beneficjent zobowiązany jest do złożenia do Instytucji Pośredniczącej w terminie do dnia </w:t>
      </w:r>
      <w:r>
        <w:rPr>
          <w:rFonts w:cs="Arial"/>
          <w:szCs w:val="20"/>
        </w:rPr>
        <w:t>…</w:t>
      </w:r>
      <w:r w:rsidR="0084609A">
        <w:rPr>
          <w:rFonts w:cs="Arial"/>
          <w:szCs w:val="20"/>
        </w:rPr>
        <w:t>….</w:t>
      </w:r>
      <w:r>
        <w:rPr>
          <w:rFonts w:cs="Arial"/>
          <w:szCs w:val="20"/>
        </w:rPr>
        <w:t>.</w:t>
      </w:r>
      <w:r w:rsidRPr="008107FD">
        <w:rPr>
          <w:rFonts w:cs="Arial"/>
          <w:szCs w:val="20"/>
        </w:rPr>
        <w:t xml:space="preserve">. sprawozdania finansowego za </w:t>
      </w:r>
      <w:r w:rsidR="00636254">
        <w:rPr>
          <w:rFonts w:cs="Arial"/>
          <w:szCs w:val="20"/>
        </w:rPr>
        <w:t>okres od …….do……..</w:t>
      </w:r>
      <w:r w:rsidR="0084609A">
        <w:rPr>
          <w:rFonts w:cs="Arial"/>
          <w:szCs w:val="20"/>
        </w:rPr>
        <w:t xml:space="preserve"> ……..</w:t>
      </w:r>
      <w:r w:rsidR="00925B32">
        <w:rPr>
          <w:rFonts w:cs="Arial"/>
          <w:szCs w:val="20"/>
        </w:rPr>
        <w:t>/ za rok………..</w:t>
      </w:r>
      <w:r w:rsidR="00925B32">
        <w:rPr>
          <w:rStyle w:val="Odwoanieprzypisudolnego"/>
          <w:szCs w:val="20"/>
        </w:rPr>
        <w:footnoteReference w:id="9"/>
      </w:r>
      <w:r w:rsidRPr="008107FD">
        <w:rPr>
          <w:rFonts w:cs="Arial"/>
          <w:szCs w:val="20"/>
        </w:rPr>
        <w:t xml:space="preserve">  sporządzonego zgodnie z przepisami ustawy z dnia 29 września 1994 r. o rachunkowości (Dz. U. z </w:t>
      </w:r>
      <w:r>
        <w:rPr>
          <w:rFonts w:cs="Arial"/>
          <w:szCs w:val="20"/>
        </w:rPr>
        <w:t>2016 r. poz. 1047</w:t>
      </w:r>
      <w:r w:rsidR="009B4B8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8107FD">
        <w:rPr>
          <w:rFonts w:cs="Arial"/>
          <w:szCs w:val="20"/>
        </w:rPr>
        <w:t>).</w:t>
      </w:r>
    </w:p>
    <w:p w14:paraId="4FF8C30B" w14:textId="77777777" w:rsidR="00CC5FB9" w:rsidRPr="008107FD" w:rsidRDefault="00CC5FB9" w:rsidP="00CC5FB9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niezłożenia dokumentu, o którym mowa w ust. 1, w terminie określonym w ust. 1, umowa ulega rozwiązaniu ze skutkiem od dnia jej wejścia w życie</w:t>
      </w:r>
      <w:r w:rsidRPr="008107FD">
        <w:rPr>
          <w:rFonts w:cs="Arial"/>
          <w:szCs w:val="20"/>
        </w:rPr>
        <w:t>.</w:t>
      </w:r>
    </w:p>
    <w:p w14:paraId="155F6620" w14:textId="77777777" w:rsidR="00CC5FB9" w:rsidRDefault="00CC5FB9" w:rsidP="00CC5FB9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8107FD">
        <w:rPr>
          <w:rFonts w:cs="Arial"/>
          <w:szCs w:val="20"/>
        </w:rPr>
        <w:t>Do dnia złożenia do Inst</w:t>
      </w:r>
      <w:r>
        <w:rPr>
          <w:rFonts w:cs="Arial"/>
          <w:szCs w:val="20"/>
        </w:rPr>
        <w:t>ytucji Pośredniczącej dokumentu, o którym</w:t>
      </w:r>
      <w:r w:rsidRPr="008107FD">
        <w:rPr>
          <w:rFonts w:cs="Arial"/>
          <w:szCs w:val="20"/>
        </w:rPr>
        <w:t xml:space="preserve"> mowa w ust. 1, Strony zgodnie ustalają, że nie będą </w:t>
      </w:r>
      <w:r>
        <w:rPr>
          <w:rFonts w:cs="Arial"/>
          <w:szCs w:val="20"/>
        </w:rPr>
        <w:t>wykonywane postanowienia § 8, 9 i 10 umowy</w:t>
      </w:r>
      <w:r w:rsidRPr="008107FD">
        <w:rPr>
          <w:rFonts w:cs="Arial"/>
          <w:szCs w:val="20"/>
        </w:rPr>
        <w:t>.</w:t>
      </w:r>
    </w:p>
    <w:p w14:paraId="07DD8709" w14:textId="77777777" w:rsidR="00CC5FB9" w:rsidRPr="00E93580" w:rsidRDefault="00CC5FB9" w:rsidP="00CC5FB9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747023">
        <w:rPr>
          <w:rFonts w:cs="Arial"/>
          <w:szCs w:val="20"/>
        </w:rPr>
        <w:t>W przyp</w:t>
      </w:r>
      <w:r>
        <w:rPr>
          <w:rFonts w:cs="Arial"/>
          <w:szCs w:val="20"/>
        </w:rPr>
        <w:t>adku, gdy dostarczenie dokumentu, o którym</w:t>
      </w:r>
      <w:r w:rsidRPr="00747023">
        <w:rPr>
          <w:rFonts w:cs="Arial"/>
          <w:szCs w:val="20"/>
        </w:rPr>
        <w:t xml:space="preserve"> mowa</w:t>
      </w:r>
      <w:r>
        <w:rPr>
          <w:rFonts w:cs="Arial"/>
          <w:szCs w:val="20"/>
        </w:rPr>
        <w:t xml:space="preserve"> w ust. 1, nie będzie możliwe w terminie</w:t>
      </w:r>
      <w:r w:rsidRPr="00747023">
        <w:rPr>
          <w:rFonts w:cs="Arial"/>
          <w:szCs w:val="20"/>
        </w:rPr>
        <w:t>, o którym mowa w ust. 1, Beneficjent może przed upływem tego terminu, złożyć wniosek o wydłużenie terminu dostarczenia dokumentu wraz z uzasadnieniem. PARP może wydłużyć termin dostarczenia dokumentu o maksymalnie 90 dni.</w:t>
      </w:r>
    </w:p>
    <w:p w14:paraId="2B97E108" w14:textId="77777777" w:rsidR="00CC5FB9" w:rsidRDefault="00CC5FB9" w:rsidP="00E93580">
      <w:pPr>
        <w:spacing w:after="0" w:line="240" w:lineRule="auto"/>
        <w:jc w:val="center"/>
        <w:rPr>
          <w:rFonts w:cs="Arial"/>
          <w:b/>
        </w:rPr>
      </w:pPr>
    </w:p>
    <w:p w14:paraId="71299037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14:paraId="628E875D" w14:textId="28D0AF4D" w:rsidR="003B7FC1" w:rsidRPr="00A33C93" w:rsidRDefault="00E30E73" w:rsidP="00097615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</w:pPr>
      <w:r w:rsidRPr="00097615">
        <w:rPr>
          <w:b w:val="0"/>
        </w:rPr>
        <w:t>Beneficjent jest zobowiązany do korzystania z SL2014 w procesie realizacji projektu oraz przestrzegania aktualnej instrukcji Użytkownika B</w:t>
      </w:r>
      <w:r w:rsidR="00AF5A35" w:rsidRPr="00097615">
        <w:rPr>
          <w:rStyle w:val="Odwoanieprzypisudolnego"/>
          <w:b w:val="0"/>
        </w:rPr>
        <w:footnoteReference w:id="10"/>
      </w:r>
      <w:r w:rsidRPr="00097615">
        <w:rPr>
          <w:b w:val="0"/>
        </w:rPr>
        <w:t>, udostępnio</w:t>
      </w:r>
      <w:r w:rsidR="00232CFF" w:rsidRPr="00097615">
        <w:rPr>
          <w:b w:val="0"/>
        </w:rPr>
        <w:t>nej</w:t>
      </w:r>
      <w:r w:rsidRPr="00097615">
        <w:rPr>
          <w:b w:val="0"/>
        </w:rPr>
        <w:t xml:space="preserve"> </w:t>
      </w:r>
      <w:r w:rsidR="003B7FC1" w:rsidRPr="003B7FC1">
        <w:rPr>
          <w:rFonts w:cs="Arial"/>
          <w:b w:val="0"/>
        </w:rPr>
        <w:t xml:space="preserve"> na stronie internetowej </w:t>
      </w:r>
      <w:r w:rsidR="003B7FC1" w:rsidRPr="003B7FC1">
        <w:rPr>
          <w:b w:val="0"/>
        </w:rPr>
        <w:t>https:// sl.gov.pl</w:t>
      </w:r>
      <w:r w:rsidR="003B7FC1" w:rsidRPr="003B7FC1">
        <w:rPr>
          <w:rFonts w:cs="Arial"/>
          <w:b w:val="0"/>
        </w:rPr>
        <w:t xml:space="preserve"> </w:t>
      </w:r>
      <w:r w:rsidR="003B7FC1" w:rsidRPr="00097615">
        <w:rPr>
          <w:b w:val="0"/>
        </w:rPr>
        <w:t>.</w:t>
      </w:r>
    </w:p>
    <w:p w14:paraId="10EBDE85" w14:textId="68E1F1B7" w:rsidR="00E30E73" w:rsidRPr="00097615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97615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97615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97615">
        <w:rPr>
          <w:rFonts w:cs="Arial"/>
          <w:szCs w:val="20"/>
        </w:rPr>
        <w:t xml:space="preserve"> wydanych przez </w:t>
      </w:r>
      <w:r w:rsidR="00A33C93" w:rsidRPr="00097615">
        <w:rPr>
          <w:rFonts w:cs="Arial"/>
          <w:szCs w:val="20"/>
        </w:rPr>
        <w:t>ministra właściwego do spraw rozwoju regionalnego</w:t>
      </w:r>
      <w:r w:rsidRPr="00097615">
        <w:rPr>
          <w:rFonts w:cs="Arial"/>
          <w:szCs w:val="20"/>
        </w:rPr>
        <w:t>.</w:t>
      </w:r>
    </w:p>
    <w:p w14:paraId="43C43EBA" w14:textId="77777777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</w:t>
      </w:r>
      <w:r w:rsidR="003B7FC1" w:rsidRPr="003B7FC1">
        <w:rPr>
          <w:rFonts w:cs="Arial"/>
          <w:b w:val="0"/>
        </w:rPr>
        <w:t xml:space="preserve"> </w:t>
      </w:r>
      <w:r w:rsidR="003B7FC1">
        <w:rPr>
          <w:rFonts w:cs="Arial"/>
          <w:b w:val="0"/>
        </w:rPr>
        <w:t xml:space="preserve">udostępnionego na stronie internetowej </w:t>
      </w:r>
      <w:r w:rsidR="003B7FC1" w:rsidRPr="005D4CEA">
        <w:rPr>
          <w:b w:val="0"/>
        </w:rPr>
        <w:t>https:// sl.gov.pl</w:t>
      </w:r>
      <w:r w:rsidR="003B7FC1">
        <w:rPr>
          <w:rFonts w:cs="Arial"/>
          <w:b w:val="0"/>
        </w:rPr>
        <w:t xml:space="preserve"> </w:t>
      </w:r>
      <w:r w:rsidR="003B7FC1" w:rsidRPr="00AE31CD">
        <w:rPr>
          <w:rFonts w:cs="Arial"/>
          <w:b w:val="0"/>
        </w:rPr>
        <w:t>.</w:t>
      </w:r>
    </w:p>
    <w:p w14:paraId="5AA73811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</w:t>
      </w:r>
      <w:r w:rsidRPr="000F4607">
        <w:rPr>
          <w:rFonts w:cs="Arial"/>
          <w:szCs w:val="20"/>
        </w:rPr>
        <w:lastRenderedPageBreak/>
        <w:t xml:space="preserve">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5C1EBD7D" w14:textId="3F02E40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22585208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0F4607">
        <w:rPr>
          <w:rFonts w:cs="Arial"/>
          <w:szCs w:val="20"/>
        </w:rPr>
        <w:t>ePUAP</w:t>
      </w:r>
      <w:proofErr w:type="spellEnd"/>
      <w:r w:rsidRPr="000F4607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314FCCC8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5D6FE042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27FB2862" w14:textId="6CF2C59E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informowania Instytucji </w:t>
      </w:r>
      <w:r w:rsidR="009663CC">
        <w:rPr>
          <w:rFonts w:cs="Arial"/>
          <w:b w:val="0"/>
        </w:rPr>
        <w:t>Pośredniczącej</w:t>
      </w:r>
      <w:r w:rsidRPr="000F4607">
        <w:rPr>
          <w:rFonts w:cs="Arial"/>
          <w:b w:val="0"/>
        </w:rPr>
        <w:t xml:space="preserve"> o każdym nieautoryzowanym dostępie do danych beneficjenta w SL2014.</w:t>
      </w:r>
    </w:p>
    <w:p w14:paraId="6948FA5C" w14:textId="77777777" w:rsidR="00E30E73" w:rsidRPr="00D046E7" w:rsidRDefault="00E30E73" w:rsidP="00A33C93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33C93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</w:t>
      </w:r>
      <w:r w:rsidRPr="00D046E7">
        <w:rPr>
          <w:rFonts w:cs="Arial"/>
          <w:b w:val="0"/>
        </w:rPr>
        <w:t xml:space="preserve">a z obowiązku przechowywania oryginałów dokumentów przez okres, o którym mowa w § 14 ust. 8 i ich udostępniania podczas kontroli w miejscu realizacji projektu. </w:t>
      </w:r>
    </w:p>
    <w:p w14:paraId="2FB9958E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14:paraId="7DAB4545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2E8D5C5B" w14:textId="77777777" w:rsidR="002D3E77" w:rsidRDefault="00E30E73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 w:rsidR="00AF5A35">
        <w:rPr>
          <w:rFonts w:cs="Arial"/>
          <w:b w:val="0"/>
        </w:rPr>
        <w:t>uznaje się dzień zaciągnięcia pierwszego prawnie wiążącego zobowiązania do zamówienia usług związanych z realizacją projektu, z wyłączeniem działań przygotowawczych do realizacji</w:t>
      </w:r>
      <w:r w:rsidR="001C0605">
        <w:rPr>
          <w:rFonts w:cs="Arial"/>
          <w:b w:val="0"/>
        </w:rPr>
        <w:t xml:space="preserve"> projektu, w szczególności procesu</w:t>
      </w:r>
      <w:r w:rsidRPr="000F4607">
        <w:rPr>
          <w:rFonts w:cs="Arial"/>
          <w:b w:val="0"/>
        </w:rPr>
        <w:t xml:space="preserve"> wyboru zawodowego pełnomocnika, który zgodnie z odrębnymi przepisami jest uprawniony do występowania przed właściwymi organami ochrony własności przemysłowej oraz uzyskania wstępnego orzeczenia rzecznika patentowego o zdolności patentowej wynalazku lub zdolności ochronnej wzoru użytkowego.</w:t>
      </w:r>
    </w:p>
    <w:p w14:paraId="001CE54E" w14:textId="77777777" w:rsidR="002D3E77" w:rsidRPr="002D3E77" w:rsidRDefault="002D3E77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D3E77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2D3E77">
        <w:rPr>
          <w:rFonts w:eastAsiaTheme="minorHAnsi" w:cs="Arial"/>
          <w:b w:val="0"/>
          <w:color w:val="000000"/>
        </w:rPr>
        <w:t xml:space="preserve"> związanej z wyborem wykonawcy, nie uznaje się za rozpoczęcie realizacji projektu. </w:t>
      </w:r>
      <w:r w:rsidRPr="002D3E77">
        <w:rPr>
          <w:b w:val="0"/>
        </w:rPr>
        <w:t>Zawarcie umowy z wykonawcą uznaje się za rozpoczęcie realizacji projektu.</w:t>
      </w:r>
    </w:p>
    <w:p w14:paraId="6F95976E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12"/>
      </w:r>
      <w:r w:rsidRPr="000F4607">
        <w:rPr>
          <w:rFonts w:cs="Arial"/>
          <w:b w:val="0"/>
        </w:rPr>
        <w:t>.</w:t>
      </w:r>
    </w:p>
    <w:p w14:paraId="58DF5CB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</w:r>
      <w:r w:rsidRPr="005F70A0">
        <w:rPr>
          <w:rFonts w:cs="Arial"/>
        </w:rPr>
        <w:t>Koszt projektu i wartość dofinansowania</w:t>
      </w:r>
    </w:p>
    <w:p w14:paraId="0BF47CD3" w14:textId="77777777" w:rsidR="00E30E73" w:rsidRPr="000F4607" w:rsidRDefault="00E30E73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14:paraId="3D6561CD" w14:textId="77777777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14:paraId="7565C352" w14:textId="77777777" w:rsidR="00E30E73" w:rsidRPr="000F4607" w:rsidRDefault="00E30E73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5C03166D" w14:textId="38943FE0" w:rsidR="00A54937" w:rsidRDefault="00A54937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maksymalna kwota </w:t>
      </w:r>
      <w:r w:rsidR="00232CFF">
        <w:rPr>
          <w:rFonts w:cs="Arial"/>
          <w:szCs w:val="20"/>
        </w:rPr>
        <w:t xml:space="preserve">kosztów </w:t>
      </w:r>
      <w:r>
        <w:rPr>
          <w:rFonts w:cs="Arial"/>
          <w:szCs w:val="20"/>
        </w:rPr>
        <w:t>kwalifikowalnych na pokrycie</w:t>
      </w:r>
      <w:r w:rsidRPr="00D03235">
        <w:t xml:space="preserve"> </w:t>
      </w:r>
      <w:r>
        <w:rPr>
          <w:rFonts w:cs="Arial"/>
          <w:szCs w:val="20"/>
        </w:rPr>
        <w:t xml:space="preserve">kosztów </w:t>
      </w:r>
      <w:r w:rsidRPr="00D03235">
        <w:rPr>
          <w:rFonts w:cs="Arial"/>
          <w:szCs w:val="20"/>
        </w:rPr>
        <w:t>uzyskania, walidacji i obrony patentów i innych wartości niematerialnych i prawnych</w:t>
      </w:r>
      <w:r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(pomoc inna niż </w:t>
      </w:r>
      <w:r w:rsidRPr="009E5BD3">
        <w:rPr>
          <w:rFonts w:cs="Arial"/>
          <w:i/>
          <w:szCs w:val="20"/>
        </w:rPr>
        <w:t xml:space="preserve">de </w:t>
      </w:r>
      <w:proofErr w:type="spellStart"/>
      <w:r w:rsidRPr="009E5BD3">
        <w:rPr>
          <w:rFonts w:cs="Arial"/>
          <w:i/>
          <w:szCs w:val="20"/>
        </w:rPr>
        <w:t>minimis</w:t>
      </w:r>
      <w:proofErr w:type="spellEnd"/>
      <w:r w:rsidRPr="00D03235">
        <w:rPr>
          <w:rFonts w:cs="Arial"/>
          <w:szCs w:val="20"/>
        </w:rPr>
        <w:t>) wynosi ......................... zł (słownie: .......................... złotych)</w:t>
      </w:r>
      <w:r w:rsidR="00C16FDE">
        <w:rPr>
          <w:rFonts w:cs="Arial"/>
          <w:szCs w:val="20"/>
        </w:rPr>
        <w:t>;</w:t>
      </w:r>
    </w:p>
    <w:p w14:paraId="7D803454" w14:textId="77777777" w:rsidR="00E30E73" w:rsidRDefault="00E30E73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kwota kosztów kwalifikowalnych na </w:t>
      </w:r>
      <w:r w:rsidRPr="000F4607">
        <w:rPr>
          <w:rFonts w:cs="Arial"/>
          <w:iCs/>
          <w:szCs w:val="20"/>
        </w:rPr>
        <w:t>usługi doradcze przygotowujące do procesu komercjalizacji przedmiotu zgłoszenia</w:t>
      </w:r>
      <w:r w:rsidRPr="000F4607">
        <w:rPr>
          <w:rFonts w:cs="Arial"/>
          <w:szCs w:val="20"/>
        </w:rPr>
        <w:t xml:space="preserve"> (pomoc inna niż </w:t>
      </w:r>
      <w:r w:rsidRPr="000F4607">
        <w:rPr>
          <w:rFonts w:cs="Arial"/>
          <w:i/>
          <w:szCs w:val="20"/>
        </w:rPr>
        <w:t xml:space="preserve">de </w:t>
      </w:r>
      <w:proofErr w:type="spellStart"/>
      <w:r w:rsidRPr="000F4607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 ......................... zł (słownie: .......................... złotych) i nie przekracza 30% całkowitych kwalifikowalnych kosztów projektu (jeśli dotyczy);</w:t>
      </w:r>
    </w:p>
    <w:p w14:paraId="3A646776" w14:textId="4FFD2427" w:rsidR="00127EC8" w:rsidRPr="00127EC8" w:rsidRDefault="00E30E73" w:rsidP="009E5BD3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127EC8">
        <w:rPr>
          <w:rFonts w:cs="Arial"/>
          <w:szCs w:val="20"/>
        </w:rPr>
        <w:lastRenderedPageBreak/>
        <w:t xml:space="preserve">maksymalna kwota kosztów kwalifikowalnych wstępnego orzeczenia rzecznika patentowego (pomoc </w:t>
      </w:r>
      <w:r w:rsidRPr="009E5BD3">
        <w:rPr>
          <w:rFonts w:cs="Arial"/>
          <w:i/>
          <w:szCs w:val="20"/>
        </w:rPr>
        <w:t xml:space="preserve">de </w:t>
      </w:r>
      <w:proofErr w:type="spellStart"/>
      <w:r w:rsidRPr="009E5BD3">
        <w:rPr>
          <w:rFonts w:cs="Arial"/>
          <w:i/>
          <w:szCs w:val="20"/>
        </w:rPr>
        <w:t>minimis</w:t>
      </w:r>
      <w:proofErr w:type="spellEnd"/>
      <w:r w:rsidRPr="009E5BD3">
        <w:rPr>
          <w:rFonts w:cs="Arial"/>
          <w:szCs w:val="20"/>
        </w:rPr>
        <w:t xml:space="preserve">) </w:t>
      </w:r>
      <w:r w:rsidRPr="00127046">
        <w:rPr>
          <w:rFonts w:cs="Arial"/>
          <w:szCs w:val="20"/>
        </w:rPr>
        <w:t xml:space="preserve">wynosi ......................... zł (słownie: .......................... złotych) i nie przekracza 10% całkowitych kwalifikowalnych </w:t>
      </w:r>
      <w:r w:rsidR="00F34239" w:rsidRPr="00F34239">
        <w:rPr>
          <w:rFonts w:cs="Arial"/>
          <w:szCs w:val="20"/>
        </w:rPr>
        <w:t>kosztów projektu (jeśli dotyczy)</w:t>
      </w:r>
      <w:r w:rsidR="009B4B8E">
        <w:rPr>
          <w:rFonts w:cs="Arial"/>
          <w:szCs w:val="20"/>
        </w:rPr>
        <w:t>.</w:t>
      </w:r>
    </w:p>
    <w:p w14:paraId="38E1F7E7" w14:textId="0789ABAD" w:rsidR="00E30E73" w:rsidRPr="000F4607" w:rsidRDefault="00E30E73" w:rsidP="00F44614">
      <w:pPr>
        <w:spacing w:after="0" w:line="240" w:lineRule="auto"/>
        <w:ind w:left="720"/>
        <w:jc w:val="both"/>
      </w:pPr>
      <w:r w:rsidRPr="009E5BD3">
        <w:t>.</w:t>
      </w:r>
    </w:p>
    <w:p w14:paraId="4FF0312F" w14:textId="3E046DEE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przyznaje beneficjentowi dofinansowanie w kwocie nieprzekraczającej ................... zł (słownie: … złotych), przy czym: </w:t>
      </w:r>
    </w:p>
    <w:p w14:paraId="4C9BB0DD" w14:textId="7779ADB2" w:rsidR="00A54937" w:rsidRDefault="00A54937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D03235">
        <w:rPr>
          <w:rFonts w:cs="Arial"/>
          <w:szCs w:val="20"/>
        </w:rPr>
        <w:t>maksymalna wysokość dofinansowania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na pokrycie kosztów uzyskania, walidacji i obrony patentów i innych wartości niematerialnych i prawnych (pomoc inna niż </w:t>
      </w:r>
      <w:r w:rsidRPr="001F4257">
        <w:rPr>
          <w:rFonts w:cs="Arial"/>
          <w:i/>
          <w:szCs w:val="20"/>
        </w:rPr>
        <w:t xml:space="preserve">de </w:t>
      </w:r>
      <w:proofErr w:type="spellStart"/>
      <w:r w:rsidRPr="001F4257">
        <w:rPr>
          <w:rFonts w:cs="Arial"/>
          <w:i/>
          <w:szCs w:val="20"/>
        </w:rPr>
        <w:t>minimis</w:t>
      </w:r>
      <w:proofErr w:type="spellEnd"/>
      <w:r>
        <w:rPr>
          <w:rFonts w:cs="Arial"/>
          <w:szCs w:val="20"/>
        </w:rPr>
        <w:t>)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>wynosi…………….zł (słownie:……………………złotych)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D03235">
        <w:rPr>
          <w:rFonts w:cs="Arial"/>
          <w:szCs w:val="20"/>
        </w:rPr>
        <w:t xml:space="preserve"> określonych w ust. 3 pkt </w:t>
      </w:r>
      <w:r>
        <w:rPr>
          <w:rFonts w:cs="Arial"/>
          <w:szCs w:val="20"/>
        </w:rPr>
        <w:t>1</w:t>
      </w:r>
      <w:r w:rsidR="00852544">
        <w:rPr>
          <w:rFonts w:cs="Arial"/>
          <w:szCs w:val="20"/>
        </w:rPr>
        <w:t>;</w:t>
      </w:r>
    </w:p>
    <w:p w14:paraId="0BDCF17E" w14:textId="120972FD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usługi doradcze przygotowujące do procesu komercjalizacji przedmiotu zgłoszenia (pomoc inna </w:t>
      </w:r>
      <w:r w:rsidRPr="001F4257">
        <w:rPr>
          <w:rFonts w:cs="Arial"/>
          <w:szCs w:val="20"/>
        </w:rPr>
        <w:t xml:space="preserve">niż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2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14:paraId="36293522" w14:textId="3D60B9DE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maksymalna wysokość dofinansowania na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zakup wstępnego orzeczenia rzecznika patentowego (pomoc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3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</w:t>
      </w:r>
      <w:r w:rsidR="009B4B8E">
        <w:rPr>
          <w:rFonts w:cs="Arial"/>
          <w:szCs w:val="20"/>
        </w:rPr>
        <w:t>.</w:t>
      </w:r>
    </w:p>
    <w:p w14:paraId="1579ED93" w14:textId="2B56E67A"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sfinansowania kosztu realizacji projektu w </w:t>
      </w:r>
      <w:r w:rsidRPr="00097615">
        <w:rPr>
          <w:rFonts w:cs="Arial"/>
          <w:szCs w:val="20"/>
        </w:rPr>
        <w:t>wysokości przekraczającej maksymalny poziom dofinansowania określony w ust. 4, w tym  wynikające</w:t>
      </w:r>
      <w:r w:rsidR="00CA7F8F" w:rsidRPr="00097615">
        <w:rPr>
          <w:rFonts w:cs="Arial"/>
          <w:szCs w:val="20"/>
        </w:rPr>
        <w:t>go</w:t>
      </w:r>
      <w:r w:rsidRPr="000F4607">
        <w:rPr>
          <w:rFonts w:cs="Arial"/>
          <w:szCs w:val="20"/>
        </w:rPr>
        <w:t xml:space="preserve"> ze wzrostu całkowitego kosztu realizacji projektu po </w:t>
      </w:r>
      <w:r w:rsidR="00852544">
        <w:rPr>
          <w:rFonts w:cs="Arial"/>
          <w:szCs w:val="20"/>
        </w:rPr>
        <w:t>wejściu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</w:t>
      </w:r>
      <w:r w:rsidR="00852544">
        <w:rPr>
          <w:rFonts w:cs="Arial"/>
          <w:szCs w:val="20"/>
        </w:rPr>
        <w:t xml:space="preserve"> w życie</w:t>
      </w:r>
      <w:r w:rsidRPr="000F4607">
        <w:rPr>
          <w:rFonts w:cs="Arial"/>
          <w:szCs w:val="20"/>
        </w:rPr>
        <w:t>.</w:t>
      </w:r>
    </w:p>
    <w:p w14:paraId="530505EF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14:paraId="02C186AF" w14:textId="0E9CA4B0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Okres kwalifikowalności kosztów projektu rozpoczyna się w dniu</w:t>
      </w:r>
      <w:r w:rsidR="001C0605">
        <w:rPr>
          <w:rFonts w:cs="Arial"/>
          <w:szCs w:val="20"/>
        </w:rPr>
        <w:t xml:space="preserve"> rozpoczęcia realizacji projektu tj. w dniu</w:t>
      </w:r>
      <w:r w:rsidRPr="000F4607">
        <w:rPr>
          <w:rFonts w:cs="Arial"/>
          <w:szCs w:val="20"/>
        </w:rPr>
        <w:t xml:space="preserve"> ……… i kończy się w dniu………</w:t>
      </w:r>
      <w:r w:rsidRPr="000F4607">
        <w:rPr>
          <w:rFonts w:cs="Arial"/>
          <w:bCs/>
          <w:szCs w:val="20"/>
        </w:rPr>
        <w:t>..</w:t>
      </w:r>
    </w:p>
    <w:p w14:paraId="555892E2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14:paraId="4207C17E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3E96E401" w14:textId="2A66A458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poniesione zgodnie z umową;</w:t>
      </w:r>
    </w:p>
    <w:p w14:paraId="3DB5BD0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są niezbędne do prawidłowej realizacji projektu; </w:t>
      </w:r>
    </w:p>
    <w:p w14:paraId="00226887" w14:textId="3EBB847B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wskazane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 xml:space="preserve">armonogramie rzeczowo-finansowym projektu stanowiącym załącznik nr 2 do umowy; </w:t>
      </w:r>
    </w:p>
    <w:p w14:paraId="4310BD7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okresie kwalifikowalności kosztów</w:t>
      </w:r>
      <w:r w:rsidR="005F70A0">
        <w:rPr>
          <w:rFonts w:ascii="Arial" w:hAnsi="Arial" w:cs="Arial"/>
          <w:szCs w:val="20"/>
        </w:rPr>
        <w:t xml:space="preserve">, z zastrzeżeniem ust. </w:t>
      </w:r>
      <w:r w:rsidR="00345282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; </w:t>
      </w:r>
    </w:p>
    <w:p w14:paraId="744231F6" w14:textId="3AD64B95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zweryfikowane i zatwierdzone przez Instytucję </w:t>
      </w:r>
      <w:r w:rsidR="002D7DFA">
        <w:rPr>
          <w:rFonts w:ascii="Arial" w:hAnsi="Arial" w:cs="Arial"/>
          <w:szCs w:val="20"/>
        </w:rPr>
        <w:t>Pośredniczącą</w:t>
      </w:r>
      <w:r w:rsidRPr="000F4607">
        <w:rPr>
          <w:rFonts w:ascii="Arial" w:hAnsi="Arial" w:cs="Arial"/>
          <w:szCs w:val="20"/>
        </w:rPr>
        <w:t xml:space="preserve">; </w:t>
      </w:r>
    </w:p>
    <w:p w14:paraId="2A839285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1498BE61" w14:textId="4A1E785B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dokonanie zgłoszenia, na podstawie którego właściwy organ </w:t>
      </w:r>
      <w:r w:rsidR="00803785" w:rsidRPr="000F4607">
        <w:rPr>
          <w:rFonts w:cs="Arial"/>
          <w:szCs w:val="20"/>
        </w:rPr>
        <w:t xml:space="preserve">ochrony własności przemysłowej </w:t>
      </w:r>
      <w:r w:rsidR="00852544">
        <w:rPr>
          <w:rFonts w:cs="Arial"/>
          <w:szCs w:val="20"/>
        </w:rPr>
        <w:t>rozpoczął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procedurę ochrony wynalazku, wzoru użytkowego lub wzoru przemysłowego</w:t>
      </w:r>
      <w:r w:rsidRPr="000F4607">
        <w:rPr>
          <w:rStyle w:val="Odwoanieprzypisudolnego"/>
          <w:rFonts w:cs="Arial"/>
          <w:szCs w:val="20"/>
        </w:rPr>
        <w:footnoteReference w:id="13"/>
      </w:r>
      <w:r w:rsidRPr="000F4607">
        <w:rPr>
          <w:rFonts w:cs="Arial"/>
          <w:szCs w:val="20"/>
        </w:rPr>
        <w:t>.</w:t>
      </w:r>
    </w:p>
    <w:p w14:paraId="42CC3C58" w14:textId="7F9C602F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</w:t>
      </w:r>
      <w:r w:rsidR="001C0605">
        <w:rPr>
          <w:rFonts w:cs="Arial"/>
          <w:szCs w:val="20"/>
        </w:rPr>
        <w:t xml:space="preserve">ostateczne </w:t>
      </w:r>
      <w:r w:rsidRPr="000F4607">
        <w:rPr>
          <w:rFonts w:cs="Arial"/>
          <w:szCs w:val="20"/>
        </w:rPr>
        <w:t xml:space="preserve">dla beneficjenta zakończenie postępowania/postępowań </w:t>
      </w:r>
      <w:r w:rsidR="00803785">
        <w:rPr>
          <w:rFonts w:cs="Arial"/>
          <w:szCs w:val="20"/>
        </w:rPr>
        <w:t>przed organem/organami ochrony własności przemysłowej</w:t>
      </w:r>
      <w:r w:rsidR="0080378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realizowanego/realizowanych w ramach projektu, którego/których przedmiotem jest unieważnienie patentu, prawa ochronnego na wzór użytkowy lub prawa z rejestracji wzoru przemysłowego, lub stwierdzenie wygaśnięcia patentu, prawa ochronnego na wzór użytkowy lub prawa z rejestracji wzoru przemysłowego</w:t>
      </w:r>
      <w:r w:rsidRPr="000F4607">
        <w:rPr>
          <w:rStyle w:val="Odwoanieprzypisudolnego"/>
          <w:rFonts w:cs="Arial"/>
          <w:szCs w:val="20"/>
        </w:rPr>
        <w:footnoteReference w:id="14"/>
      </w:r>
      <w:r w:rsidRPr="000F4607">
        <w:rPr>
          <w:rFonts w:cs="Arial"/>
          <w:szCs w:val="20"/>
        </w:rPr>
        <w:t>.</w:t>
      </w:r>
    </w:p>
    <w:p w14:paraId="3033E325" w14:textId="77777777" w:rsidR="00E30E73" w:rsidRPr="000F4607" w:rsidRDefault="00E30E73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Warunkiem uznania za kwalifikowalny kosztu uzyskania wstępnego orzeczenia rzecznika patentowego o zdolności patentowej wynalazku lub zdolności ochronnej wzoru użytkowego jest jego pozytywny wynik potwierdzający zdolność uzyskania ochrony oraz poniesienie tego wydatku przed dniem złożenia wniosku o dofinansowanie, jednakże nie wcześniej niż 12 miesięcy przed tym dniem (jeśli dotyczy).</w:t>
      </w:r>
    </w:p>
    <w:p w14:paraId="519DE0DA" w14:textId="7D13B0C4" w:rsidR="00E30E73" w:rsidRDefault="00852544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arunkiem uznania za kwalifikowalny kosztu usług doradczych przygotowujących do procesu komercjalizacji wynalazku lub wzoru użytkowego jest dołączenie do wniosku o płatność rozliczającego ten rodzaj wydatków sprawozdania o stanie techniki (bądź równoważnego dokumentu w procedurze międzynarodowej/zagranicznej oraz jego tłumaczeni</w:t>
      </w:r>
      <w:r w:rsidR="00331861">
        <w:rPr>
          <w:rFonts w:ascii="Arial" w:hAnsi="Arial" w:cs="Arial"/>
          <w:szCs w:val="20"/>
        </w:rPr>
        <w:t>e przysięgłe</w:t>
      </w:r>
      <w:r w:rsidR="00E30E73" w:rsidRPr="000F4607">
        <w:rPr>
          <w:rFonts w:ascii="Arial" w:hAnsi="Arial" w:cs="Arial"/>
          <w:szCs w:val="20"/>
        </w:rPr>
        <w:t xml:space="preserve">, które </w:t>
      </w:r>
      <w:r w:rsidR="00E30E73" w:rsidRPr="000F4607">
        <w:rPr>
          <w:rFonts w:ascii="Arial" w:hAnsi="Arial" w:cs="Arial"/>
          <w:szCs w:val="20"/>
        </w:rPr>
        <w:lastRenderedPageBreak/>
        <w:t>nie zawiera w swoim wykazie publikacji/dokumentów podważających zdolność patentową wynalazku lub zdolność ochronną wzoru użytkowego w zakresie wszystkich badanych przesłanek w odniesieniu do przynajmniej jednego zastrzeżenia patentowego/ zastrzeżenia ochronnego.</w:t>
      </w:r>
    </w:p>
    <w:p w14:paraId="30C7DFF1" w14:textId="77777777" w:rsidR="00B34F90" w:rsidRPr="00AE31CD" w:rsidRDefault="00B34F90" w:rsidP="00B34F90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7EE6E4BB" w14:textId="77777777" w:rsidR="00E30E73" w:rsidRPr="00E062A2" w:rsidRDefault="00E30E73" w:rsidP="009872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1C0605"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15"/>
      </w:r>
      <w:r w:rsidRPr="000F4607">
        <w:rPr>
          <w:rFonts w:ascii="Arial" w:hAnsi="Arial" w:cs="Arial"/>
          <w:szCs w:val="20"/>
        </w:rPr>
        <w:t>.</w:t>
      </w:r>
    </w:p>
    <w:p w14:paraId="47296F10" w14:textId="05A4BBF5" w:rsidR="00E30E73" w:rsidRPr="00A54937" w:rsidRDefault="00E30E73" w:rsidP="009872CB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</w:t>
      </w:r>
      <w:r w:rsidR="009663CC">
        <w:rPr>
          <w:rFonts w:cs="Arial"/>
          <w:szCs w:val="20"/>
        </w:rPr>
        <w:t>Pośredniczącej</w:t>
      </w:r>
      <w:r w:rsidR="009872CB"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="002D3C26"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 w:rsidR="00A54937">
        <w:rPr>
          <w:rFonts w:cs="Arial"/>
        </w:rPr>
        <w:t>.</w:t>
      </w:r>
      <w:r w:rsidR="00A54937" w:rsidRPr="00A54937">
        <w:t xml:space="preserve"> </w:t>
      </w:r>
    </w:p>
    <w:p w14:paraId="1B9694E7" w14:textId="719F5076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14:paraId="7ADB1E7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14:paraId="432C65B7" w14:textId="6179E945" w:rsidR="00B34F90" w:rsidRPr="00AE31CD" w:rsidRDefault="00E30E73" w:rsidP="00B34F9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="009663CC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 xml:space="preserve">armonogramem płatności stanowiącym załącznik nr 3 do umowy, </w:t>
      </w:r>
      <w:r w:rsidRPr="000F4607">
        <w:rPr>
          <w:rFonts w:cs="Arial"/>
          <w:szCs w:val="20"/>
          <w:lang w:eastAsia="pl-PL"/>
        </w:rPr>
        <w:t xml:space="preserve">nie rzadziej jednak niż raz na </w:t>
      </w:r>
      <w:r w:rsidR="00B34F90">
        <w:rPr>
          <w:rFonts w:cs="Arial"/>
          <w:szCs w:val="20"/>
          <w:lang w:eastAsia="pl-PL"/>
        </w:rPr>
        <w:t>3</w:t>
      </w:r>
      <w:r w:rsidRPr="000F4607">
        <w:rPr>
          <w:rFonts w:cs="Arial"/>
          <w:szCs w:val="20"/>
          <w:lang w:eastAsia="pl-PL"/>
        </w:rPr>
        <w:t xml:space="preserve"> miesi</w:t>
      </w:r>
      <w:r w:rsidR="00CB454C">
        <w:rPr>
          <w:rFonts w:cs="Arial"/>
          <w:szCs w:val="20"/>
          <w:lang w:eastAsia="pl-PL"/>
        </w:rPr>
        <w:t>ą</w:t>
      </w:r>
      <w:r w:rsidRPr="000F4607">
        <w:rPr>
          <w:rFonts w:cs="Arial"/>
          <w:szCs w:val="20"/>
          <w:lang w:eastAsia="pl-PL"/>
        </w:rPr>
        <w:t>c</w:t>
      </w:r>
      <w:r w:rsidR="00B34F90">
        <w:rPr>
          <w:rFonts w:cs="Arial"/>
          <w:szCs w:val="20"/>
          <w:lang w:eastAsia="pl-PL"/>
        </w:rPr>
        <w:t>e</w:t>
      </w:r>
      <w:r w:rsidRPr="000F4607">
        <w:rPr>
          <w:rFonts w:cs="Arial"/>
          <w:szCs w:val="20"/>
          <w:lang w:eastAsia="pl-PL"/>
        </w:rPr>
        <w:t xml:space="preserve"> licząc od dnia wejścia w życie umowy.</w:t>
      </w:r>
      <w:r w:rsidR="00B34F90"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1946F706" w14:textId="6D69E048" w:rsidR="00E30E73" w:rsidRPr="000F4607" w:rsidRDefault="00E30E73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</w:t>
      </w:r>
      <w:r w:rsidR="00C37577">
        <w:rPr>
          <w:rFonts w:cs="Arial"/>
          <w:szCs w:val="20"/>
          <w:lang w:eastAsia="pl-PL"/>
        </w:rPr>
        <w:t xml:space="preserve"> w formie pisemnej</w:t>
      </w:r>
      <w:r w:rsidRPr="000F4607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 xml:space="preserve">Wytycznych </w:t>
      </w:r>
      <w:r w:rsidR="00C37577">
        <w:rPr>
          <w:rFonts w:cs="Arial"/>
          <w:i/>
          <w:szCs w:val="20"/>
          <w:lang w:eastAsia="pl-PL"/>
        </w:rPr>
        <w:t xml:space="preserve">w zakresie </w:t>
      </w:r>
      <w:r w:rsidR="00C37577" w:rsidRPr="000F4607">
        <w:rPr>
          <w:rFonts w:cs="Arial"/>
          <w:i/>
          <w:szCs w:val="20"/>
          <w:lang w:eastAsia="pl-PL"/>
        </w:rPr>
        <w:t xml:space="preserve"> </w:t>
      </w:r>
      <w:r w:rsidRPr="000F4607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</w:t>
      </w:r>
      <w:r w:rsidRPr="000F4607">
        <w:rPr>
          <w:rFonts w:cs="Arial"/>
          <w:color w:val="1F497D"/>
          <w:szCs w:val="20"/>
        </w:rPr>
        <w:t xml:space="preserve"> </w:t>
      </w:r>
      <w:r w:rsidR="00B34F90" w:rsidRPr="00AE31CD">
        <w:rPr>
          <w:rFonts w:cs="Aria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B34F90">
        <w:rPr>
          <w:rFonts w:cs="Arial"/>
        </w:rPr>
        <w:t>w formie pisemnej</w:t>
      </w:r>
      <w:r w:rsidR="00B34F90" w:rsidRPr="00D471C8">
        <w:rPr>
          <w:rFonts w:cs="Arial"/>
          <w:szCs w:val="20"/>
          <w:lang w:eastAsia="pl-PL"/>
        </w:rPr>
        <w:t xml:space="preserve"> </w:t>
      </w:r>
      <w:r w:rsidR="00B34F90" w:rsidRPr="00D471C8">
        <w:rPr>
          <w:rFonts w:cs="Arial"/>
        </w:rPr>
        <w:t>i na nośniku elektronicznym</w:t>
      </w:r>
      <w:r w:rsidR="00B34F90" w:rsidRPr="00AE31CD">
        <w:rPr>
          <w:rFonts w:cs="Arial"/>
        </w:rPr>
        <w:t xml:space="preserve"> lub za pośrednictwem platformy </w:t>
      </w:r>
      <w:proofErr w:type="spellStart"/>
      <w:r w:rsidR="00B34F90" w:rsidRPr="00AE31CD">
        <w:rPr>
          <w:rFonts w:cs="Arial"/>
        </w:rPr>
        <w:t>ePUAP</w:t>
      </w:r>
      <w:proofErr w:type="spellEnd"/>
      <w:r w:rsidR="00B34F90" w:rsidRPr="00AE31CD">
        <w:rPr>
          <w:rFonts w:cs="Arial"/>
        </w:rPr>
        <w:t xml:space="preserve"> w terminie 5 dni roboczych od otrzymania tej informacji.</w:t>
      </w:r>
      <w:r w:rsidR="00B34F90" w:rsidRPr="00AE31CD">
        <w:rPr>
          <w:rFonts w:cs="Arial"/>
          <w:szCs w:val="20"/>
          <w:lang w:eastAsia="pl-PL"/>
        </w:rPr>
        <w:t xml:space="preserve"> Inne </w:t>
      </w:r>
      <w:r w:rsidR="00B34F90"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="00B34F90" w:rsidRPr="00097615">
        <w:rPr>
          <w:color w:val="000000" w:themeColor="text1"/>
        </w:rPr>
        <w:t>potwierdzonej przez administratora SL2014,</w:t>
      </w:r>
      <w:r w:rsidR="00B34F90" w:rsidRPr="00AE31CD">
        <w:rPr>
          <w:rFonts w:cs="Arial"/>
          <w:color w:val="1F497D"/>
        </w:rPr>
        <w:t xml:space="preserve"> </w:t>
      </w:r>
      <w:r w:rsidR="00B34F90" w:rsidRPr="00AE31CD">
        <w:rPr>
          <w:rFonts w:cs="Arial"/>
          <w:lang w:eastAsia="pl-PL"/>
        </w:rPr>
        <w:t>nie zwalniają beneficjenta z sankcji związanych</w:t>
      </w:r>
      <w:r w:rsidR="00B34F90">
        <w:rPr>
          <w:rFonts w:cs="Arial"/>
          <w:lang w:eastAsia="pl-PL"/>
        </w:rPr>
        <w:t xml:space="preserve"> </w:t>
      </w:r>
      <w:r w:rsidR="00B34F90" w:rsidRPr="00AE31CD">
        <w:rPr>
          <w:rFonts w:cs="Arial"/>
          <w:lang w:eastAsia="pl-PL"/>
        </w:rPr>
        <w:t>z nieterminowym złożeniem wniosku o płatność.</w:t>
      </w:r>
    </w:p>
    <w:p w14:paraId="527F56FA" w14:textId="11CE1D79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</w:t>
      </w:r>
      <w:r w:rsidRPr="000F4607">
        <w:rPr>
          <w:rStyle w:val="Odwoanieprzypisudolnego"/>
          <w:rFonts w:cs="Arial"/>
          <w:szCs w:val="20"/>
        </w:rPr>
        <w:footnoteReference w:id="16"/>
      </w:r>
      <w:r w:rsidRPr="000F4607">
        <w:rPr>
          <w:rFonts w:cs="Arial"/>
          <w:szCs w:val="20"/>
        </w:rPr>
        <w:t xml:space="preserve"> lub refundacji poniesionych kosztów kwalifikowalnych</w:t>
      </w:r>
      <w:r w:rsidR="00C37577" w:rsidRPr="00AE31CD">
        <w:rPr>
          <w:rFonts w:cs="Arial"/>
          <w:szCs w:val="20"/>
        </w:rPr>
        <w:t>, w wysokości określonej w harmonogramie płatności stanowiącym załącznik nr 3 do umowy,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 podstawie złożonych przez beneficjenta i zaakceptowanych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wniosków o płatność. </w:t>
      </w:r>
    </w:p>
    <w:p w14:paraId="7A389EB1" w14:textId="54BE1DED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przekazane na podstawie wniosków o płatność pośrednią nie może przekroczyć 90%</w:t>
      </w:r>
      <w:r w:rsidR="00852544">
        <w:rPr>
          <w:rFonts w:cs="Arial"/>
          <w:szCs w:val="20"/>
        </w:rPr>
        <w:t xml:space="preserve"> całkowitej</w:t>
      </w:r>
      <w:r w:rsidRPr="000F4607">
        <w:rPr>
          <w:rFonts w:cs="Arial"/>
          <w:szCs w:val="20"/>
        </w:rPr>
        <w:t xml:space="preserve"> kwoty dofinansowania, o której mowa w § 6 ust. 4</w:t>
      </w:r>
      <w:r w:rsidR="00124E98"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620FCF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692CDF63" w14:textId="77777777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7982D92A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9.</w:t>
      </w:r>
      <w:r w:rsidRPr="000F4607">
        <w:rPr>
          <w:rFonts w:cs="Arial"/>
        </w:rPr>
        <w:br/>
        <w:t>Zaliczka</w:t>
      </w:r>
      <w:r w:rsidRPr="000F4607">
        <w:rPr>
          <w:rStyle w:val="Odwoanieprzypisudolnego"/>
          <w:rFonts w:cs="Arial"/>
        </w:rPr>
        <w:footnoteReference w:id="17"/>
      </w:r>
    </w:p>
    <w:p w14:paraId="2BD2184B" w14:textId="47CB3087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Łączne dofinansowanie przekazane beneficjentowi w formie zaliczki nie może przekroczyć </w:t>
      </w:r>
      <w:r w:rsidR="000D66BB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0 % całkowitej wysokości dofinansowania, o której mowa w § 6 ust. 4. Pozostała kwota dofinansowania może być przekazana beneficjentowi jedynie w formie refundacji</w:t>
      </w:r>
      <w:r w:rsidR="000D66BB">
        <w:rPr>
          <w:rFonts w:cs="Arial"/>
          <w:szCs w:val="20"/>
        </w:rPr>
        <w:t>,</w:t>
      </w:r>
      <w:r w:rsidR="000D66BB" w:rsidRPr="000D66BB">
        <w:rPr>
          <w:rFonts w:cs="Arial"/>
          <w:szCs w:val="20"/>
        </w:rPr>
        <w:t xml:space="preserve"> </w:t>
      </w:r>
      <w:r w:rsidR="000D66BB" w:rsidRPr="00AE31CD">
        <w:rPr>
          <w:rFonts w:cs="Arial"/>
          <w:szCs w:val="20"/>
        </w:rPr>
        <w:t>po akceptacji przez Instytucję Pośredniczącą przedłożonych przez beneficjenta, w terminach okr</w:t>
      </w:r>
      <w:r w:rsidR="000D66BB">
        <w:rPr>
          <w:rFonts w:cs="Arial"/>
          <w:szCs w:val="20"/>
        </w:rPr>
        <w:t>eślonych w h</w:t>
      </w:r>
      <w:r w:rsidR="000D66BB" w:rsidRPr="00AE31CD">
        <w:rPr>
          <w:rFonts w:cs="Arial"/>
          <w:szCs w:val="20"/>
        </w:rPr>
        <w:t>armonogramie płatności</w:t>
      </w:r>
      <w:r w:rsidR="000D66BB">
        <w:rPr>
          <w:rFonts w:cs="Arial"/>
          <w:szCs w:val="20"/>
        </w:rPr>
        <w:t>,</w:t>
      </w:r>
      <w:r w:rsidR="000D66BB"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0D66BB">
        <w:rPr>
          <w:rFonts w:cs="Arial"/>
          <w:szCs w:val="20"/>
        </w:rPr>
        <w:t xml:space="preserve"> W przypadku rozliczenia zaliczki poprzez zwrot środków, środki w wysokości zwróconej</w:t>
      </w:r>
      <w:r w:rsidR="00732FBC">
        <w:rPr>
          <w:rFonts w:cs="Arial"/>
          <w:szCs w:val="20"/>
        </w:rPr>
        <w:t xml:space="preserve"> nie są ponownie wypłacane w formie zaliczki</w:t>
      </w:r>
      <w:r w:rsidR="000D66BB" w:rsidRPr="00A04FFC">
        <w:rPr>
          <w:rFonts w:cs="Arial"/>
          <w:szCs w:val="20"/>
        </w:rPr>
        <w:t>.</w:t>
      </w:r>
    </w:p>
    <w:p w14:paraId="71DBD12E" w14:textId="7304DC5B" w:rsidR="00E30E73" w:rsidRPr="000D66BB" w:rsidRDefault="00E30E73" w:rsidP="000D66BB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D66BB">
        <w:rPr>
          <w:rFonts w:cs="Arial"/>
          <w:szCs w:val="20"/>
        </w:rPr>
        <w:t>Beneficjent jest zobowiązany do otwarcia i prowadzenia odrębnego rachunku bankowego do obsługi zaliczki.</w:t>
      </w:r>
      <w:r w:rsidR="00EC54CD" w:rsidRPr="000D66BB">
        <w:rPr>
          <w:rFonts w:cs="Arial"/>
          <w:szCs w:val="20"/>
        </w:rPr>
        <w:t xml:space="preserve"> </w:t>
      </w:r>
      <w:r w:rsidRPr="000D66BB">
        <w:rPr>
          <w:rFonts w:cs="Arial"/>
          <w:szCs w:val="20"/>
        </w:rPr>
        <w:t>Zaliczka będzie przekazywana na rachunek bankowy o numerze ……..</w:t>
      </w:r>
    </w:p>
    <w:p w14:paraId="7FCD364A" w14:textId="77777777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Rozliczenie </w:t>
      </w:r>
      <w:r w:rsidR="00C37577">
        <w:rPr>
          <w:rFonts w:cs="Arial"/>
          <w:szCs w:val="20"/>
        </w:rPr>
        <w:t xml:space="preserve">transzy </w:t>
      </w:r>
      <w:r w:rsidRPr="000F4607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7EA8BC0D" w14:textId="607A9165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0D66BB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miesięcy od dnia </w:t>
      </w:r>
      <w:r w:rsidR="000D66BB">
        <w:rPr>
          <w:rFonts w:cs="Arial"/>
          <w:szCs w:val="20"/>
        </w:rPr>
        <w:t>przekazania</w:t>
      </w:r>
      <w:r w:rsidRPr="000F4607">
        <w:rPr>
          <w:rFonts w:cs="Arial"/>
          <w:szCs w:val="20"/>
        </w:rPr>
        <w:t xml:space="preserve"> transzy zaliczki</w:t>
      </w:r>
      <w:r w:rsidR="000D66BB">
        <w:rPr>
          <w:rFonts w:cs="Arial"/>
          <w:szCs w:val="20"/>
        </w:rPr>
        <w:t xml:space="preserve"> na rachunek bankowy beneficjenta</w:t>
      </w:r>
      <w:r w:rsidRPr="000F4607">
        <w:rPr>
          <w:rFonts w:cs="Arial"/>
          <w:szCs w:val="20"/>
        </w:rPr>
        <w:t>.</w:t>
      </w:r>
    </w:p>
    <w:p w14:paraId="2A4332A3" w14:textId="5928CA7F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otrzymania kolejnej transzy zaliczki jest rozliczenie przez beneficjenta co najmniej 70 % </w:t>
      </w:r>
      <w:r w:rsidR="003760D0">
        <w:rPr>
          <w:rFonts w:cs="Arial"/>
          <w:szCs w:val="20"/>
        </w:rPr>
        <w:t xml:space="preserve">łącznej kwoty </w:t>
      </w:r>
      <w:r w:rsidRPr="000F4607">
        <w:rPr>
          <w:rFonts w:cs="Arial"/>
          <w:szCs w:val="20"/>
        </w:rPr>
        <w:t xml:space="preserve"> przekazanych dotychczas transz zaliczki.</w:t>
      </w:r>
    </w:p>
    <w:p w14:paraId="18CFF7C3" w14:textId="3426D55D" w:rsidR="00EC54CD" w:rsidRPr="000F4607" w:rsidRDefault="003760D0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3760D0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W przypadku nierozliczenia zaliczki na kwotę lub w terminie określony</w:t>
      </w:r>
      <w:r w:rsidR="00620FCF">
        <w:rPr>
          <w:rFonts w:cs="Arial"/>
          <w:szCs w:val="20"/>
        </w:rPr>
        <w:t>m</w:t>
      </w:r>
      <w:r w:rsidRPr="00AE31CD">
        <w:rPr>
          <w:rFonts w:cs="Arial"/>
          <w:szCs w:val="20"/>
        </w:rPr>
        <w:t xml:space="preserve"> w ust. </w:t>
      </w:r>
      <w:r w:rsidR="00620FCF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płatność. Środki zaliczki rozliczane są według kolejności ich wypłaty.</w:t>
      </w:r>
    </w:p>
    <w:p w14:paraId="7D60A703" w14:textId="6AED957F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620FCF">
        <w:rPr>
          <w:rFonts w:cs="Arial"/>
          <w:szCs w:val="20"/>
        </w:rPr>
        <w:t>6</w:t>
      </w:r>
      <w:r w:rsidR="00BE186A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stosuje się przepisy art. 189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14:paraId="725F472F" w14:textId="77777777" w:rsidR="00E30E73" w:rsidRPr="00CC020A" w:rsidRDefault="00E30E73" w:rsidP="00CC020A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CC020A">
        <w:rPr>
          <w:rFonts w:cs="Arial"/>
          <w:szCs w:val="20"/>
        </w:rPr>
        <w:t>Zaliczka jest wypłacana z przeznaczeniem na ponoszenie kosztów kwalifikowalnych.</w:t>
      </w:r>
    </w:p>
    <w:p w14:paraId="4C3AD501" w14:textId="7BF8E58E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</w:t>
      </w:r>
      <w:r w:rsidR="003760D0">
        <w:rPr>
          <w:rFonts w:cs="Arial"/>
          <w:szCs w:val="20"/>
        </w:rPr>
        <w:t>, w okresie pomiędzy dniem złożenia wniosku o płatność a wypłatą wnioskowanej w nim transzy zaliczki,</w:t>
      </w:r>
      <w:r w:rsidRPr="000F4607">
        <w:rPr>
          <w:rFonts w:cs="Arial"/>
          <w:szCs w:val="20"/>
        </w:rPr>
        <w:t xml:space="preserve"> beneficjent jest uprawniony do przekazania ze środków zaliczki kwot odpowiadających </w:t>
      </w:r>
      <w:r w:rsidR="003760D0">
        <w:rPr>
          <w:rFonts w:cs="Arial"/>
          <w:szCs w:val="20"/>
        </w:rPr>
        <w:t xml:space="preserve">dofinansowaniu od tych </w:t>
      </w:r>
      <w:r w:rsidRPr="000F4607">
        <w:rPr>
          <w:rFonts w:cs="Arial"/>
          <w:szCs w:val="20"/>
        </w:rPr>
        <w:t>koszt</w:t>
      </w:r>
      <w:r w:rsidR="003760D0">
        <w:rPr>
          <w:rFonts w:cs="Arial"/>
          <w:szCs w:val="20"/>
        </w:rPr>
        <w:t>ów</w:t>
      </w:r>
      <w:r w:rsidRPr="000F4607">
        <w:rPr>
          <w:rFonts w:cs="Arial"/>
          <w:szCs w:val="20"/>
        </w:rPr>
        <w:t xml:space="preserve"> kwalifikowalny</w:t>
      </w:r>
      <w:r w:rsidR="003760D0">
        <w:rPr>
          <w:rFonts w:cs="Arial"/>
          <w:szCs w:val="20"/>
        </w:rPr>
        <w:t>ch</w:t>
      </w:r>
      <w:r w:rsidRPr="000F4607">
        <w:rPr>
          <w:rFonts w:cs="Arial"/>
          <w:szCs w:val="20"/>
        </w:rPr>
        <w:t xml:space="preserve"> na rachunek bankowy beneficjenta.</w:t>
      </w:r>
    </w:p>
    <w:p w14:paraId="080A55D1" w14:textId="7F49B344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</w:t>
      </w:r>
      <w:r w:rsidR="003760D0">
        <w:rPr>
          <w:rFonts w:cs="Arial"/>
          <w:szCs w:val="20"/>
        </w:rPr>
        <w:t xml:space="preserve"> przekazywana w formie refundacji</w:t>
      </w:r>
      <w:r w:rsidRPr="000F4607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3760D0">
        <w:rPr>
          <w:rFonts w:cs="Arial"/>
          <w:szCs w:val="20"/>
        </w:rPr>
        <w:t xml:space="preserve">. </w:t>
      </w:r>
      <w:r w:rsidR="003760D0"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0F8AED39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 w:rsidR="00B8421D" w:rsidRPr="00097615">
        <w:rPr>
          <w:rFonts w:ascii="Arial" w:hAnsi="Arial" w:cs="Arial"/>
          <w:szCs w:val="20"/>
        </w:rPr>
        <w:t>łącznej kwoty</w:t>
      </w:r>
      <w:r w:rsidR="00B842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uofp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5FBB6352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2DE22CC" w14:textId="77777777" w:rsidR="003760D0" w:rsidRPr="000F4607" w:rsidRDefault="003760D0" w:rsidP="0009761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0EE9B61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36FA685E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złożenie przez beneficjenta prawidłowo wypełnionego </w:t>
      </w:r>
      <w:r w:rsidRPr="000F4607">
        <w:rPr>
          <w:rFonts w:cs="Arial"/>
          <w:szCs w:val="20"/>
        </w:rPr>
        <w:br/>
        <w:t>i kompletnego wniosku o płatność za pośrednictwem systemu SL2014, z zastrzeżeniem § 8 ust. 2</w:t>
      </w:r>
      <w:r w:rsidR="004C57E2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>. Brak poniesienia kosztów nie zwalnia beneficjenta z obowiązku składania wniosków o płatność z wypełnioną częścią sprawozdawczą</w:t>
      </w:r>
      <w:r w:rsidR="004C57E2">
        <w:rPr>
          <w:rFonts w:cs="Arial"/>
          <w:szCs w:val="20"/>
        </w:rPr>
        <w:t xml:space="preserve"> </w:t>
      </w:r>
      <w:r w:rsidR="004C57E2" w:rsidRPr="00AE31CD">
        <w:rPr>
          <w:rFonts w:cs="Arial"/>
          <w:szCs w:val="20"/>
        </w:rPr>
        <w:t>opisującą przebieg realizacji Projektu, w tym raportowania w zakresie wskaźników</w:t>
      </w:r>
      <w:r w:rsidRPr="000F4607">
        <w:rPr>
          <w:rFonts w:cs="Arial"/>
          <w:szCs w:val="20"/>
        </w:rPr>
        <w:t>.</w:t>
      </w:r>
    </w:p>
    <w:p w14:paraId="137A865D" w14:textId="6D84E763" w:rsidR="0029472F" w:rsidRPr="007005DB" w:rsidRDefault="00E30E73" w:rsidP="007005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 wniosku o płatność beneficjent zobowiązany jest załączyć: </w:t>
      </w:r>
    </w:p>
    <w:p w14:paraId="5E8154DB" w14:textId="77777777" w:rsidR="00C97EFB" w:rsidRPr="00AE31CD" w:rsidRDefault="00C97EFB" w:rsidP="00C97EFB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90618B">
        <w:t xml:space="preserve">kopie dokumentów </w:t>
      </w:r>
      <w:r w:rsidRPr="00AE31CD">
        <w:rPr>
          <w:rFonts w:cs="Arial"/>
          <w:szCs w:val="20"/>
        </w:rPr>
        <w:t>potwierdzających poniesienie kosztów, tj.:</w:t>
      </w:r>
    </w:p>
    <w:p w14:paraId="22A142CE" w14:textId="23083D55" w:rsidR="00C97EFB" w:rsidRPr="0090618B" w:rsidRDefault="00C97EFB" w:rsidP="00097615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 w:rsidRPr="00AE31CD">
        <w:rPr>
          <w:rFonts w:cs="Arial"/>
          <w:szCs w:val="20"/>
        </w:rPr>
        <w:lastRenderedPageBreak/>
        <w:t xml:space="preserve">dokumentów </w:t>
      </w:r>
      <w:r w:rsidRPr="0090618B">
        <w:t xml:space="preserve">księgowych (faktur lub dokumentów o równoważnej wartości dowodowej), opisanych w sposób umożliwiający ich przypisanie określonym pozycjom w </w:t>
      </w:r>
      <w:r w:rsidRPr="00AE31CD">
        <w:rPr>
          <w:rFonts w:cs="Arial"/>
          <w:szCs w:val="20"/>
        </w:rPr>
        <w:t>harmonogramie</w:t>
      </w:r>
      <w:r w:rsidRPr="0090618B">
        <w:t xml:space="preserve"> rzeczowo-finansowym </w:t>
      </w:r>
      <w:r w:rsidRPr="00AE31CD">
        <w:rPr>
          <w:rFonts w:cs="Arial"/>
          <w:szCs w:val="20"/>
        </w:rPr>
        <w:t>projektu stanowiącym załącznik nr 2 do umowy;</w:t>
      </w:r>
    </w:p>
    <w:p w14:paraId="1F8CAC3C" w14:textId="77777777" w:rsidR="00C97EFB" w:rsidRPr="00097615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097615">
        <w:rPr>
          <w:rFonts w:cs="Arial"/>
          <w:szCs w:val="20"/>
        </w:rPr>
        <w:t xml:space="preserve">wyciągów bankowych potwierdzających dokonanie płatności lub innych równoważnych dokumentów potwierdzających dokonanie płatności; w przypadku wnoszenia opłat urzędowych przez zawodowego pełnomocnika należy dodatkowo dostarczyć kopie dokumentów potwierdzających dokonanie tych opłat przez pełnomocnika. W takim przypadku faktyczne wniesienie opłaty przez pełnomocnika na rzecz właściwego organu ochrony praw własności przemysłowej jest warunkiem uznania danego </w:t>
      </w:r>
      <w:r w:rsidR="00852544" w:rsidRPr="00097615">
        <w:rPr>
          <w:rFonts w:cs="Arial"/>
          <w:szCs w:val="20"/>
        </w:rPr>
        <w:t xml:space="preserve">kosztu </w:t>
      </w:r>
      <w:r w:rsidRPr="00097615">
        <w:rPr>
          <w:rFonts w:cs="Arial"/>
          <w:szCs w:val="20"/>
        </w:rPr>
        <w:t>za kwalifik</w:t>
      </w:r>
      <w:r w:rsidR="00852544" w:rsidRPr="00097615">
        <w:rPr>
          <w:rFonts w:cs="Arial"/>
          <w:szCs w:val="20"/>
        </w:rPr>
        <w:t>owalny</w:t>
      </w:r>
      <w:r w:rsidRPr="00097615">
        <w:rPr>
          <w:rFonts w:cs="Arial"/>
          <w:szCs w:val="20"/>
        </w:rPr>
        <w:t>;</w:t>
      </w:r>
    </w:p>
    <w:p w14:paraId="72B833A4" w14:textId="77777777" w:rsidR="00E30E73" w:rsidRPr="00C97EFB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C97EF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  <w:r w:rsidR="00E30E73" w:rsidRPr="00C97EFB">
        <w:rPr>
          <w:rFonts w:cs="Arial"/>
          <w:szCs w:val="20"/>
        </w:rPr>
        <w:t xml:space="preserve"> </w:t>
      </w:r>
    </w:p>
    <w:p w14:paraId="1FA1FD1C" w14:textId="77777777" w:rsidR="00C97EFB" w:rsidRPr="00C97EFB" w:rsidRDefault="00C97EFB" w:rsidP="00C97E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C97EFB">
        <w:rPr>
          <w:rFonts w:ascii="Arial" w:hAnsi="Arial" w:cs="Arial"/>
          <w:szCs w:val="20"/>
        </w:rPr>
        <w:t>kopie dokumentów związanych z przeprowadzeniem postępowania o udzielenie zamówienia, dla wydatków wykazanych w danym wniosku o płatność</w:t>
      </w:r>
      <w:r w:rsidRPr="0055095D">
        <w:rPr>
          <w:rFonts w:ascii="Arial" w:hAnsi="Arial"/>
          <w:szCs w:val="20"/>
          <w:vertAlign w:val="superscript"/>
        </w:rPr>
        <w:footnoteReference w:id="18"/>
      </w:r>
      <w:r w:rsidRPr="00C97EFB">
        <w:rPr>
          <w:rFonts w:ascii="Arial" w:hAnsi="Arial" w:cs="Arial"/>
          <w:szCs w:val="20"/>
        </w:rPr>
        <w:t>;</w:t>
      </w:r>
    </w:p>
    <w:p w14:paraId="28304F13" w14:textId="07E74241" w:rsidR="00E30E73" w:rsidRPr="007005DB" w:rsidRDefault="00C97EFB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7005DB">
        <w:rPr>
          <w:rFonts w:ascii="Arial" w:hAnsi="Arial" w:cs="Arial"/>
          <w:szCs w:val="20"/>
        </w:rPr>
        <w:t xml:space="preserve">kopie dokumentów potwierdzających wykonanie zakresu rzeczowego objętego harmonogramem rzeczowo-finansowym projektu stanowiącym załącznik nr 2 do umowy, w tym w szczególności </w:t>
      </w:r>
      <w:r w:rsidR="00E30E73" w:rsidRPr="007005DB">
        <w:rPr>
          <w:rFonts w:ascii="Arial" w:hAnsi="Arial" w:cs="Arial"/>
          <w:szCs w:val="20"/>
        </w:rPr>
        <w:t>kopię zgłoszenia o objęcie ochroną wynalazku, wzoru użytkowego lub wzoru przemysłowego, które zostało złożone do właściwego organu ochrony praw własności przemysłowej</w:t>
      </w:r>
      <w:r w:rsidR="00124E98" w:rsidRPr="007005DB">
        <w:rPr>
          <w:rFonts w:ascii="Arial" w:hAnsi="Arial" w:cs="Arial"/>
          <w:szCs w:val="20"/>
        </w:rPr>
        <w:t xml:space="preserve"> wraz </w:t>
      </w:r>
      <w:r w:rsidR="00066CE0" w:rsidRPr="007005DB">
        <w:rPr>
          <w:rFonts w:ascii="Arial" w:hAnsi="Arial" w:cs="Arial"/>
          <w:szCs w:val="20"/>
        </w:rPr>
        <w:br/>
      </w:r>
      <w:r w:rsidR="00124E98" w:rsidRPr="007005DB">
        <w:rPr>
          <w:rFonts w:ascii="Arial" w:hAnsi="Arial" w:cs="Arial"/>
          <w:szCs w:val="20"/>
        </w:rPr>
        <w:t>z urzędowym potwierdzeniem zgłoszenia</w:t>
      </w:r>
      <w:r w:rsidR="00135A16">
        <w:rPr>
          <w:rStyle w:val="Odwoanieprzypisudolnego"/>
          <w:rFonts w:ascii="Arial" w:hAnsi="Arial"/>
          <w:szCs w:val="20"/>
        </w:rPr>
        <w:footnoteReference w:id="19"/>
      </w:r>
      <w:r w:rsidRPr="007005DB">
        <w:rPr>
          <w:rFonts w:ascii="Arial" w:hAnsi="Arial" w:cs="Arial"/>
          <w:szCs w:val="20"/>
        </w:rPr>
        <w:t>lub</w:t>
      </w:r>
      <w:r w:rsidR="0055095D" w:rsidRPr="007005DB">
        <w:rPr>
          <w:rFonts w:ascii="Arial" w:hAnsi="Arial" w:cs="Arial"/>
          <w:szCs w:val="20"/>
        </w:rPr>
        <w:t xml:space="preserve"> </w:t>
      </w:r>
      <w:r w:rsidR="00E30E73" w:rsidRPr="007005DB">
        <w:rPr>
          <w:rFonts w:ascii="Arial" w:hAnsi="Arial" w:cs="Arial"/>
          <w:szCs w:val="20"/>
        </w:rPr>
        <w:t>kopie dokumentów poświadczających</w:t>
      </w:r>
      <w:r w:rsidR="004451DA" w:rsidRPr="007005DB">
        <w:rPr>
          <w:rFonts w:ascii="Arial" w:hAnsi="Arial" w:cs="Arial"/>
          <w:szCs w:val="20"/>
        </w:rPr>
        <w:t xml:space="preserve"> ostateczne</w:t>
      </w:r>
      <w:r w:rsidR="00E30E73" w:rsidRPr="007005DB">
        <w:rPr>
          <w:rFonts w:ascii="Arial" w:hAnsi="Arial" w:cs="Arial"/>
          <w:szCs w:val="20"/>
        </w:rPr>
        <w:t xml:space="preserve"> zakończenie postępowania</w:t>
      </w:r>
      <w:r w:rsidR="00A863E2" w:rsidRPr="007005DB">
        <w:rPr>
          <w:rFonts w:ascii="Arial" w:hAnsi="Arial" w:cs="Arial"/>
          <w:szCs w:val="20"/>
        </w:rPr>
        <w:t xml:space="preserve"> przed organem</w:t>
      </w:r>
      <w:r w:rsidR="00E30E73" w:rsidRPr="007005DB">
        <w:rPr>
          <w:rFonts w:ascii="Arial" w:hAnsi="Arial" w:cs="Arial"/>
          <w:szCs w:val="20"/>
        </w:rPr>
        <w:t xml:space="preserve"> </w:t>
      </w:r>
      <w:r w:rsidR="00803785" w:rsidRPr="007005DB">
        <w:rPr>
          <w:rFonts w:ascii="Arial" w:hAnsi="Arial" w:cs="Arial"/>
          <w:szCs w:val="20"/>
        </w:rPr>
        <w:t xml:space="preserve">ochrony własności przemysłowej </w:t>
      </w:r>
      <w:r w:rsidR="00E30E73" w:rsidRPr="007005DB">
        <w:rPr>
          <w:rFonts w:ascii="Arial" w:hAnsi="Arial" w:cs="Arial"/>
          <w:szCs w:val="20"/>
        </w:rPr>
        <w:t>w zakresie realizacji prawa własności przemysłowej</w:t>
      </w:r>
      <w:r w:rsidR="00E30E73" w:rsidRPr="007005DB">
        <w:rPr>
          <w:rStyle w:val="Odwoanieprzypisudolnego"/>
          <w:rFonts w:ascii="Arial" w:hAnsi="Arial" w:cs="Arial"/>
        </w:rPr>
        <w:footnoteReference w:id="20"/>
      </w:r>
      <w:r w:rsidR="00E30E73" w:rsidRPr="007005DB">
        <w:rPr>
          <w:rFonts w:ascii="Arial" w:hAnsi="Arial" w:cs="Arial"/>
        </w:rPr>
        <w:t xml:space="preserve">; </w:t>
      </w:r>
    </w:p>
    <w:p w14:paraId="6BF1CE0F" w14:textId="77777777" w:rsidR="00E30E73" w:rsidRPr="000F4607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oryginał oświadczenia wystawionego przez Beneficjenta, osobę uprawnioną do reprezentowania Beneficjenta lub pełnomocnika, zawierającego wyszczególnienie poszczególnych opłat urzędowych, jeśli dowody płatności dotyczą kilku opłat za dokonanie zgłoszeń; </w:t>
      </w:r>
    </w:p>
    <w:p w14:paraId="367AF895" w14:textId="77777777" w:rsidR="00E30E73" w:rsidRPr="00066CE0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kopię tłumaczenia</w:t>
      </w:r>
      <w:r w:rsidR="0088247D" w:rsidRPr="00A54937">
        <w:rPr>
          <w:rFonts w:ascii="Arial" w:hAnsi="Arial" w:cs="Arial"/>
          <w:color w:val="000000"/>
        </w:rPr>
        <w:t>, w tym tłumaczenia przysięgłego, dokumentacji niezbędnej do zgłoszenia wynalazku, wzoru użytkowego lub wzoru przemysłowego oraz prowadzenia postępowania przed właściwym krajowym, regionalnym, unijnym lub międzynarodowym organem ochrony własności przemysłowej</w:t>
      </w:r>
      <w:r w:rsidRPr="00066CE0">
        <w:rPr>
          <w:rFonts w:ascii="Arial" w:hAnsi="Arial" w:cs="Arial"/>
          <w:szCs w:val="20"/>
        </w:rPr>
        <w:t xml:space="preserve">; </w:t>
      </w:r>
    </w:p>
    <w:p w14:paraId="486D1212" w14:textId="235C986D" w:rsidR="00E30E73" w:rsidRPr="007005DB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7005DB">
        <w:rPr>
          <w:rFonts w:ascii="Arial" w:hAnsi="Arial" w:cs="Arial"/>
          <w:szCs w:val="20"/>
        </w:rPr>
        <w:t xml:space="preserve">kopie </w:t>
      </w:r>
      <w:r w:rsidR="00C97EFB" w:rsidRPr="007005DB">
        <w:rPr>
          <w:rFonts w:ascii="Arial" w:hAnsi="Arial" w:cs="Arial"/>
          <w:szCs w:val="20"/>
        </w:rPr>
        <w:t xml:space="preserve">innych </w:t>
      </w:r>
      <w:r w:rsidRPr="007005DB">
        <w:rPr>
          <w:rFonts w:ascii="Arial" w:hAnsi="Arial" w:cs="Arial"/>
          <w:szCs w:val="20"/>
        </w:rPr>
        <w:t xml:space="preserve">dokumentów </w:t>
      </w:r>
      <w:r w:rsidRPr="007005DB">
        <w:rPr>
          <w:rFonts w:ascii="Arial" w:hAnsi="Arial" w:cs="Arial"/>
          <w:color w:val="000000"/>
        </w:rPr>
        <w:t>potwierdzających</w:t>
      </w:r>
      <w:r w:rsidR="00C97EFB" w:rsidRPr="007005DB">
        <w:rPr>
          <w:rFonts w:ascii="Arial" w:hAnsi="Arial" w:cs="Arial"/>
          <w:color w:val="000000"/>
        </w:rPr>
        <w:t xml:space="preserve"> zgodność realizacji projektu z umową, w tym dokumentów potwierdzających wypełnienie obowiązków związanych z  informacją i promocją, o który</w:t>
      </w:r>
      <w:r w:rsidR="0055095D" w:rsidRPr="007005DB">
        <w:rPr>
          <w:rFonts w:ascii="Arial" w:hAnsi="Arial" w:cs="Arial"/>
          <w:color w:val="000000"/>
        </w:rPr>
        <w:t>ch</w:t>
      </w:r>
      <w:r w:rsidR="00C97EFB" w:rsidRPr="007005DB">
        <w:rPr>
          <w:rFonts w:ascii="Arial" w:hAnsi="Arial" w:cs="Arial"/>
          <w:color w:val="000000"/>
        </w:rPr>
        <w:t xml:space="preserve"> mowa w § 13.</w:t>
      </w:r>
    </w:p>
    <w:p w14:paraId="1B5B1448" w14:textId="65D5B21C"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Cs/>
          <w:szCs w:val="20"/>
        </w:rPr>
        <w:t xml:space="preserve">Beneficjent zobowiązany jest do poinformowania Instytucji </w:t>
      </w:r>
      <w:r w:rsidR="009663CC">
        <w:rPr>
          <w:rFonts w:cs="Arial"/>
          <w:iCs/>
          <w:szCs w:val="20"/>
        </w:rPr>
        <w:t>Pośredniczącej</w:t>
      </w:r>
      <w:r w:rsidRPr="000F4607">
        <w:rPr>
          <w:rFonts w:cs="Arial"/>
          <w:iCs/>
          <w:szCs w:val="20"/>
        </w:rPr>
        <w:t xml:space="preserve"> o uzyskaniu zwrotu jakichkolwiek kosztów z tytułu wniesionych opłat urzędowych, otrzymanych od właściwego organu ochrony praw własności przemysłowej lub od zawodowego pełnomocnika w okresie kwalifikowalności </w:t>
      </w:r>
      <w:r w:rsidR="00BD13A0">
        <w:rPr>
          <w:rFonts w:cs="Arial"/>
          <w:iCs/>
          <w:szCs w:val="20"/>
        </w:rPr>
        <w:t>kosztów</w:t>
      </w:r>
      <w:r w:rsidRPr="000F4607">
        <w:rPr>
          <w:rFonts w:cs="Arial"/>
          <w:iCs/>
          <w:szCs w:val="20"/>
        </w:rPr>
        <w:t xml:space="preserve"> oraz </w:t>
      </w:r>
      <w:r w:rsidRPr="000F4607">
        <w:rPr>
          <w:rFonts w:cs="Arial"/>
          <w:szCs w:val="20"/>
        </w:rPr>
        <w:t xml:space="preserve">w okresie 3 lat od zakończenia okresu kwalifikowalności kosztów projektu. W przypadku, gdy otrzymany zwrot kosztów skutkowałby zmniejszeniem kwoty wydatków uznanych za </w:t>
      </w:r>
      <w:r w:rsidR="004B4F22" w:rsidRPr="000F4607">
        <w:rPr>
          <w:rFonts w:cs="Arial"/>
          <w:szCs w:val="20"/>
        </w:rPr>
        <w:t>kwalifik</w:t>
      </w:r>
      <w:r w:rsidR="004B4F22">
        <w:rPr>
          <w:rFonts w:cs="Arial"/>
          <w:szCs w:val="20"/>
        </w:rPr>
        <w:t>owalne</w:t>
      </w:r>
      <w:r w:rsidRPr="000F4607">
        <w:rPr>
          <w:rFonts w:cs="Arial"/>
          <w:szCs w:val="20"/>
        </w:rPr>
        <w:t>, beneficjent jest zobowiązany do zwrotu stosownej części dofinansowania</w:t>
      </w:r>
      <w:r w:rsidR="004451DA">
        <w:rPr>
          <w:rFonts w:cs="Arial"/>
          <w:szCs w:val="20"/>
        </w:rPr>
        <w:t xml:space="preserve"> dotyczącej kosztów z tytułu wniesionych opłat urzędowych</w:t>
      </w:r>
      <w:r w:rsidR="005245E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1025DC89" w14:textId="5233D6BF" w:rsidR="00E30E73" w:rsidRPr="000F4607" w:rsidRDefault="00E30E73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weryfikuje i zatwierdza wniosek o płatność w terminie </w:t>
      </w:r>
      <w:r w:rsidR="00856CD8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0 dni od dnia otrzymania prawidłowo wypełnionego i kompletnego wniosku o płatność. </w:t>
      </w:r>
      <w:r w:rsidR="009C05FF">
        <w:rPr>
          <w:rFonts w:ascii="Arial" w:hAnsi="Arial" w:cs="Arial"/>
          <w:szCs w:val="20"/>
        </w:rPr>
        <w:br/>
      </w:r>
      <w:r w:rsidRPr="000F4607">
        <w:rPr>
          <w:rFonts w:ascii="Arial" w:hAnsi="Arial" w:cs="Arial"/>
          <w:szCs w:val="20"/>
        </w:rPr>
        <w:t xml:space="preserve">W przypadku, gdy wniosek o płatność zawiera braki lub błędy beneficjent na wezwanie Instytucji </w:t>
      </w:r>
      <w:r w:rsidR="00856CD8">
        <w:rPr>
          <w:rFonts w:ascii="Arial" w:hAnsi="Arial" w:cs="Arial"/>
          <w:szCs w:val="20"/>
        </w:rPr>
        <w:t>Pośredniczącej</w:t>
      </w:r>
      <w:r w:rsidRPr="000F4607">
        <w:rPr>
          <w:rFonts w:ascii="Arial" w:hAnsi="Arial" w:cs="Arial"/>
          <w:szCs w:val="20"/>
        </w:rPr>
        <w:t xml:space="preserve">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21"/>
      </w:r>
      <w:r w:rsidRPr="000F4607">
        <w:rPr>
          <w:rFonts w:ascii="Arial" w:hAnsi="Arial" w:cs="Arial"/>
          <w:szCs w:val="20"/>
        </w:rPr>
        <w:t xml:space="preserve">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może zatwierdzić wniosek o płatność z wyłączeniem </w:t>
      </w:r>
      <w:r w:rsidR="002A5AAA">
        <w:rPr>
          <w:rFonts w:ascii="Arial" w:hAnsi="Arial" w:cs="Arial"/>
          <w:szCs w:val="20"/>
        </w:rPr>
        <w:t>kosztów</w:t>
      </w:r>
      <w:r w:rsidR="002A5AAA" w:rsidRPr="000F4607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 xml:space="preserve">nieudokumentowanych prawidłowo, pomimo wezwania do złożenia brakujących lub poprawionych dokumentów.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</w:t>
      </w:r>
      <w:r w:rsidR="0065662A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>poprawi</w:t>
      </w:r>
      <w:r w:rsidR="00856CD8">
        <w:rPr>
          <w:rFonts w:ascii="Arial" w:hAnsi="Arial" w:cs="Arial"/>
          <w:szCs w:val="20"/>
        </w:rPr>
        <w:t>a</w:t>
      </w:r>
      <w:r w:rsidRPr="000F4607">
        <w:rPr>
          <w:rFonts w:ascii="Arial" w:hAnsi="Arial"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178A2719" w14:textId="29C23DBF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zatwierdzenie przez 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2A0AADD2" w14:textId="524BB7E6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odrzucić wniosek o płatność w szczególności, gdy został złożony po terminie, nie został uzupełniony w terminie, o którym mowa w ust. </w:t>
      </w:r>
      <w:r w:rsidR="00856CD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lub zawiera braki lub błędy, których nie można usunąć. </w:t>
      </w:r>
    </w:p>
    <w:p w14:paraId="76BB0C8E" w14:textId="3DDAE16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 zweryfikowaniu wniosku o płatność informuje beneficjenta </w:t>
      </w:r>
      <w:r w:rsidRPr="000F4607">
        <w:rPr>
          <w:rFonts w:cs="Arial"/>
          <w:szCs w:val="20"/>
        </w:rPr>
        <w:br/>
        <w:t>o zatwierdzeniu lub odrzuceniu wniosku o płatność.</w:t>
      </w:r>
    </w:p>
    <w:p w14:paraId="00DD976E" w14:textId="1104EC28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</w:t>
      </w:r>
      <w:r w:rsidRPr="000F4607">
        <w:rPr>
          <w:rFonts w:cs="Arial"/>
          <w:szCs w:val="20"/>
        </w:rPr>
        <w:br/>
        <w:t xml:space="preserve">i finansowego projektu, złożenia wniosku o płatność końcową oraz jego zatwierdzenia przez 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.</w:t>
      </w:r>
    </w:p>
    <w:p w14:paraId="5007038B" w14:textId="04E46A9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zobowiązana do wystawienia zlecenia płatności </w:t>
      </w:r>
      <w:r w:rsidRPr="000F4607">
        <w:rPr>
          <w:rFonts w:cs="Arial"/>
          <w:szCs w:val="20"/>
        </w:rPr>
        <w:br/>
        <w:t xml:space="preserve">w terminie 15 dni od dnia zatwierdzenia wniosku o płatność. </w:t>
      </w:r>
    </w:p>
    <w:p w14:paraId="381FC842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0F4607">
          <w:rPr>
            <w:rFonts w:cs="Arial"/>
            <w:szCs w:val="20"/>
          </w:rPr>
          <w:t>www.bgk.com.pl</w:t>
        </w:r>
      </w:hyperlink>
      <w:r w:rsidRPr="000F4607">
        <w:rPr>
          <w:rFonts w:cs="Arial"/>
          <w:szCs w:val="20"/>
        </w:rPr>
        <w:t xml:space="preserve">. </w:t>
      </w:r>
    </w:p>
    <w:p w14:paraId="36526C56" w14:textId="1F3D5F7A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zastrzeżeń co do prawidłowości realizacji umowy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pisemnie informuje beneficjenta o wstrzymaniu płatności.</w:t>
      </w:r>
    </w:p>
    <w:p w14:paraId="1312E959" w14:textId="10848851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Beneficjentowi nie przysługuje odszkodowanie od Instytucji </w:t>
      </w:r>
      <w:r w:rsidR="00856CD8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w przypadku:</w:t>
      </w:r>
    </w:p>
    <w:p w14:paraId="578EC775" w14:textId="476E395B" w:rsidR="00E30E73" w:rsidRPr="000F4607" w:rsidRDefault="00E30E73" w:rsidP="00A71451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856CD8">
        <w:rPr>
          <w:rFonts w:ascii="Arial" w:hAnsi="Arial" w:cs="Arial"/>
          <w:szCs w:val="20"/>
          <w:lang w:eastAsia="pl-PL"/>
        </w:rPr>
        <w:t>Pośredniczącej</w:t>
      </w:r>
      <w:r w:rsidRPr="000F4607">
        <w:rPr>
          <w:rFonts w:ascii="Arial" w:hAnsi="Arial" w:cs="Arial"/>
          <w:szCs w:val="20"/>
          <w:lang w:eastAsia="pl-PL"/>
        </w:rPr>
        <w:t>;</w:t>
      </w:r>
    </w:p>
    <w:p w14:paraId="1B86C253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14:paraId="1BD9B66F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14:paraId="0A38705B" w14:textId="60D2DF56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 w:rsidR="00856CD8">
        <w:rPr>
          <w:rFonts w:cs="Arial"/>
          <w:szCs w:val="20"/>
        </w:rPr>
        <w:t>1</w:t>
      </w:r>
      <w:r w:rsidRPr="000F4607">
        <w:rPr>
          <w:rFonts w:cs="Arial"/>
          <w:szCs w:val="20"/>
        </w:rPr>
        <w:t>;</w:t>
      </w:r>
    </w:p>
    <w:p w14:paraId="323B1718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14:paraId="1FF1CADD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14:paraId="163BA117" w14:textId="77777777" w:rsidR="00E30E73" w:rsidRDefault="00E30E73" w:rsidP="00856CD8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71336028" w14:textId="77777777" w:rsidR="00062334" w:rsidRPr="00062334" w:rsidRDefault="00062334" w:rsidP="00DF59C5">
      <w:pPr>
        <w:pStyle w:val="Akapitzlist"/>
        <w:spacing w:after="0" w:line="240" w:lineRule="auto"/>
        <w:ind w:left="357"/>
        <w:jc w:val="both"/>
        <w:rPr>
          <w:rFonts w:cs="Arial"/>
          <w:szCs w:val="20"/>
        </w:rPr>
      </w:pPr>
    </w:p>
    <w:p w14:paraId="5AFCDDC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14:paraId="31D445CD" w14:textId="6EE64968"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224BC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monitoruje realizację projektu, a w szczególności osiąganie wskaźników pro</w:t>
      </w:r>
      <w:r w:rsidR="00224BC6">
        <w:rPr>
          <w:rFonts w:cs="Arial"/>
          <w:szCs w:val="20"/>
        </w:rPr>
        <w:t>duktu i rezultatu pro</w:t>
      </w:r>
      <w:r w:rsidRPr="000F4607">
        <w:rPr>
          <w:rFonts w:cs="Arial"/>
          <w:szCs w:val="20"/>
        </w:rPr>
        <w:t xml:space="preserve">jektu w terminach i wielkościach określonych we wniosku o dofinansowanie. </w:t>
      </w:r>
    </w:p>
    <w:p w14:paraId="378699A6" w14:textId="139B1824" w:rsidR="00915D1E" w:rsidRPr="00AE31CD" w:rsidRDefault="00915D1E" w:rsidP="00915D1E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41C1366B" w14:textId="6D1BF0C2" w:rsidR="00915D1E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</w:t>
      </w:r>
      <w:r w:rsidRPr="00AE31CD">
        <w:rPr>
          <w:rFonts w:ascii="Arial" w:hAnsi="Arial"/>
        </w:rPr>
        <w:t xml:space="preserve"> i zachowania wskaźników </w:t>
      </w:r>
      <w:r w:rsidRPr="00AE31CD">
        <w:rPr>
          <w:rFonts w:ascii="Arial" w:hAnsi="Arial" w:cs="Arial"/>
          <w:szCs w:val="20"/>
        </w:rPr>
        <w:t>zawartych</w:t>
      </w:r>
      <w:r w:rsidRPr="00AE31CD">
        <w:rPr>
          <w:rFonts w:ascii="Arial" w:hAnsi="Arial"/>
        </w:rPr>
        <w:t xml:space="preserve"> we wniosku o dofinansowanie</w:t>
      </w:r>
      <w:r w:rsidRPr="00AE31CD">
        <w:rPr>
          <w:rFonts w:ascii="Arial" w:hAnsi="Arial" w:cs="Arial"/>
          <w:szCs w:val="20"/>
        </w:rPr>
        <w:t xml:space="preserve"> projektu;</w:t>
      </w:r>
    </w:p>
    <w:p w14:paraId="5BE84C69" w14:textId="50ED9B45" w:rsidR="00915D1E" w:rsidRPr="00E93580" w:rsidRDefault="00915D1E" w:rsidP="00097615">
      <w:pPr>
        <w:pStyle w:val="Akapitzlist"/>
        <w:numPr>
          <w:ilvl w:val="0"/>
          <w:numId w:val="47"/>
        </w:numPr>
        <w:ind w:left="644"/>
        <w:rPr>
          <w:rFonts w:ascii="Arial" w:hAnsi="Arial" w:cs="Arial"/>
        </w:rPr>
      </w:pPr>
      <w:r w:rsidRPr="00E93580">
        <w:rPr>
          <w:rFonts w:ascii="Arial" w:hAnsi="Arial" w:cs="Arial"/>
          <w:szCs w:val="20"/>
        </w:rPr>
        <w:t>przedstawiania (tam gdzie</w:t>
      </w:r>
      <w:r w:rsidRPr="00E93580">
        <w:rPr>
          <w:rFonts w:ascii="Arial" w:hAnsi="Arial" w:cs="Arial"/>
        </w:rPr>
        <w:t xml:space="preserve"> jest </w:t>
      </w:r>
      <w:r w:rsidRPr="00E93580">
        <w:rPr>
          <w:rFonts w:ascii="Arial" w:hAnsi="Arial" w:cs="Arial"/>
          <w:szCs w:val="20"/>
        </w:rPr>
        <w:t>to możliwe)</w:t>
      </w:r>
      <w:r w:rsidRPr="00E93580">
        <w:rPr>
          <w:rFonts w:ascii="Arial" w:hAnsi="Arial" w:cs="Arial"/>
        </w:rPr>
        <w:t xml:space="preserve"> wskaźników </w:t>
      </w:r>
      <w:r w:rsidRPr="00E93580">
        <w:rPr>
          <w:rFonts w:ascii="Arial" w:hAnsi="Arial" w:cs="Arial"/>
          <w:szCs w:val="20"/>
        </w:rPr>
        <w:t>dotyczących zatrudnienia w podziale według płci;</w:t>
      </w:r>
    </w:p>
    <w:p w14:paraId="79C82F22" w14:textId="27CA11EB" w:rsidR="00915D1E" w:rsidRPr="0090618B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/>
        </w:rPr>
      </w:pPr>
      <w:r w:rsidRPr="0090618B">
        <w:rPr>
          <w:rFonts w:ascii="Arial" w:hAnsi="Arial"/>
        </w:rPr>
        <w:t xml:space="preserve">przekazywania do Instytucji </w:t>
      </w:r>
      <w:r w:rsidRPr="00AE31CD">
        <w:rPr>
          <w:rFonts w:ascii="Arial" w:hAnsi="Arial" w:cs="Arial"/>
          <w:szCs w:val="20"/>
        </w:rPr>
        <w:t>Pośredniczącej</w:t>
      </w:r>
      <w:r w:rsidRPr="0090618B">
        <w:rPr>
          <w:rFonts w:ascii="Arial" w:hAnsi="Arial"/>
        </w:rPr>
        <w:t xml:space="preserve"> informacji dotyczących działań, które </w:t>
      </w:r>
      <w:r w:rsidRPr="00AE31CD">
        <w:rPr>
          <w:rFonts w:ascii="Arial" w:hAnsi="Arial" w:cs="Arial"/>
          <w:szCs w:val="20"/>
        </w:rPr>
        <w:t xml:space="preserve">beneficjent </w:t>
      </w:r>
      <w:r w:rsidRPr="0090618B">
        <w:rPr>
          <w:rFonts w:ascii="Arial" w:hAnsi="Arial"/>
        </w:rPr>
        <w:t>zamierza podjąć w celu realizacji zaplanowanych wartości wskaźników</w:t>
      </w:r>
      <w:r w:rsidRPr="00AE31CD">
        <w:rPr>
          <w:rFonts w:ascii="Arial" w:hAnsi="Arial" w:cs="Arial"/>
          <w:szCs w:val="20"/>
        </w:rPr>
        <w:t>;</w:t>
      </w:r>
    </w:p>
    <w:p w14:paraId="0FC52723" w14:textId="09CF5E5C" w:rsidR="00915D1E" w:rsidRDefault="00915D1E" w:rsidP="00915D1E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</w:t>
      </w:r>
      <w:r w:rsidR="00E93580">
        <w:rPr>
          <w:rFonts w:ascii="Arial" w:hAnsi="Arial" w:cs="Arial"/>
          <w:szCs w:val="20"/>
        </w:rPr>
        <w:t>.</w:t>
      </w:r>
    </w:p>
    <w:p w14:paraId="197B1FE4" w14:textId="5000E437" w:rsidR="00E30E73" w:rsidRPr="00915D1E" w:rsidRDefault="00E30E73" w:rsidP="00F01C19">
      <w:pPr>
        <w:pStyle w:val="Akapitzlist"/>
        <w:spacing w:after="0" w:line="240" w:lineRule="auto"/>
        <w:ind w:left="644"/>
        <w:jc w:val="both"/>
        <w:rPr>
          <w:rFonts w:ascii="Arial" w:hAnsi="Arial" w:cs="Arial"/>
          <w:szCs w:val="20"/>
        </w:rPr>
      </w:pPr>
    </w:p>
    <w:p w14:paraId="23832DD2" w14:textId="0C1936A2" w:rsidR="00915D1E" w:rsidRDefault="00915D1E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</w:t>
      </w:r>
      <w:r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na etapie weryfikacji wniosku o płatność końcową, że cel projektu został osiągnięty, ale beneficjent nie osiągnął zakładanych w projekcie </w:t>
      </w:r>
      <w:r>
        <w:rPr>
          <w:rFonts w:cs="Arial"/>
          <w:szCs w:val="20"/>
        </w:rPr>
        <w:t xml:space="preserve">wartości </w:t>
      </w:r>
      <w:r w:rsidRPr="000F4607">
        <w:rPr>
          <w:rFonts w:cs="Arial"/>
          <w:szCs w:val="20"/>
        </w:rPr>
        <w:t xml:space="preserve">wskaźników produktu, Instytucja </w:t>
      </w:r>
      <w:r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wskaźników.</w:t>
      </w:r>
    </w:p>
    <w:p w14:paraId="56815CDB" w14:textId="400ECC59" w:rsidR="00E30E73" w:rsidRPr="00816B93" w:rsidRDefault="00E30E73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915D1E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 xml:space="preserve">, że beneficjent nie osiągnął </w:t>
      </w:r>
      <w:r w:rsidR="00915D1E" w:rsidRPr="000F4607">
        <w:rPr>
          <w:rFonts w:cs="Arial"/>
          <w:szCs w:val="20"/>
        </w:rPr>
        <w:t xml:space="preserve">zakładanych w projekcie </w:t>
      </w:r>
      <w:r w:rsidRPr="00816B93">
        <w:rPr>
          <w:rFonts w:cs="Arial"/>
          <w:szCs w:val="20"/>
        </w:rPr>
        <w:t>wartości</w:t>
      </w:r>
      <w:r w:rsidRPr="000F4607">
        <w:rPr>
          <w:rFonts w:cs="Arial"/>
          <w:szCs w:val="20"/>
        </w:rPr>
        <w:t xml:space="preserve"> wskaźników rezultatu, Instytucja </w:t>
      </w:r>
      <w:r w:rsidR="00915D1E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wskaźników, pod warunkiem osiągnięcia celu projektu</w:t>
      </w:r>
      <w:r w:rsidR="00915D1E">
        <w:rPr>
          <w:rFonts w:cs="Arial"/>
          <w:szCs w:val="20"/>
        </w:rPr>
        <w:t xml:space="preserve">, </w:t>
      </w:r>
      <w:r w:rsidR="00915D1E" w:rsidRPr="005D4CEA">
        <w:rPr>
          <w:rFonts w:cs="Arial"/>
          <w:szCs w:val="20"/>
        </w:rPr>
        <w:t xml:space="preserve">przy czym pomniejszenia dokonuje się z uwzględnieniem </w:t>
      </w:r>
      <w:r w:rsidR="00915D1E">
        <w:rPr>
          <w:rFonts w:cs="Arial"/>
          <w:szCs w:val="20"/>
        </w:rPr>
        <w:t>pomniejszenia</w:t>
      </w:r>
      <w:r w:rsidR="00915D1E" w:rsidRPr="005D4CEA">
        <w:rPr>
          <w:rFonts w:cs="Arial"/>
          <w:szCs w:val="20"/>
        </w:rPr>
        <w:t xml:space="preserve"> dokonane</w:t>
      </w:r>
      <w:r w:rsidR="00915D1E">
        <w:rPr>
          <w:rFonts w:cs="Arial"/>
          <w:szCs w:val="20"/>
        </w:rPr>
        <w:t>go</w:t>
      </w:r>
      <w:r w:rsidR="00915D1E" w:rsidRPr="005D4CEA">
        <w:rPr>
          <w:rFonts w:cs="Arial"/>
          <w:szCs w:val="20"/>
        </w:rPr>
        <w:t xml:space="preserve"> </w:t>
      </w:r>
      <w:r w:rsidR="00915D1E">
        <w:rPr>
          <w:rFonts w:cs="Arial"/>
          <w:szCs w:val="20"/>
        </w:rPr>
        <w:t>na podstawie</w:t>
      </w:r>
      <w:r w:rsidR="00915D1E" w:rsidRPr="005D4CEA">
        <w:rPr>
          <w:rFonts w:cs="Arial"/>
          <w:szCs w:val="20"/>
        </w:rPr>
        <w:t xml:space="preserve"> ust. 3</w:t>
      </w:r>
      <w:r w:rsidRPr="000F4607">
        <w:rPr>
          <w:rFonts w:cs="Arial"/>
          <w:szCs w:val="20"/>
        </w:rPr>
        <w:t>.</w:t>
      </w:r>
    </w:p>
    <w:p w14:paraId="3BD423FC" w14:textId="12C25551"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2-</w:t>
      </w:r>
      <w:r w:rsidR="00915D1E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54756000" w14:textId="77777777" w:rsidR="00E30E73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14:paraId="42905DB2" w14:textId="77777777" w:rsidR="00992D82" w:rsidRPr="00992D82" w:rsidRDefault="00992D82" w:rsidP="00992D82">
      <w:pPr>
        <w:keepNext/>
        <w:tabs>
          <w:tab w:val="num" w:pos="0"/>
        </w:tabs>
        <w:spacing w:before="240" w:after="120"/>
        <w:ind w:hanging="357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3767446A" w14:textId="77777777" w:rsidR="00992D82" w:rsidRPr="00992D82" w:rsidRDefault="00992D82" w:rsidP="00992D82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0FB86CAE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Beneficjent zobowiązuje się do udzielania zamówienia w ramach projektu zgodnie z </w:t>
      </w:r>
      <w:r w:rsidRPr="00992D82">
        <w:rPr>
          <w:rFonts w:cs="Arial"/>
          <w:bCs/>
          <w:i/>
          <w:szCs w:val="20"/>
        </w:rPr>
        <w:t>Wytycznymi w zakresie kwalifikowalno</w:t>
      </w:r>
      <w:r w:rsidRPr="00992D82">
        <w:rPr>
          <w:rFonts w:cs="Arial"/>
          <w:i/>
          <w:szCs w:val="20"/>
        </w:rPr>
        <w:t>ś</w:t>
      </w:r>
      <w:r w:rsidRPr="00992D82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992D82">
        <w:rPr>
          <w:rFonts w:cs="Arial"/>
          <w:i/>
          <w:szCs w:val="20"/>
        </w:rPr>
        <w:t>ś</w:t>
      </w:r>
      <w:r w:rsidRPr="00992D82">
        <w:rPr>
          <w:rFonts w:cs="Arial"/>
          <w:bCs/>
          <w:i/>
          <w:szCs w:val="20"/>
        </w:rPr>
        <w:t xml:space="preserve">ci na lata 2014-2020 </w:t>
      </w:r>
      <w:r w:rsidRPr="00992D82">
        <w:rPr>
          <w:rFonts w:cs="Arial"/>
          <w:szCs w:val="20"/>
        </w:rPr>
        <w:t>oraz</w:t>
      </w:r>
      <w:r w:rsidRPr="00992D82">
        <w:rPr>
          <w:rFonts w:cs="Arial"/>
          <w:i/>
          <w:szCs w:val="20"/>
        </w:rPr>
        <w:t xml:space="preserve"> </w:t>
      </w:r>
      <w:r w:rsidRPr="00992D82">
        <w:rPr>
          <w:rFonts w:cs="Arial"/>
          <w:i/>
          <w:szCs w:val="20"/>
          <w:shd w:val="clear" w:color="auto" w:fill="FFFFFF"/>
        </w:rPr>
        <w:t>W</w:t>
      </w:r>
      <w:r w:rsidRPr="00992D82">
        <w:rPr>
          <w:i/>
          <w:shd w:val="clear" w:color="auto" w:fill="FFFFFF"/>
        </w:rPr>
        <w:t>ytycznymi w</w:t>
      </w:r>
      <w:r w:rsidRPr="00992D82">
        <w:rPr>
          <w:i/>
        </w:rPr>
        <w:t xml:space="preserve"> zakresie kwalifikowalności wydatków w ramach Programu Operacyjnego Inteligentny Rozwój, 2014-2020</w:t>
      </w:r>
      <w:r w:rsidRPr="00992D82">
        <w:t xml:space="preserve">, </w:t>
      </w:r>
      <w:r w:rsidRPr="00992D82">
        <w:rPr>
          <w:rFonts w:cs="Arial"/>
          <w:szCs w:val="20"/>
        </w:rPr>
        <w:t xml:space="preserve">w szczególności w zakresie: sposobu upublicznienia zapytania ofertowego i wyniku postępowania o udzielenie zamówienia, określenia warunków udziału w postępowaniu, sposobu opisu przedmiotu zamówienia, określenia kryteriów oceny ofert i terminu ich składania. </w:t>
      </w:r>
    </w:p>
    <w:p w14:paraId="312DFE58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4C83331C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Udzielanie zamówienia w ramach projektu następuje zgodnie z:</w:t>
      </w:r>
    </w:p>
    <w:p w14:paraId="604C9B67" w14:textId="77777777" w:rsidR="00992D82" w:rsidRPr="00992D82" w:rsidRDefault="00992D82" w:rsidP="00992D82">
      <w:pPr>
        <w:numPr>
          <w:ilvl w:val="1"/>
          <w:numId w:val="70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ustawą </w:t>
      </w:r>
      <w:proofErr w:type="spellStart"/>
      <w:r w:rsidRPr="00992D82">
        <w:rPr>
          <w:rFonts w:cs="Arial"/>
          <w:szCs w:val="20"/>
        </w:rPr>
        <w:t>pzp</w:t>
      </w:r>
      <w:proofErr w:type="spellEnd"/>
      <w:r w:rsidRPr="00992D82">
        <w:rPr>
          <w:rFonts w:cs="Arial"/>
          <w:i/>
          <w:szCs w:val="20"/>
        </w:rPr>
        <w:t xml:space="preserve"> –</w:t>
      </w:r>
      <w:r w:rsidRPr="00992D82">
        <w:rPr>
          <w:rFonts w:cs="Arial"/>
          <w:szCs w:val="20"/>
        </w:rPr>
        <w:t xml:space="preserve"> w przypadku gdy wymóg jej stosowania wynika z ustawy</w:t>
      </w:r>
    </w:p>
    <w:p w14:paraId="75F29D46" w14:textId="77777777" w:rsidR="00992D82" w:rsidRPr="00992D82" w:rsidRDefault="00992D82" w:rsidP="00992D82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albo </w:t>
      </w:r>
    </w:p>
    <w:p w14:paraId="778884FB" w14:textId="77777777" w:rsidR="00992D82" w:rsidRPr="00992D82" w:rsidRDefault="00992D82" w:rsidP="00992D82">
      <w:pPr>
        <w:numPr>
          <w:ilvl w:val="1"/>
          <w:numId w:val="70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zasadą konkurencyjności, określoną w </w:t>
      </w:r>
      <w:r w:rsidRPr="00992D82">
        <w:rPr>
          <w:rFonts w:cs="Arial"/>
          <w:i/>
          <w:szCs w:val="20"/>
        </w:rPr>
        <w:t xml:space="preserve">Wytycznych </w:t>
      </w:r>
      <w:r w:rsidRPr="00992D82">
        <w:rPr>
          <w:i/>
          <w:szCs w:val="20"/>
        </w:rPr>
        <w:t>w zakresie kwalifikowalności wydatków w ramach Europejskiego Funduszu Rozwoju Regionalnego, Europejskiego Funduszu Społecznego oraz Funduszu Spójności na lata 2014-2020</w:t>
      </w:r>
      <w:r w:rsidRPr="00992D82">
        <w:rPr>
          <w:rFonts w:cs="Arial"/>
          <w:szCs w:val="20"/>
        </w:rPr>
        <w:t xml:space="preserve"> </w:t>
      </w:r>
    </w:p>
    <w:p w14:paraId="4B628971" w14:textId="77777777" w:rsidR="00992D82" w:rsidRPr="00992D82" w:rsidRDefault="00992D82" w:rsidP="00992D82">
      <w:pPr>
        <w:numPr>
          <w:ilvl w:val="1"/>
          <w:numId w:val="70"/>
        </w:numPr>
        <w:shd w:val="clear" w:color="auto" w:fill="FFFFFF"/>
        <w:spacing w:after="0" w:line="240" w:lineRule="auto"/>
        <w:ind w:left="709" w:hanging="425"/>
        <w:jc w:val="both"/>
      </w:pPr>
      <w:r w:rsidRPr="00992D82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 w:rsidRPr="00992D82">
        <w:rPr>
          <w:rFonts w:cs="Arial"/>
          <w:szCs w:val="20"/>
        </w:rPr>
        <w:t>pzp</w:t>
      </w:r>
      <w:proofErr w:type="spellEnd"/>
      <w:r w:rsidRPr="00992D82">
        <w:rPr>
          <w:rFonts w:cs="Arial"/>
          <w:szCs w:val="20"/>
        </w:rPr>
        <w:t xml:space="preserve"> i zasady konkurencyjności.</w:t>
      </w:r>
    </w:p>
    <w:p w14:paraId="1E3FA26C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0A46D211" w14:textId="50C603C4" w:rsidR="00992D82" w:rsidRPr="00992D82" w:rsidRDefault="00992D82" w:rsidP="00992D82">
      <w:pPr>
        <w:numPr>
          <w:ilvl w:val="1"/>
          <w:numId w:val="51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usługi, dostawy są tożsame rodzajowo lub funkcjonalnie</w:t>
      </w:r>
      <w:r w:rsidRPr="00992D82">
        <w:rPr>
          <w:rFonts w:cs="Arial"/>
          <w:vertAlign w:val="superscript"/>
        </w:rPr>
        <w:footnoteReference w:id="22"/>
      </w:r>
      <w:r w:rsidR="006A49EB">
        <w:rPr>
          <w:rFonts w:cs="Arial"/>
          <w:szCs w:val="20"/>
        </w:rPr>
        <w:t>,</w:t>
      </w:r>
    </w:p>
    <w:p w14:paraId="59F59EEE" w14:textId="47F302FA" w:rsidR="00992D82" w:rsidRPr="00992D82" w:rsidRDefault="00992D82" w:rsidP="00992D82">
      <w:pPr>
        <w:numPr>
          <w:ilvl w:val="1"/>
          <w:numId w:val="51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możliwe jest udzielenie zamówienia w tym samym czasie</w:t>
      </w:r>
      <w:r w:rsidR="006A49EB">
        <w:rPr>
          <w:rFonts w:cs="Arial"/>
          <w:szCs w:val="20"/>
        </w:rPr>
        <w:t>,</w:t>
      </w:r>
    </w:p>
    <w:p w14:paraId="3EDEF89D" w14:textId="77777777" w:rsidR="00992D82" w:rsidRPr="00992D82" w:rsidRDefault="00992D82" w:rsidP="00992D82">
      <w:pPr>
        <w:numPr>
          <w:ilvl w:val="1"/>
          <w:numId w:val="51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>możliwe jest wykonanie zamówienia przez jednego wykonawcę.</w:t>
      </w:r>
    </w:p>
    <w:p w14:paraId="0AF464F2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5CD15D72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t xml:space="preserve"> </w:t>
      </w:r>
      <w:r w:rsidRPr="00992D82">
        <w:rPr>
          <w:rFonts w:cs="Arial"/>
          <w:szCs w:val="20"/>
        </w:rPr>
        <w:t xml:space="preserve">W przypadku, gdy publikacja zapytania ofertowego na stronie internetowej wskazanej w komunikacie ministra właściwego do spraw rozwoju regionalnego, tj. stronie https://bazakonkurencyjnosci.funduszeeuropejskie.gov.pl/ nie będzie możliwa, beneficjent, z uwzględnieniem zasad wynikających z ust. 2, zobowiązuje się wysłania zapytania ofertowego do co najmniej trzech potencjalnych wykonawców, o ile na rynku istnieje trzech potencjalnych wykonawców danego zamówienia oraz upublicznienia tego zapytania co najmniej na stronie internetowej beneficjenta, o ile posiada taką stronę lub stronie internetowej Instytucji Pośredniczącej. Informację o wyniku postępowania upublicznia się w taki sposób, w jaki zostało upublicznione zapytanie ofertowe. </w:t>
      </w:r>
    </w:p>
    <w:p w14:paraId="66FACDD5" w14:textId="77777777" w:rsidR="00992D82" w:rsidRPr="00992D82" w:rsidRDefault="00992D82" w:rsidP="00992D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992D82">
        <w:rPr>
          <w:rFonts w:cs="Arial"/>
        </w:rPr>
        <w:t>Obowiązek publikacji zapytań ofertowych oraz informacji o wynikach postępowań w sposób, o którym mowa w ust. 7 zostanie potwierdzony stosownym komunikatem wydanym przez Instytucję Pośredniczącą.</w:t>
      </w:r>
      <w:r w:rsidRPr="00992D82" w:rsidDel="00AE0787">
        <w:rPr>
          <w:rFonts w:cs="Arial"/>
          <w:szCs w:val="20"/>
        </w:rPr>
        <w:t xml:space="preserve"> </w:t>
      </w:r>
    </w:p>
    <w:p w14:paraId="5112C3FB" w14:textId="269635BC" w:rsidR="00E30E73" w:rsidRPr="00360B1D" w:rsidRDefault="00992D82" w:rsidP="00360B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360B1D">
        <w:rPr>
          <w:rFonts w:ascii="Arial" w:hAnsi="Arial" w:cs="Arial"/>
          <w:color w:val="000000"/>
          <w:szCs w:val="20"/>
        </w:rPr>
        <w:t>W przypadku naruszenia zasad i warunków udzielania zamówienia Instytucja Pośrednicząca dokonuje korekt lub pomniejszeń zgodnie z rozporządzeniem w sprawie taryfikatora.</w:t>
      </w:r>
    </w:p>
    <w:p w14:paraId="57F5507E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</w:p>
    <w:p w14:paraId="791DE995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14:paraId="0B96E3FB" w14:textId="19E50F13" w:rsidR="00E30E73" w:rsidRPr="000F4607" w:rsidRDefault="00E30E73" w:rsidP="00A71451">
      <w:pPr>
        <w:widowControl w:val="0"/>
        <w:numPr>
          <w:ilvl w:val="0"/>
          <w:numId w:val="18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informowania opinii publicznej o fakcie otrzymania dofinansowania na realizację projektu ze środków POIR  </w:t>
      </w:r>
      <w:r w:rsidR="00726A66">
        <w:rPr>
          <w:rFonts w:cs="Arial"/>
          <w:szCs w:val="20"/>
        </w:rPr>
        <w:t xml:space="preserve">zarówno </w:t>
      </w:r>
      <w:r w:rsidRPr="000F4607">
        <w:rPr>
          <w:rFonts w:cs="Arial"/>
          <w:szCs w:val="20"/>
        </w:rPr>
        <w:t>w trakcie realizacji projektu</w:t>
      </w:r>
      <w:r w:rsidR="00726A66">
        <w:rPr>
          <w:rFonts w:cs="Arial"/>
          <w:szCs w:val="20"/>
        </w:rPr>
        <w:t xml:space="preserve"> jak i w okresie </w:t>
      </w:r>
      <w:r w:rsidR="001E48CB">
        <w:rPr>
          <w:rFonts w:cs="Arial"/>
          <w:szCs w:val="20"/>
        </w:rPr>
        <w:t xml:space="preserve">3 lat </w:t>
      </w:r>
      <w:r w:rsidR="001E48CB">
        <w:rPr>
          <w:rFonts w:cs="Arial"/>
          <w:szCs w:val="20"/>
        </w:rPr>
        <w:lastRenderedPageBreak/>
        <w:t>od daty zakończenia realizacji projektu</w:t>
      </w:r>
      <w:r w:rsidR="00AE0491">
        <w:rPr>
          <w:rFonts w:cs="Arial"/>
          <w:szCs w:val="20"/>
        </w:rPr>
        <w:t>.</w:t>
      </w:r>
    </w:p>
    <w:p w14:paraId="36B4C88F" w14:textId="03801317" w:rsidR="00E30E73" w:rsidRPr="00E062A2" w:rsidRDefault="00E30E73" w:rsidP="00113B3D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726A66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0F4607">
        <w:rPr>
          <w:rFonts w:ascii="Arial" w:hAnsi="Arial" w:cs="Arial"/>
          <w:szCs w:val="20"/>
        </w:rPr>
        <w:t xml:space="preserve">. </w:t>
      </w:r>
    </w:p>
    <w:p w14:paraId="507EEE84" w14:textId="77777777" w:rsidR="00E30E73" w:rsidRPr="00E062A2" w:rsidRDefault="00E30E73" w:rsidP="00113B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30910C4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14:paraId="478FEC55" w14:textId="4D947647" w:rsidR="00E30E73" w:rsidRPr="000F4607" w:rsidRDefault="00E30E73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</w:t>
      </w:r>
      <w:r w:rsidR="00726A66" w:rsidRPr="000F4607">
        <w:rPr>
          <w:rFonts w:cs="Arial"/>
          <w:szCs w:val="20"/>
        </w:rPr>
        <w:t xml:space="preserve">się </w:t>
      </w:r>
      <w:r w:rsidRPr="000F4607">
        <w:rPr>
          <w:rFonts w:cs="Arial"/>
          <w:szCs w:val="20"/>
        </w:rPr>
        <w:t>poddać  kontroli oraz audytowi w zakresie realizacji umowy w trybie</w:t>
      </w:r>
      <w:r w:rsidRPr="000F4607">
        <w:rPr>
          <w:rFonts w:cs="Arial"/>
          <w:szCs w:val="20"/>
        </w:rPr>
        <w:br/>
        <w:t>i na zasadach określnych w rozdziale 7 ustawy wdrożeniowej, prowadzonym przez instytucje do tego uprawnione oraz udostępnić na żądanie ww. instytucji wszelką dokumentację związaną z projektem oraz realizowaną umową</w:t>
      </w:r>
      <w:r w:rsidR="00CC6052">
        <w:rPr>
          <w:rFonts w:cs="Arial"/>
          <w:szCs w:val="20"/>
        </w:rPr>
        <w:t xml:space="preserve">, </w:t>
      </w:r>
      <w:r w:rsidR="00CC6052" w:rsidRPr="00AE31CD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CC6052">
        <w:rPr>
          <w:rFonts w:cs="Arial"/>
          <w:szCs w:val="20"/>
        </w:rPr>
        <w:t>wejściem w życie</w:t>
      </w:r>
      <w:r w:rsidR="00CC6052" w:rsidRPr="00AE31CD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>. Jeżeli jest to konieczne do weryfikacji kwalifikowalności kosztów ponoszonych w projekcie, beneficjent jest zobowiązany udostępnić również dokumenty niezwiązane bezpośrednio z jego realizacją.</w:t>
      </w:r>
    </w:p>
    <w:p w14:paraId="776A6718" w14:textId="538A65D2" w:rsidR="00E30E73" w:rsidRPr="000F4607" w:rsidRDefault="00E30E73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26A66">
        <w:rPr>
          <w:rFonts w:cs="Arial"/>
          <w:szCs w:val="20"/>
        </w:rPr>
        <w:t>kosztów</w:t>
      </w:r>
      <w:r w:rsidRPr="000F4607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48020B57" w14:textId="7F7115EE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26A6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powiadamia o kontroli, która będzie przeprowadzona w miejscu </w:t>
      </w:r>
      <w:r w:rsidR="00BA1715"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14:paraId="1179D9C2" w14:textId="6E88316A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lub inna upoważniona instytucja może przeprowadzić kontrolę doraźną bez powiadomienia, o którym mowa w ust. 3. </w:t>
      </w:r>
    </w:p>
    <w:p w14:paraId="0AA3901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3FDB8711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63D9604E" w14:textId="58460059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kopie informacji </w:t>
      </w:r>
      <w:r w:rsidRPr="000F4607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, jeżeli wyniki tych kontroli dotyczą projektu, w terminie 7 dni od dnia otrzymania tych dokumentów. </w:t>
      </w:r>
    </w:p>
    <w:p w14:paraId="255074F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2089B377" w14:textId="49BE8DE9" w:rsidR="00E30E73" w:rsidRPr="007005DB" w:rsidRDefault="00E30E73" w:rsidP="00920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 w:rsidR="00AE0491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1E48CB">
        <w:rPr>
          <w:rFonts w:cs="Arial"/>
          <w:szCs w:val="20"/>
        </w:rPr>
        <w:t xml:space="preserve">4 </w:t>
      </w:r>
      <w:r w:rsidRPr="000F4607">
        <w:rPr>
          <w:rFonts w:cs="Arial"/>
          <w:szCs w:val="20"/>
        </w:rPr>
        <w:t xml:space="preserve">jest zobowiązany do współpracy z Instytucją </w:t>
      </w:r>
      <w:r w:rsidR="00717081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lub inną upoważnioną instytucją, w szczególności do</w:t>
      </w:r>
      <w:r w:rsidR="00AF5FE7">
        <w:rPr>
          <w:rFonts w:cs="Arial"/>
          <w:szCs w:val="20"/>
        </w:rPr>
        <w:t xml:space="preserve"> </w:t>
      </w:r>
      <w:r w:rsidRPr="00AF5FE7">
        <w:rPr>
          <w:rFonts w:cs="Arial"/>
        </w:rPr>
        <w:t>udzielania informacji oraz przedkładania dokumentów dotyczących projektu</w:t>
      </w:r>
      <w:r w:rsidR="00AF5FE7" w:rsidRPr="00AF5FE7">
        <w:rPr>
          <w:rFonts w:cs="Arial"/>
        </w:rPr>
        <w:t>.</w:t>
      </w:r>
    </w:p>
    <w:p w14:paraId="404C3D9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47E2EF31" w14:textId="77777777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7FF0CE1" w14:textId="65B0F3CA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rozwiązać umowę w przypadku, gdy:</w:t>
      </w:r>
    </w:p>
    <w:p w14:paraId="3E9E0B0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5019C59D" w14:textId="0683F369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 w:rsidR="00135A16">
        <w:rPr>
          <w:rFonts w:cs="Arial"/>
          <w:szCs w:val="20"/>
        </w:rPr>
        <w:t>, o których mowa w §18 ust. 2 i 8</w:t>
      </w:r>
      <w:r w:rsidRPr="000F4607">
        <w:rPr>
          <w:rFonts w:cs="Arial"/>
          <w:szCs w:val="20"/>
        </w:rPr>
        <w:t>;</w:t>
      </w:r>
    </w:p>
    <w:p w14:paraId="07BEE91D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14:paraId="42019F2E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zaprzestał realizacji projektu lub realizuje go w sposób sprzeczny z umową lub </w:t>
      </w:r>
      <w:r w:rsidRPr="000F4607">
        <w:rPr>
          <w:rFonts w:cs="Arial"/>
          <w:szCs w:val="20"/>
        </w:rPr>
        <w:br/>
        <w:t>z naruszeniem prawa;</w:t>
      </w:r>
    </w:p>
    <w:p w14:paraId="5344708A" w14:textId="50857369" w:rsidR="00E30E73" w:rsidRPr="00097615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jest postępów w realizacji projektu w stosunku do terminów określonych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</w:t>
      </w:r>
      <w:r w:rsidR="00717081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>armonogramie rzeczowo-finansowym</w:t>
      </w:r>
      <w:r w:rsidR="0055095D">
        <w:rPr>
          <w:rFonts w:cs="Arial"/>
          <w:szCs w:val="20"/>
        </w:rPr>
        <w:t xml:space="preserve"> projektu</w:t>
      </w:r>
      <w:r w:rsidR="00220854" w:rsidRPr="00220854">
        <w:rPr>
          <w:rFonts w:cs="Arial"/>
          <w:szCs w:val="20"/>
        </w:rPr>
        <w:t xml:space="preserve"> </w:t>
      </w:r>
      <w:r w:rsidR="00220854" w:rsidRPr="00097615">
        <w:rPr>
          <w:rFonts w:cs="Arial"/>
          <w:szCs w:val="20"/>
        </w:rPr>
        <w:t>stanowiącym załącznik nr 2 do umowy</w:t>
      </w:r>
      <w:r w:rsidRPr="00097615">
        <w:rPr>
          <w:rFonts w:cs="Arial"/>
          <w:szCs w:val="20"/>
        </w:rPr>
        <w:t>;</w:t>
      </w:r>
    </w:p>
    <w:p w14:paraId="039E4D41" w14:textId="77777777" w:rsidR="00E30E73" w:rsidRPr="000F4607" w:rsidRDefault="00E30E73" w:rsidP="00293766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14:paraId="6B06786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7245CD53" w14:textId="3CF9B163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przeniósł na inny podmiot </w:t>
      </w:r>
      <w:r w:rsidR="00B2253A" w:rsidRPr="000F4607">
        <w:rPr>
          <w:rFonts w:cs="Arial"/>
          <w:szCs w:val="20"/>
        </w:rPr>
        <w:t>prawa</w:t>
      </w:r>
      <w:r w:rsidR="00B2253A">
        <w:rPr>
          <w:rFonts w:cs="Arial"/>
          <w:szCs w:val="20"/>
        </w:rPr>
        <w:t>,</w:t>
      </w:r>
      <w:r w:rsidR="00B2253A" w:rsidRPr="000F4607">
        <w:rPr>
          <w:rFonts w:cs="Arial"/>
          <w:szCs w:val="20"/>
        </w:rPr>
        <w:t xml:space="preserve"> obowiązki</w:t>
      </w:r>
      <w:r w:rsidR="00B2253A">
        <w:rPr>
          <w:rFonts w:cs="Arial"/>
          <w:szCs w:val="20"/>
        </w:rPr>
        <w:t>, lub wierzytelności</w:t>
      </w:r>
      <w:r w:rsidRPr="000F4607">
        <w:rPr>
          <w:rFonts w:cs="Arial"/>
          <w:szCs w:val="20"/>
        </w:rPr>
        <w:t xml:space="preserve"> wynikające z umowy bez zgody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;</w:t>
      </w:r>
    </w:p>
    <w:p w14:paraId="7AE2D51F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złożył w terminie wniosku o płatność lub nie poprawił w terminie wniosku </w:t>
      </w:r>
      <w:r w:rsidRPr="000F4607">
        <w:rPr>
          <w:rFonts w:cs="Arial"/>
          <w:szCs w:val="20"/>
        </w:rPr>
        <w:br/>
        <w:t>o płatność zawierającego braki lub błędy;</w:t>
      </w:r>
    </w:p>
    <w:p w14:paraId="6B16FCB9" w14:textId="578B6159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</w:t>
      </w:r>
      <w:r w:rsidR="006A49EB">
        <w:rPr>
          <w:rFonts w:cs="Arial"/>
          <w:szCs w:val="20"/>
        </w:rPr>
        <w:t xml:space="preserve"> lub restrukturyzacyjne</w:t>
      </w:r>
      <w:r w:rsidRPr="000F4607">
        <w:rPr>
          <w:rFonts w:cs="Arial"/>
          <w:szCs w:val="20"/>
        </w:rPr>
        <w:t xml:space="preserve"> lub pozostaje pod zarządem komisarycznym;</w:t>
      </w:r>
    </w:p>
    <w:p w14:paraId="6BEA25CA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14:paraId="10B89578" w14:textId="77777777" w:rsidR="00333E06" w:rsidRPr="000B737A" w:rsidRDefault="00E30E73" w:rsidP="000B737A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dniem lub w dniu złożenia wniosku o dofinansowanie;</w:t>
      </w:r>
    </w:p>
    <w:p w14:paraId="144AE367" w14:textId="77777777" w:rsidR="00E30E73" w:rsidRPr="001F4257" w:rsidRDefault="00E30E73" w:rsidP="001F425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14:paraId="1802B2D9" w14:textId="5216E666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będzie odpowiedzialny wobec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lub nie będzie uznany za naruszającego postanowienia umowy w</w:t>
      </w:r>
      <w:r w:rsidR="001F425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związku z niewykonaniem lub nienależytym wykonaniem umowy w zakresie, w jakim takie niewykonanie lub nienależyte wykonanie jest wynikiem siły wyższej. </w:t>
      </w:r>
    </w:p>
    <w:p w14:paraId="3A93ECCC" w14:textId="5391C32D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>o wystąpieniu siły wyższej, udowodnienia tych okoliczności poprzez przedstawienie dokumentacji potwierdzającej wystąpienie siły wyższej oraz wskazania wpływu, jaki miała na przebieg realizacji projektu.</w:t>
      </w:r>
    </w:p>
    <w:p w14:paraId="57F03044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34787898" w14:textId="740067DC" w:rsidR="00333E06" w:rsidRPr="000B737A" w:rsidRDefault="00E30E73" w:rsidP="000B73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</w:t>
      </w:r>
      <w:r w:rsidR="00FA7AE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otrzymanego dofinansowania wraz z odsetkami w wysokości określonej jak dla zaległości podatkowych liczonymi od dnia przekazania środków na rachunek bankowy beneficjenta do dnia ich zwrotu</w:t>
      </w:r>
      <w:r w:rsidR="006456CC">
        <w:rPr>
          <w:rFonts w:cs="Arial"/>
          <w:szCs w:val="20"/>
        </w:rPr>
        <w:t xml:space="preserve"> oraz z odsetkami bankowymi narosłymi od dofinansowania przekazanego w formie zaliczki</w:t>
      </w:r>
      <w:r w:rsidRPr="000F4607">
        <w:rPr>
          <w:rFonts w:cs="Arial"/>
          <w:szCs w:val="20"/>
        </w:rPr>
        <w:t>, w terminie</w:t>
      </w:r>
      <w:r w:rsidR="002C50A0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="006456CC">
        <w:rPr>
          <w:rFonts w:cs="Arial"/>
          <w:szCs w:val="20"/>
        </w:rPr>
        <w:t>.</w:t>
      </w:r>
      <w:r w:rsidR="00BA1715" w:rsidRPr="00BA1715">
        <w:t xml:space="preserve"> </w:t>
      </w:r>
      <w:r w:rsidRPr="000F4607">
        <w:rPr>
          <w:rFonts w:cs="Arial"/>
          <w:szCs w:val="20"/>
        </w:rPr>
        <w:t xml:space="preserve">Zwrot dofinansowania powinien zostać dokonany na rachunek bankowy wskazany przez Instytucję </w:t>
      </w:r>
      <w:r w:rsidR="006456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ze wskazaniem numeru umowy</w:t>
      </w:r>
      <w:r w:rsidR="00BA1715">
        <w:rPr>
          <w:rFonts w:cs="Arial"/>
          <w:szCs w:val="20"/>
        </w:rPr>
        <w:t>,</w:t>
      </w:r>
      <w:r w:rsidR="00BA1715" w:rsidRPr="00BA1715">
        <w:rPr>
          <w:rFonts w:cs="Arial"/>
          <w:szCs w:val="20"/>
        </w:rPr>
        <w:t xml:space="preserve"> </w:t>
      </w:r>
      <w:r w:rsidR="00BA1715" w:rsidRPr="00F942BE">
        <w:rPr>
          <w:rFonts w:cs="Arial"/>
          <w:szCs w:val="20"/>
        </w:rPr>
        <w:t>informacji o kwocie głównej i kwocie odsetek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tytułu zwrotu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roku, w którym zostały przekazane środki, których dotyczy zwrot</w:t>
      </w:r>
      <w:r w:rsidR="00BA1715" w:rsidRPr="008D28A2">
        <w:rPr>
          <w:rFonts w:cs="Arial"/>
          <w:szCs w:val="20"/>
        </w:rPr>
        <w:t>.</w:t>
      </w:r>
    </w:p>
    <w:p w14:paraId="0CB73B89" w14:textId="77777777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14:paraId="6C73A1DA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14:paraId="2B15130B" w14:textId="77777777" w:rsidR="00E30E73" w:rsidRPr="000F4607" w:rsidRDefault="00E30E73" w:rsidP="00EF1C94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14:paraId="628867BC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pobrania dofinansowania nienależnie lub w nadmiernej wysokości</w:t>
      </w:r>
    </w:p>
    <w:p w14:paraId="26006FDD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0F4607">
        <w:rPr>
          <w:rFonts w:cs="Arial"/>
          <w:szCs w:val="20"/>
        </w:rPr>
        <w:t xml:space="preserve">stosuje się art. 207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 xml:space="preserve">. </w:t>
      </w:r>
    </w:p>
    <w:p w14:paraId="79D03F95" w14:textId="09B62C8C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</w:t>
      </w:r>
      <w:r w:rsidR="006A49EB">
        <w:rPr>
          <w:rFonts w:cs="Arial"/>
          <w:szCs w:val="20"/>
        </w:rPr>
        <w:t xml:space="preserve"> odpowiednio</w:t>
      </w:r>
      <w:r w:rsidRPr="000F4607">
        <w:rPr>
          <w:rFonts w:cs="Arial"/>
          <w:szCs w:val="20"/>
        </w:rPr>
        <w:t xml:space="preserve"> przepisy działu III Ordynacji podatkowej.</w:t>
      </w:r>
    </w:p>
    <w:p w14:paraId="45243037" w14:textId="4E9D502B" w:rsidR="00E30E73" w:rsidRPr="000F4607" w:rsidRDefault="00E30E73" w:rsidP="000D37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6456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14:paraId="185A75D7" w14:textId="77777777" w:rsidR="00E30E73" w:rsidRPr="000F4607" w:rsidRDefault="00E30E73" w:rsidP="00D571C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616773FF" w14:textId="37603FF6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14:paraId="58D9F4FF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</w:t>
      </w:r>
      <w:r w:rsidR="006456CC">
        <w:rPr>
          <w:rFonts w:cs="Arial"/>
          <w:szCs w:val="20"/>
        </w:rPr>
        <w:t xml:space="preserve"> w trybie aneksu</w:t>
      </w:r>
      <w:r w:rsidRPr="000F4607">
        <w:rPr>
          <w:rFonts w:cs="Arial"/>
          <w:szCs w:val="20"/>
        </w:rPr>
        <w:t>, z zastrzeżeniem ust. 2-4.</w:t>
      </w:r>
    </w:p>
    <w:p w14:paraId="3C98C20A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58C695" w14:textId="5AE51A6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adresu beneficjenta, </w:t>
      </w:r>
      <w:r w:rsidR="006456CC">
        <w:rPr>
          <w:rFonts w:cs="Arial"/>
          <w:szCs w:val="20"/>
        </w:rPr>
        <w:t>w tym adresu zamieszkania</w:t>
      </w:r>
      <w:r w:rsidRPr="000F4607">
        <w:rPr>
          <w:rFonts w:cs="Arial"/>
          <w:szCs w:val="20"/>
        </w:rPr>
        <w:t>;</w:t>
      </w:r>
    </w:p>
    <w:p w14:paraId="27C730E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14:paraId="1FAAC6B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14:paraId="75950216" w14:textId="2232BBB5" w:rsidR="00E30E73" w:rsidRPr="000F4607" w:rsidRDefault="006456CC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E30E73" w:rsidRPr="000F4607">
        <w:rPr>
          <w:rFonts w:cs="Arial"/>
          <w:szCs w:val="20"/>
        </w:rPr>
        <w:t xml:space="preserve">armonogramu płatności </w:t>
      </w:r>
      <w:r>
        <w:rPr>
          <w:rFonts w:cs="Arial"/>
          <w:szCs w:val="20"/>
        </w:rPr>
        <w:t xml:space="preserve">stanowiącego załącznik nr 3 do umowy </w:t>
      </w:r>
      <w:r w:rsidR="00E30E73" w:rsidRPr="000F4607">
        <w:rPr>
          <w:rFonts w:cs="Arial"/>
          <w:szCs w:val="20"/>
        </w:rPr>
        <w:t>(o ile nie dotyczy przesunięcia środków między latami i pozostaje bez wpływu na okres kwalifikowalności kosztów)</w:t>
      </w:r>
    </w:p>
    <w:p w14:paraId="707DF003" w14:textId="39CDC90A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pisemnego poinformowania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2A6DA431" w14:textId="77777777" w:rsidR="00E30E73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40C471" w14:textId="77777777" w:rsidR="00333E06" w:rsidRPr="00322B32" w:rsidRDefault="00936A2D" w:rsidP="00322B32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 w:rsidR="00322B32">
        <w:rPr>
          <w:rFonts w:ascii="Arial" w:hAnsi="Arial" w:cs="Arial"/>
          <w:szCs w:val="20"/>
        </w:rPr>
        <w:t>;</w:t>
      </w:r>
    </w:p>
    <w:p w14:paraId="0EBCF853" w14:textId="26A6551C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 w:rsidR="006456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6456CC">
        <w:rPr>
          <w:rFonts w:ascii="Arial" w:hAnsi="Arial" w:cs="Arial"/>
          <w:szCs w:val="20"/>
        </w:rPr>
        <w:t xml:space="preserve"> stanowiącym załącznik nr 2</w:t>
      </w:r>
      <w:r w:rsidR="00CC6052">
        <w:rPr>
          <w:rFonts w:ascii="Arial" w:hAnsi="Arial" w:cs="Arial"/>
          <w:szCs w:val="20"/>
        </w:rPr>
        <w:t xml:space="preserve"> do umowy</w:t>
      </w:r>
      <w:r w:rsidRPr="000F4607">
        <w:rPr>
          <w:rFonts w:ascii="Arial" w:hAnsi="Arial" w:cs="Arial"/>
          <w:szCs w:val="20"/>
        </w:rPr>
        <w:t>, o ile zmiana ta pozostaje bez wpływu na ustalony w umowie okres kwalifikowalności kosztów;</w:t>
      </w:r>
    </w:p>
    <w:p w14:paraId="028F3065" w14:textId="77777777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23"/>
      </w:r>
      <w:r w:rsidRPr="000F4607">
        <w:rPr>
          <w:rFonts w:ascii="Arial" w:hAnsi="Arial" w:cs="Arial"/>
          <w:szCs w:val="20"/>
        </w:rPr>
        <w:t>;</w:t>
      </w:r>
    </w:p>
    <w:p w14:paraId="4A40348F" w14:textId="7EB3729D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pisemnej zgody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1C2D2FB0" w14:textId="4540F55C" w:rsidR="006456CC" w:rsidRPr="00AE31CD" w:rsidRDefault="006456CC" w:rsidP="006456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0C8B4656" w14:textId="0A0516ED" w:rsidR="006456CC" w:rsidRPr="00AE31CD" w:rsidRDefault="006456CC" w:rsidP="0009761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24"/>
      </w:r>
      <w:r w:rsidRPr="00AE31CD">
        <w:rPr>
          <w:rFonts w:cs="Arial"/>
          <w:szCs w:val="20"/>
        </w:rPr>
        <w:t>;</w:t>
      </w:r>
    </w:p>
    <w:p w14:paraId="56160B16" w14:textId="77777777" w:rsidR="006456CC" w:rsidRPr="00AE31CD" w:rsidRDefault="006456CC" w:rsidP="006456C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</w:p>
    <w:p w14:paraId="26B42D86" w14:textId="77777777" w:rsidR="00E30E73" w:rsidRPr="00124194" w:rsidRDefault="006456CC" w:rsidP="006456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6943420C" w14:textId="004D3B46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</w:t>
      </w:r>
      <w:r w:rsidR="006456CC">
        <w:rPr>
          <w:rFonts w:cs="Arial"/>
          <w:szCs w:val="20"/>
        </w:rPr>
        <w:t>, które wymagają formy aneksu lub zgody Instytucji 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cej,</w:t>
      </w:r>
      <w:r w:rsidRPr="000F4607">
        <w:rPr>
          <w:rFonts w:cs="Arial"/>
          <w:szCs w:val="20"/>
        </w:rPr>
        <w:t xml:space="preserve"> beneficjent zobowiązany jest do złożenia Instytucji </w:t>
      </w:r>
      <w:r w:rsidR="006456CC">
        <w:rPr>
          <w:rFonts w:cs="Arial"/>
          <w:szCs w:val="20"/>
        </w:rPr>
        <w:t>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</w:t>
      </w:r>
      <w:r w:rsidRPr="000F4607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5449B46E" w14:textId="37861A3A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CA715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ustanowienia przez beneficjenta dodatkowego zabezpieczenia należytego wykonania zobowiązań wynikających z umowy, zgodnie z § 18 ust. </w:t>
      </w:r>
      <w:r w:rsidR="00EA7C9F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.</w:t>
      </w:r>
    </w:p>
    <w:p w14:paraId="2A9BB348" w14:textId="6BA8E645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</w:t>
      </w:r>
      <w:r w:rsidR="00CA7158">
        <w:rPr>
          <w:rFonts w:cs="Arial"/>
          <w:szCs w:val="20"/>
          <w:lang w:eastAsia="pl-PL"/>
        </w:rPr>
        <w:t>Pośrednicząca</w:t>
      </w:r>
      <w:r w:rsidRPr="000F4607">
        <w:rPr>
          <w:rFonts w:cs="Arial"/>
          <w:szCs w:val="20"/>
          <w:lang w:eastAsia="pl-PL"/>
        </w:rPr>
        <w:t xml:space="preserve"> ustosunkuje się do</w:t>
      </w:r>
      <w:r w:rsidRPr="000F4607">
        <w:rPr>
          <w:rFonts w:cs="Arial"/>
          <w:szCs w:val="20"/>
        </w:rPr>
        <w:t xml:space="preserve"> wniosku o zmianę umowy w terminie 30 dni od dnia  otrzymania</w:t>
      </w:r>
      <w:r w:rsidR="00CA7158">
        <w:rPr>
          <w:rFonts w:cs="Arial"/>
          <w:szCs w:val="20"/>
        </w:rPr>
        <w:t xml:space="preserve"> kompletnego wniosku</w:t>
      </w:r>
      <w:r w:rsidRPr="000F4607">
        <w:rPr>
          <w:rFonts w:cs="Arial"/>
          <w:szCs w:val="20"/>
        </w:rPr>
        <w:t xml:space="preserve">, uzasadniając swoje stanowisko w razie odmowy jego uwzględnienia. </w:t>
      </w:r>
      <w:r w:rsidR="00A74E73" w:rsidRPr="00AE31CD">
        <w:rPr>
          <w:rFonts w:cs="Arial"/>
          <w:szCs w:val="20"/>
        </w:rPr>
        <w:t xml:space="preserve">Beneficjent na wezwanie Instytucji Pośredniczącej zobowiązany jest do złożenia </w:t>
      </w:r>
      <w:r w:rsidR="00A74E73" w:rsidRPr="00AE31CD">
        <w:rPr>
          <w:rFonts w:cs="Arial"/>
          <w:szCs w:val="20"/>
        </w:rPr>
        <w:lastRenderedPageBreak/>
        <w:t>wyjaśnień i uzupełnień do wniosku o zmianę, w terminie 7 dni od dnia otrzymania wezwania.</w:t>
      </w:r>
      <w:r w:rsidR="00A74E7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A74E73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poinformuje beneficjenta.</w:t>
      </w:r>
    </w:p>
    <w:p w14:paraId="3239AA66" w14:textId="4996CC78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694ACB57" w14:textId="5702973D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5E747A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7567C2F6" w14:textId="77777777" w:rsidR="00E30E73" w:rsidRDefault="00E30E73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 w:rsidR="00C57378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14:paraId="28AF48F6" w14:textId="588F8381" w:rsidR="007341A4" w:rsidRPr="00097615" w:rsidRDefault="007341A4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o spełnianiu kryteriów MŚP</w:t>
      </w:r>
      <w:r w:rsidR="00FA7AE2" w:rsidRPr="00097615">
        <w:rPr>
          <w:rFonts w:ascii="Arial" w:hAnsi="Arial" w:cs="Arial"/>
          <w:szCs w:val="20"/>
        </w:rPr>
        <w:t>, o którym mowa w § 2</w:t>
      </w:r>
      <w:r w:rsidR="00F75143">
        <w:rPr>
          <w:rFonts w:ascii="Arial" w:hAnsi="Arial" w:cs="Arial"/>
          <w:szCs w:val="20"/>
        </w:rPr>
        <w:t>1</w:t>
      </w:r>
      <w:r w:rsidR="00FA7AE2" w:rsidRPr="00097615">
        <w:rPr>
          <w:rFonts w:ascii="Arial" w:hAnsi="Arial" w:cs="Arial"/>
          <w:szCs w:val="20"/>
        </w:rPr>
        <w:t xml:space="preserve"> ust. 5 pkt 10</w:t>
      </w:r>
      <w:r w:rsidRPr="00097615">
        <w:rPr>
          <w:rFonts w:ascii="Arial" w:hAnsi="Arial" w:cs="Arial"/>
          <w:szCs w:val="20"/>
        </w:rPr>
        <w:t xml:space="preserve">, przedstawiane są na dzień </w:t>
      </w:r>
      <w:r w:rsidR="0055095D" w:rsidRPr="00097615">
        <w:rPr>
          <w:rFonts w:ascii="Arial" w:hAnsi="Arial" w:cs="Arial"/>
          <w:szCs w:val="20"/>
        </w:rPr>
        <w:t xml:space="preserve">wejścia w życie </w:t>
      </w:r>
      <w:r w:rsidRPr="00097615">
        <w:rPr>
          <w:rFonts w:ascii="Arial" w:hAnsi="Arial" w:cs="Arial"/>
          <w:szCs w:val="20"/>
        </w:rPr>
        <w:t>umowy</w:t>
      </w:r>
      <w:r w:rsidR="00FA7AE2" w:rsidRPr="00097615">
        <w:rPr>
          <w:rFonts w:ascii="Arial" w:hAnsi="Arial" w:cs="Arial"/>
          <w:szCs w:val="20"/>
        </w:rPr>
        <w:t xml:space="preserve"> i </w:t>
      </w:r>
      <w:r w:rsidRPr="00097615">
        <w:rPr>
          <w:rFonts w:ascii="Arial" w:hAnsi="Arial" w:cs="Arial"/>
          <w:szCs w:val="20"/>
        </w:rPr>
        <w:t>nie podlega</w:t>
      </w:r>
      <w:r w:rsidR="00FA7AE2" w:rsidRPr="00097615">
        <w:rPr>
          <w:rFonts w:ascii="Arial" w:hAnsi="Arial" w:cs="Arial"/>
          <w:szCs w:val="20"/>
        </w:rPr>
        <w:t xml:space="preserve">ją </w:t>
      </w:r>
      <w:r w:rsidRPr="00097615">
        <w:rPr>
          <w:rFonts w:ascii="Arial" w:hAnsi="Arial" w:cs="Arial"/>
          <w:szCs w:val="20"/>
        </w:rPr>
        <w:t xml:space="preserve">aktualizacji w </w:t>
      </w:r>
      <w:r w:rsidR="00FA7AE2" w:rsidRPr="00097615">
        <w:rPr>
          <w:rFonts w:ascii="Arial" w:hAnsi="Arial" w:cs="Arial"/>
          <w:szCs w:val="20"/>
        </w:rPr>
        <w:t xml:space="preserve">trakcie realizacji </w:t>
      </w:r>
      <w:r w:rsidRPr="00097615">
        <w:rPr>
          <w:rFonts w:ascii="Arial" w:hAnsi="Arial" w:cs="Arial"/>
          <w:szCs w:val="20"/>
        </w:rPr>
        <w:t>umowy.</w:t>
      </w:r>
    </w:p>
    <w:p w14:paraId="678EC6ED" w14:textId="02829544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6B726FD3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038E9EA" w14:textId="5F1E70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</w:t>
      </w:r>
      <w:r w:rsidR="00E062A2" w:rsidRPr="00E062A2">
        <w:rPr>
          <w:rFonts w:cs="Arial"/>
          <w:szCs w:val="20"/>
        </w:rPr>
        <w:t>na okres 3 lat od</w:t>
      </w:r>
      <w:r w:rsidR="00B2253A">
        <w:rPr>
          <w:rFonts w:cs="Arial"/>
          <w:szCs w:val="20"/>
        </w:rPr>
        <w:t xml:space="preserve"> dnia</w:t>
      </w:r>
      <w:r w:rsidR="00E062A2" w:rsidRPr="00E062A2">
        <w:rPr>
          <w:rFonts w:cs="Arial"/>
          <w:szCs w:val="20"/>
        </w:rPr>
        <w:t xml:space="preserve"> zakończenia </w:t>
      </w:r>
      <w:r w:rsidR="007341A4">
        <w:rPr>
          <w:rFonts w:cs="Arial"/>
          <w:szCs w:val="20"/>
        </w:rPr>
        <w:t xml:space="preserve">realizacji projektu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</w:t>
      </w:r>
      <w:r w:rsidR="007341A4">
        <w:rPr>
          <w:rFonts w:cs="Arial"/>
          <w:szCs w:val="20"/>
        </w:rPr>
        <w:t>Pośredniczącą</w:t>
      </w:r>
      <w:r w:rsidRPr="00E062A2">
        <w:rPr>
          <w:rFonts w:cs="Arial"/>
          <w:szCs w:val="20"/>
        </w:rPr>
        <w:t xml:space="preserve"> wraz z deklaracją wekslową, </w:t>
      </w:r>
      <w:r w:rsidR="007341A4">
        <w:rPr>
          <w:rFonts w:cs="Arial"/>
          <w:szCs w:val="20"/>
        </w:rPr>
        <w:t xml:space="preserve">której wzór </w:t>
      </w:r>
      <w:r w:rsidRPr="00E062A2">
        <w:rPr>
          <w:rFonts w:cs="Arial"/>
          <w:szCs w:val="20"/>
        </w:rPr>
        <w:t>stanowi załącznik do umowy.</w:t>
      </w:r>
    </w:p>
    <w:p w14:paraId="0F1DC9F5" w14:textId="73C4892F" w:rsidR="00135A16" w:rsidRDefault="00135A1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135A16">
        <w:rPr>
          <w:rFonts w:cs="Arial"/>
          <w:szCs w:val="20"/>
        </w:rPr>
        <w:t>Jeżeli weksel jest podpisywany przez pełnomocnika, to wymagane jest pełnomocnictwo szczególne do zaciągania zobowiązań wekslowych z podpisem notarialnie poświadczonym.</w:t>
      </w:r>
    </w:p>
    <w:p w14:paraId="42727E0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 w:rsidR="00E062A2">
        <w:rPr>
          <w:rFonts w:cs="Arial"/>
          <w:szCs w:val="20"/>
        </w:rPr>
        <w:t>.</w:t>
      </w:r>
    </w:p>
    <w:p w14:paraId="4DB4029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0DD3D40A" w14:textId="1B618B7D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7341A4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7855BFAC" w14:textId="715E8308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ustanowienia lub niewniesienie zabezpiecze</w:t>
      </w:r>
      <w:r w:rsidR="00135A16">
        <w:rPr>
          <w:rFonts w:cs="Arial"/>
          <w:szCs w:val="20"/>
        </w:rPr>
        <w:t>nia</w:t>
      </w:r>
      <w:r w:rsidRPr="000F4607">
        <w:rPr>
          <w:rFonts w:cs="Arial"/>
          <w:szCs w:val="20"/>
        </w:rPr>
        <w:t xml:space="preserve">, o których mowa w ust. 2 </w:t>
      </w:r>
      <w:r w:rsidRPr="001C1791">
        <w:rPr>
          <w:rFonts w:cs="Arial"/>
          <w:szCs w:val="20"/>
        </w:rPr>
        <w:t xml:space="preserve">lub ust. </w:t>
      </w:r>
      <w:r w:rsidR="00135A16" w:rsidRPr="001C1791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br/>
        <w:t>w terminie wynikającym z umowy stanowi podstawę do rozwiązania umowy.</w:t>
      </w:r>
    </w:p>
    <w:p w14:paraId="0CA72D83" w14:textId="18EDF481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dodatkowego zabezpieczenia w formie wybranej spośród form określonych w</w:t>
      </w:r>
      <w:r w:rsidR="001C1791">
        <w:rPr>
          <w:rFonts w:cs="Arial"/>
          <w:szCs w:val="20"/>
        </w:rPr>
        <w:t xml:space="preserve"> §</w:t>
      </w:r>
      <w:r w:rsidR="006A49EB">
        <w:rPr>
          <w:rFonts w:cs="Arial"/>
          <w:szCs w:val="20"/>
        </w:rPr>
        <w:t xml:space="preserve"> </w:t>
      </w:r>
      <w:r w:rsidR="001C1791">
        <w:rPr>
          <w:rFonts w:cs="Arial"/>
          <w:szCs w:val="20"/>
        </w:rPr>
        <w:t>6 ust. 4 pkt 2-5</w:t>
      </w:r>
      <w:r w:rsidRPr="000F4607">
        <w:rPr>
          <w:rFonts w:cs="Arial"/>
          <w:szCs w:val="20"/>
        </w:rPr>
        <w:t xml:space="preserve"> rozporządzeni</w:t>
      </w:r>
      <w:r w:rsidR="001C1791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 w sprawie zaliczek w przypadku, gdy poweźmie uzasadnione wątpliwości co do prawidłowości realizowanego projektu</w:t>
      </w:r>
      <w:r w:rsidR="001C1791">
        <w:rPr>
          <w:rFonts w:cs="Arial"/>
          <w:szCs w:val="20"/>
        </w:rPr>
        <w:t xml:space="preserve"> </w:t>
      </w:r>
      <w:r w:rsidR="001C1791" w:rsidRPr="001C1791">
        <w:rPr>
          <w:rFonts w:cs="Arial"/>
          <w:szCs w:val="20"/>
        </w:rPr>
        <w:t xml:space="preserve">oraz w przypadku, o którym mowa </w:t>
      </w:r>
      <w:r w:rsidR="001C1791" w:rsidRPr="00A73C70">
        <w:rPr>
          <w:rFonts w:cs="Arial"/>
          <w:szCs w:val="20"/>
        </w:rPr>
        <w:t>w § 17 ust. 6</w:t>
      </w:r>
      <w:r w:rsidRPr="00A73C70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  <w:r w:rsidR="001C1791" w:rsidRPr="001C1791">
        <w:rPr>
          <w:rFonts w:cs="Arial"/>
          <w:szCs w:val="20"/>
        </w:rPr>
        <w:t xml:space="preserve"> Wyboru formy zabezpieczenia, o którym mowa w ust. 8, dokonuje Instytucja Pośrednicząca</w:t>
      </w:r>
    </w:p>
    <w:p w14:paraId="3138103A" w14:textId="6C1361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po upływie </w:t>
      </w:r>
      <w:r w:rsidR="00E062A2" w:rsidRPr="00E062A2">
        <w:rPr>
          <w:rFonts w:cs="Arial"/>
          <w:szCs w:val="20"/>
        </w:rPr>
        <w:t xml:space="preserve">3 lat od </w:t>
      </w:r>
      <w:r w:rsidR="00B2253A">
        <w:rPr>
          <w:rFonts w:cs="Arial"/>
          <w:szCs w:val="20"/>
        </w:rPr>
        <w:t xml:space="preserve">dnia </w:t>
      </w:r>
      <w:r w:rsidR="00E062A2" w:rsidRPr="00E062A2">
        <w:rPr>
          <w:rFonts w:cs="Arial"/>
          <w:szCs w:val="20"/>
        </w:rPr>
        <w:t xml:space="preserve">zakończenia </w:t>
      </w:r>
      <w:r w:rsidR="00C57378">
        <w:rPr>
          <w:rFonts w:cs="Arial"/>
          <w:szCs w:val="20"/>
        </w:rPr>
        <w:t>realizacji</w:t>
      </w:r>
      <w:r w:rsidR="00E062A2" w:rsidRPr="00E062A2">
        <w:rPr>
          <w:rFonts w:cs="Arial"/>
          <w:szCs w:val="20"/>
        </w:rPr>
        <w:t xml:space="preserve"> projektu</w:t>
      </w:r>
      <w:r w:rsidRPr="00E062A2">
        <w:rPr>
          <w:rFonts w:cs="Arial"/>
          <w:szCs w:val="20"/>
        </w:rPr>
        <w:t xml:space="preserve"> na pisemny wniosek beneficjenta. Instytucja </w:t>
      </w:r>
      <w:r w:rsidR="00DD7DA3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upływu </w:t>
      </w:r>
      <w:r w:rsidR="00DD7DA3">
        <w:rPr>
          <w:rFonts w:cs="Arial"/>
          <w:szCs w:val="20"/>
        </w:rPr>
        <w:t>3 lat od dnia zakończenia realizacji projektu</w:t>
      </w:r>
      <w:r w:rsidR="00E062A2" w:rsidRPr="00E062A2">
        <w:rPr>
          <w:rFonts w:cs="Arial"/>
          <w:szCs w:val="20"/>
        </w:rPr>
        <w:t>.</w:t>
      </w:r>
    </w:p>
    <w:p w14:paraId="1256889F" w14:textId="42C76159" w:rsidR="001C1791" w:rsidRPr="001C1791" w:rsidRDefault="001C1791" w:rsidP="00F4461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Cs w:val="20"/>
        </w:rPr>
      </w:pPr>
      <w:r w:rsidRPr="001C1791">
        <w:rPr>
          <w:rFonts w:ascii="Arial" w:hAnsi="Arial" w:cs="Arial"/>
          <w:szCs w:val="20"/>
        </w:rPr>
        <w:t xml:space="preserve">Zwolnienie z dodatkowego zabezpieczenia, o którym mowa w ust. 8, nastąpi na pisemny wniosek beneficjenta, w przypadku rozliczenia przez Instytucję Pośredniczącą całości dofinansowania przyznanego niniejszą umową. Instytucja Pośrednicząca zastrzega sobie prawo zniszczenia zabezpieczenia, o którym mowa w ust. 8, w przypadku braku takiego wniosku w terminie 6 miesięcy od </w:t>
      </w:r>
      <w:r w:rsidR="00772A0B">
        <w:rPr>
          <w:rFonts w:ascii="Arial" w:hAnsi="Arial" w:cs="Arial"/>
          <w:szCs w:val="20"/>
        </w:rPr>
        <w:t xml:space="preserve">dnia zakończenia realizacji projektu, o którym mowa w §5 ust 4. </w:t>
      </w:r>
    </w:p>
    <w:p w14:paraId="55FBCFE8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3DCB7D83" w14:textId="66A4FD76" w:rsidR="00E93580" w:rsidRPr="00633D8D" w:rsidRDefault="00E93580" w:rsidP="00E93580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>§ 1</w:t>
      </w:r>
      <w:r w:rsidR="00E23812">
        <w:rPr>
          <w:rFonts w:eastAsia="Times New Roman" w:cs="Arial"/>
          <w:b/>
          <w:bCs/>
          <w:kern w:val="32"/>
          <w:szCs w:val="20"/>
        </w:rPr>
        <w:t>9</w:t>
      </w:r>
      <w:r w:rsidR="00F75143">
        <w:rPr>
          <w:rFonts w:eastAsia="Times New Roman" w:cs="Arial"/>
          <w:b/>
          <w:bCs/>
          <w:kern w:val="32"/>
          <w:szCs w:val="20"/>
        </w:rPr>
        <w:t>.</w:t>
      </w:r>
      <w:r w:rsidRPr="00633D8D">
        <w:rPr>
          <w:rFonts w:eastAsia="Times New Roman" w:cs="Arial"/>
          <w:b/>
          <w:bCs/>
          <w:kern w:val="32"/>
          <w:szCs w:val="20"/>
        </w:rPr>
        <w:t xml:space="preserve">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429AEB66" w14:textId="77777777" w:rsidR="00E93580" w:rsidRPr="00633D8D" w:rsidRDefault="00E93580" w:rsidP="00E93580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4C45759B" w14:textId="77777777" w:rsidR="00E93580" w:rsidRPr="00633D8D" w:rsidRDefault="00E93580" w:rsidP="00E93580">
      <w:pPr>
        <w:numPr>
          <w:ilvl w:val="0"/>
          <w:numId w:val="67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1FBD9513" w14:textId="77777777" w:rsidR="00E93580" w:rsidRPr="00633D8D" w:rsidRDefault="00E93580" w:rsidP="00E93580">
      <w:pPr>
        <w:numPr>
          <w:ilvl w:val="1"/>
          <w:numId w:val="68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470CC49B" w14:textId="77777777" w:rsidR="00E93580" w:rsidRPr="00633D8D" w:rsidRDefault="00E93580" w:rsidP="00E93580">
      <w:pPr>
        <w:numPr>
          <w:ilvl w:val="1"/>
          <w:numId w:val="69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4FDF4BD2" w14:textId="1303704D" w:rsidR="00E93580" w:rsidRPr="00633D8D" w:rsidRDefault="00E93580" w:rsidP="00E93580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</w:t>
      </w:r>
      <w:r w:rsidR="00AF5FE7">
        <w:rPr>
          <w:rFonts w:cs="Arial"/>
          <w:szCs w:val="20"/>
        </w:rPr>
        <w:t>ystyce publicznej (Dz. U. z 2016</w:t>
      </w:r>
      <w:r w:rsidRPr="00633D8D">
        <w:rPr>
          <w:rFonts w:cs="Arial"/>
          <w:szCs w:val="20"/>
        </w:rPr>
        <w:t xml:space="preserve"> r., poz. </w:t>
      </w:r>
      <w:r w:rsidR="00AF5FE7">
        <w:rPr>
          <w:rFonts w:cs="Arial"/>
          <w:szCs w:val="20"/>
        </w:rPr>
        <w:t>1068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446C8524" w14:textId="77777777" w:rsidR="00E93580" w:rsidRPr="00DE05C9" w:rsidRDefault="00E93580" w:rsidP="00E93580">
      <w:pPr>
        <w:spacing w:after="0" w:line="240" w:lineRule="auto"/>
        <w:jc w:val="both"/>
        <w:rPr>
          <w:rFonts w:cs="Arial"/>
        </w:rPr>
      </w:pPr>
    </w:p>
    <w:p w14:paraId="3863E820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6BCCDC3A" w14:textId="14B4D5F7" w:rsidR="00E30E73" w:rsidRDefault="00E30E73" w:rsidP="00CC02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kern w:val="32"/>
          <w:szCs w:val="20"/>
        </w:rPr>
      </w:pPr>
      <w:r w:rsidRPr="00CC020A">
        <w:rPr>
          <w:rFonts w:cs="Arial"/>
          <w:b/>
          <w:bCs/>
          <w:kern w:val="32"/>
          <w:szCs w:val="20"/>
        </w:rPr>
        <w:t xml:space="preserve">§ </w:t>
      </w:r>
      <w:r w:rsidR="00E23812">
        <w:rPr>
          <w:rFonts w:cs="Arial"/>
          <w:b/>
          <w:bCs/>
          <w:kern w:val="32"/>
          <w:szCs w:val="20"/>
        </w:rPr>
        <w:t>20</w:t>
      </w:r>
      <w:r w:rsidR="00F75143">
        <w:rPr>
          <w:rFonts w:cs="Arial"/>
          <w:b/>
          <w:bCs/>
          <w:kern w:val="32"/>
          <w:szCs w:val="20"/>
        </w:rPr>
        <w:t>.</w:t>
      </w:r>
      <w:r w:rsidRPr="00CC020A">
        <w:rPr>
          <w:rFonts w:cs="Arial"/>
          <w:b/>
          <w:bCs/>
          <w:kern w:val="32"/>
          <w:szCs w:val="20"/>
        </w:rPr>
        <w:br/>
        <w:t>Komunikacja Stron</w:t>
      </w:r>
    </w:p>
    <w:p w14:paraId="2D299DA6" w14:textId="77777777" w:rsidR="00CC020A" w:rsidRPr="00097615" w:rsidRDefault="00CC020A" w:rsidP="00097615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p w14:paraId="3091B775" w14:textId="77777777" w:rsidR="00E30E73" w:rsidRDefault="00E30E73" w:rsidP="00E062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14:paraId="6137C849" w14:textId="77777777" w:rsidR="00E30E73" w:rsidRDefault="00E30E73" w:rsidP="00E062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1) </w:t>
      </w:r>
      <w:r w:rsidRPr="000F4607" w:rsidDel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listem poleconym;</w:t>
      </w:r>
    </w:p>
    <w:p w14:paraId="340B8EFB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14:paraId="3A7913B1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14:paraId="51F54557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14:paraId="497204D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36310EC4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13103A71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Wszelka korespondencja związana z realizacją umowy powinna być opatrzona numerem umowy. </w:t>
      </w:r>
    </w:p>
    <w:p w14:paraId="709EAE3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14:paraId="128EFB95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14:paraId="12563735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Osobami upoważnionymi do bieżących kontaktów w ramach realizacji umowy są: </w:t>
      </w:r>
    </w:p>
    <w:p w14:paraId="1090A8F3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14:paraId="18AE2AB3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6CA8E63F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D7DA3" w:rsidRPr="00DD7DA3">
        <w:rPr>
          <w:rFonts w:cs="Arial"/>
          <w:szCs w:val="20"/>
        </w:rPr>
        <w:t xml:space="preserve"> </w:t>
      </w:r>
      <w:r w:rsidR="00DD7DA3" w:rsidRPr="00AE31CD">
        <w:rPr>
          <w:rFonts w:cs="Arial"/>
          <w:szCs w:val="20"/>
        </w:rPr>
        <w:t>Za dzień doręczenia uznaje się datę wpływu do Instytucji Pośredniczącej nieodebranej korespondencji.</w:t>
      </w:r>
    </w:p>
    <w:p w14:paraId="2695FB32" w14:textId="78811FFF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2</w:t>
      </w:r>
      <w:r w:rsidR="00E23812">
        <w:rPr>
          <w:rFonts w:cs="Arial"/>
          <w:b/>
          <w:bCs/>
          <w:kern w:val="32"/>
          <w:szCs w:val="20"/>
        </w:rPr>
        <w:t>1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14:paraId="62D26DD3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14:paraId="3DCC2E7D" w14:textId="77777777" w:rsidR="00ED4D5C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 w:rsidR="00ED4D5C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5D204E65" w14:textId="06CA4C5E" w:rsidR="00E30E73" w:rsidRPr="000F4607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="00E30E73" w:rsidRPr="000F4607">
        <w:rPr>
          <w:rFonts w:cs="Arial"/>
          <w:szCs w:val="20"/>
        </w:rPr>
        <w:t>będą</w:t>
      </w:r>
      <w:r w:rsidR="00B2253A">
        <w:rPr>
          <w:rFonts w:cs="Arial"/>
          <w:szCs w:val="20"/>
        </w:rPr>
        <w:t xml:space="preserve"> poddane rozstrzygnięciu</w:t>
      </w:r>
      <w:r w:rsidR="00E30E73" w:rsidRPr="000F4607">
        <w:rPr>
          <w:rFonts w:cs="Arial"/>
          <w:szCs w:val="20"/>
        </w:rPr>
        <w:t xml:space="preserve"> przez sąd powszechny właściwy miejscowo dla siedziby Instytucji </w:t>
      </w:r>
      <w:r w:rsidR="00DD7DA3">
        <w:rPr>
          <w:rFonts w:cs="Arial"/>
          <w:szCs w:val="20"/>
        </w:rPr>
        <w:t>Pośredniczącej</w:t>
      </w:r>
      <w:r w:rsidR="00E30E73" w:rsidRPr="000F4607">
        <w:rPr>
          <w:rFonts w:cs="Arial"/>
          <w:szCs w:val="20"/>
        </w:rPr>
        <w:t>.</w:t>
      </w:r>
    </w:p>
    <w:p w14:paraId="3B6C627E" w14:textId="77777777" w:rsidR="00E30E73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14:paraId="72DDDC5D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14:paraId="445BD372" w14:textId="19E0680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C57378">
        <w:rPr>
          <w:rFonts w:ascii="Arial" w:hAnsi="Arial" w:cs="Arial"/>
          <w:szCs w:val="20"/>
        </w:rPr>
        <w:t>ydruk</w:t>
      </w:r>
      <w:r w:rsidR="00E30E73" w:rsidRPr="000F4607">
        <w:rPr>
          <w:rFonts w:ascii="Arial" w:hAnsi="Arial" w:cs="Arial"/>
          <w:szCs w:val="20"/>
        </w:rPr>
        <w:t xml:space="preserve"> wniosku o dofinansowanie wraz z załącznikami;</w:t>
      </w:r>
    </w:p>
    <w:p w14:paraId="11CB9967" w14:textId="510378A8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E30E73" w:rsidRPr="000F4607">
        <w:rPr>
          <w:rFonts w:ascii="Arial" w:hAnsi="Arial" w:cs="Arial"/>
          <w:szCs w:val="20"/>
        </w:rPr>
        <w:t>armonogram rzeczowo-finansowy projektu;</w:t>
      </w:r>
    </w:p>
    <w:p w14:paraId="4AC8C7DA" w14:textId="0D38B401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h</w:t>
      </w:r>
      <w:r w:rsidR="00E30E73" w:rsidRPr="000F4607">
        <w:rPr>
          <w:rFonts w:ascii="Arial" w:hAnsi="Arial" w:cs="Arial"/>
          <w:szCs w:val="20"/>
        </w:rPr>
        <w:t>armonogram płatności;</w:t>
      </w:r>
    </w:p>
    <w:p w14:paraId="13A7E252" w14:textId="535E3E3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E30E73" w:rsidRPr="000F4607">
        <w:rPr>
          <w:rFonts w:ascii="Arial" w:hAnsi="Arial" w:cs="Arial"/>
          <w:szCs w:val="20"/>
        </w:rPr>
        <w:t xml:space="preserve">świadczenie o kwalifikowalności VAT (jeżeli dotyczy); </w:t>
      </w:r>
    </w:p>
    <w:p w14:paraId="2AA21B63" w14:textId="36FC4B43" w:rsidR="00E30E73" w:rsidRDefault="00DD7DA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E30E73" w:rsidRPr="000F4607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</w:t>
      </w:r>
      <w:r w:rsidR="00E033CB">
        <w:rPr>
          <w:rFonts w:ascii="Arial" w:hAnsi="Arial" w:cs="Arial"/>
          <w:szCs w:val="20"/>
        </w:rPr>
        <w:t>;</w:t>
      </w:r>
      <w:r w:rsidR="00E30E73" w:rsidRPr="000F4607">
        <w:rPr>
          <w:rFonts w:ascii="Arial" w:hAnsi="Arial" w:cs="Arial"/>
          <w:szCs w:val="20"/>
        </w:rPr>
        <w:t xml:space="preserve"> </w:t>
      </w:r>
    </w:p>
    <w:p w14:paraId="28017644" w14:textId="3A1EF4A8" w:rsidR="00E30E73" w:rsidRDefault="001C1791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1C1791">
        <w:rPr>
          <w:rFonts w:ascii="Arial" w:hAnsi="Arial" w:cs="Arial"/>
          <w:szCs w:val="20"/>
        </w:rPr>
        <w:t>oświadczenie o prowadzeniu rachunku bankowego przeznaczonego do rozliczeń projektu wraz z kopią dokumentu potwierdzającego otwarcie rachunku w banku</w:t>
      </w:r>
      <w:r w:rsidR="00E033CB">
        <w:rPr>
          <w:rFonts w:ascii="Arial" w:hAnsi="Arial" w:cs="Arial"/>
          <w:szCs w:val="20"/>
        </w:rPr>
        <w:t>;</w:t>
      </w:r>
      <w:r>
        <w:rPr>
          <w:rFonts w:ascii="Arial" w:hAnsi="Arial" w:cs="Arial"/>
          <w:szCs w:val="20"/>
        </w:rPr>
        <w:t xml:space="preserve"> </w:t>
      </w:r>
    </w:p>
    <w:p w14:paraId="5B22C540" w14:textId="3406F9D0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weksla in blanco;</w:t>
      </w:r>
    </w:p>
    <w:p w14:paraId="5FF60B14" w14:textId="4A266794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fizycznych;</w:t>
      </w:r>
    </w:p>
    <w:p w14:paraId="7D13EE81" w14:textId="178EF9A9" w:rsidR="00DD7DA3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prawnych</w:t>
      </w:r>
      <w:r>
        <w:rPr>
          <w:rFonts w:ascii="Arial" w:hAnsi="Arial" w:cs="Arial"/>
          <w:szCs w:val="20"/>
        </w:rPr>
        <w:t>;</w:t>
      </w:r>
    </w:p>
    <w:p w14:paraId="00B1CED1" w14:textId="77777777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D7DA3">
        <w:rPr>
          <w:rFonts w:ascii="Arial" w:hAnsi="Arial" w:cs="Arial"/>
          <w:szCs w:val="20"/>
        </w:rPr>
        <w:t xml:space="preserve">oświadczenie o spełnianiu kryteriów MŚP wg stanu na dzień </w:t>
      </w:r>
      <w:r w:rsidR="0055095D">
        <w:rPr>
          <w:rFonts w:ascii="Arial" w:hAnsi="Arial" w:cs="Arial"/>
          <w:szCs w:val="20"/>
        </w:rPr>
        <w:t>wejścia w życie</w:t>
      </w:r>
      <w:r w:rsidR="0055095D" w:rsidRPr="00DD7DA3">
        <w:rPr>
          <w:rFonts w:ascii="Arial" w:hAnsi="Arial" w:cs="Arial"/>
          <w:szCs w:val="20"/>
        </w:rPr>
        <w:t xml:space="preserve"> </w:t>
      </w:r>
      <w:r w:rsidRPr="00DD7DA3">
        <w:rPr>
          <w:rFonts w:ascii="Arial" w:hAnsi="Arial" w:cs="Arial"/>
          <w:szCs w:val="20"/>
        </w:rPr>
        <w:t>umowy</w:t>
      </w:r>
      <w:r>
        <w:rPr>
          <w:rFonts w:ascii="Arial" w:hAnsi="Arial" w:cs="Arial"/>
          <w:szCs w:val="20"/>
        </w:rPr>
        <w:t>.</w:t>
      </w:r>
    </w:p>
    <w:p w14:paraId="4057D675" w14:textId="77777777" w:rsidR="00E30E73" w:rsidRDefault="00E30E73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04CB18A1" w14:textId="0CB56D7B" w:rsidR="00DD7DA3" w:rsidRPr="00AE31CD" w:rsidRDefault="00DD7DA3" w:rsidP="00DD7DA3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55095D"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 w:rsidR="00E23812">
        <w:rPr>
          <w:rFonts w:eastAsia="Times New Roman" w:cs="Arial"/>
          <w:b/>
          <w:bCs/>
          <w:kern w:val="32"/>
          <w:szCs w:val="20"/>
        </w:rPr>
        <w:t>2</w:t>
      </w:r>
      <w:r w:rsidR="00F75143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7E7C9A6C" w14:textId="77777777" w:rsidR="00E30E73" w:rsidRDefault="00DD7DA3" w:rsidP="00097615">
      <w:pPr>
        <w:rPr>
          <w:rFonts w:cs="Arial"/>
          <w:szCs w:val="20"/>
        </w:rPr>
      </w:pPr>
      <w:r w:rsidRPr="00AE31CD">
        <w:rPr>
          <w:rFonts w:cs="Arial"/>
          <w:szCs w:val="20"/>
        </w:rPr>
        <w:t>Umowa wchodzi w życie z dniem podpisania przez ostatnią ze Stron.</w:t>
      </w:r>
    </w:p>
    <w:p w14:paraId="7C52A1C7" w14:textId="77777777" w:rsidR="00CC020A" w:rsidRPr="0090618B" w:rsidRDefault="00CC020A" w:rsidP="00097615"/>
    <w:p w14:paraId="0915466F" w14:textId="77777777" w:rsidR="00CC020A" w:rsidRPr="000F4607" w:rsidRDefault="00CC020A" w:rsidP="00DD7DA3">
      <w:pPr>
        <w:rPr>
          <w:rFonts w:cs="Arial"/>
          <w:szCs w:val="20"/>
        </w:rPr>
      </w:pPr>
    </w:p>
    <w:p w14:paraId="103BBC9C" w14:textId="630C8DA0" w:rsidR="00E30E73" w:rsidRPr="000F4607" w:rsidRDefault="00E30E73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 xml:space="preserve">INSTYTUCJA </w:t>
      </w:r>
      <w:r w:rsidR="00DD7DA3">
        <w:rPr>
          <w:rFonts w:cs="Arial"/>
          <w:b/>
          <w:szCs w:val="20"/>
        </w:rPr>
        <w:t xml:space="preserve">POŚREDNICZĄCA </w:t>
      </w:r>
    </w:p>
    <w:p w14:paraId="19A92324" w14:textId="2735B445" w:rsidR="00E30E73" w:rsidRPr="000F4607" w:rsidRDefault="00E30E73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E30E73" w:rsidRPr="000F4607" w:rsidSect="00027B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CE90" w14:textId="77777777" w:rsidR="00213A5D" w:rsidRDefault="00213A5D" w:rsidP="00EF1C94">
      <w:pPr>
        <w:spacing w:after="0" w:line="240" w:lineRule="auto"/>
      </w:pPr>
      <w:r>
        <w:separator/>
      </w:r>
    </w:p>
  </w:endnote>
  <w:endnote w:type="continuationSeparator" w:id="0">
    <w:p w14:paraId="68AF4E35" w14:textId="77777777" w:rsidR="00213A5D" w:rsidRDefault="00213A5D" w:rsidP="00EF1C94">
      <w:pPr>
        <w:spacing w:after="0" w:line="240" w:lineRule="auto"/>
      </w:pPr>
      <w:r>
        <w:continuationSeparator/>
      </w:r>
    </w:p>
  </w:endnote>
  <w:endnote w:type="continuationNotice" w:id="1">
    <w:p w14:paraId="58EBDC87" w14:textId="77777777" w:rsidR="00213A5D" w:rsidRDefault="00213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11411"/>
      <w:docPartObj>
        <w:docPartGallery w:val="Page Numbers (Bottom of Page)"/>
        <w:docPartUnique/>
      </w:docPartObj>
    </w:sdtPr>
    <w:sdtEndPr/>
    <w:sdtContent>
      <w:p w14:paraId="563FDB16" w14:textId="77777777" w:rsidR="00AF54E2" w:rsidRDefault="00AF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B8">
          <w:rPr>
            <w:noProof/>
          </w:rPr>
          <w:t>18</w:t>
        </w:r>
        <w:r>
          <w:fldChar w:fldCharType="end"/>
        </w:r>
      </w:p>
    </w:sdtContent>
  </w:sdt>
  <w:p w14:paraId="6AC4B940" w14:textId="77777777" w:rsidR="00AF54E2" w:rsidRDefault="00AF5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3140" w14:textId="77777777" w:rsidR="00213A5D" w:rsidRDefault="00213A5D" w:rsidP="00EF1C94">
      <w:pPr>
        <w:spacing w:after="0" w:line="240" w:lineRule="auto"/>
      </w:pPr>
      <w:r>
        <w:separator/>
      </w:r>
    </w:p>
  </w:footnote>
  <w:footnote w:type="continuationSeparator" w:id="0">
    <w:p w14:paraId="45540A49" w14:textId="77777777" w:rsidR="00213A5D" w:rsidRDefault="00213A5D" w:rsidP="00EF1C94">
      <w:pPr>
        <w:spacing w:after="0" w:line="240" w:lineRule="auto"/>
      </w:pPr>
      <w:r>
        <w:continuationSeparator/>
      </w:r>
    </w:p>
  </w:footnote>
  <w:footnote w:type="continuationNotice" w:id="1">
    <w:p w14:paraId="6C43C9A4" w14:textId="77777777" w:rsidR="00213A5D" w:rsidRDefault="00213A5D">
      <w:pPr>
        <w:spacing w:after="0" w:line="240" w:lineRule="auto"/>
      </w:pPr>
    </w:p>
  </w:footnote>
  <w:footnote w:id="2">
    <w:p w14:paraId="4DDEEC9B" w14:textId="77777777" w:rsidR="00AF54E2" w:rsidRDefault="00AF54E2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3">
    <w:p w14:paraId="7C27E5B9" w14:textId="77777777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21A4EE3C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A54937">
        <w:rPr>
          <w:sz w:val="16"/>
          <w:szCs w:val="16"/>
          <w:vertAlign w:val="superscript"/>
        </w:rPr>
        <w:t xml:space="preserve"> </w:t>
      </w:r>
      <w:r w:rsidRPr="0040251E">
        <w:rPr>
          <w:sz w:val="16"/>
          <w:szCs w:val="16"/>
        </w:rPr>
        <w:t>Dotyczy projektów z zakresu uzyskania ochrony własności przemysłowej</w:t>
      </w:r>
      <w:r>
        <w:rPr>
          <w:sz w:val="16"/>
          <w:szCs w:val="16"/>
        </w:rPr>
        <w:t>.</w:t>
      </w:r>
    </w:p>
  </w:footnote>
  <w:footnote w:id="5">
    <w:p w14:paraId="4F54295F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40251E">
        <w:rPr>
          <w:sz w:val="16"/>
          <w:szCs w:val="16"/>
        </w:rPr>
        <w:t xml:space="preserve"> Dotyczy projektów z zakresu realizacji ochrony własności przemysłowej</w:t>
      </w:r>
      <w:r>
        <w:rPr>
          <w:sz w:val="16"/>
          <w:szCs w:val="16"/>
        </w:rPr>
        <w:t>.</w:t>
      </w:r>
    </w:p>
  </w:footnote>
  <w:footnote w:id="6">
    <w:p w14:paraId="76ADA81B" w14:textId="545FDBF0" w:rsidR="003E3A10" w:rsidRPr="00F44614" w:rsidRDefault="003E3A10" w:rsidP="00F446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4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4614">
        <w:rPr>
          <w:rFonts w:ascii="Arial" w:hAnsi="Arial" w:cs="Arial"/>
          <w:sz w:val="16"/>
          <w:szCs w:val="16"/>
        </w:rPr>
        <w:t xml:space="preserve"> Dniem doręczenia wezwania przez Instytucję Pośredniczącą jest dzień wysłania wezwania za pośrednictwem systemu SL2014</w:t>
      </w:r>
    </w:p>
  </w:footnote>
  <w:footnote w:id="7">
    <w:p w14:paraId="7AD3A5C5" w14:textId="77777777" w:rsidR="00AF54E2" w:rsidRPr="003E3A10" w:rsidRDefault="00AF54E2" w:rsidP="00F446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3A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4614">
        <w:rPr>
          <w:rFonts w:ascii="Arial" w:hAnsi="Arial" w:cs="Arial"/>
          <w:sz w:val="16"/>
          <w:szCs w:val="16"/>
        </w:rPr>
        <w:t xml:space="preserve"> </w:t>
      </w:r>
      <w:r w:rsidRPr="003E3A10">
        <w:rPr>
          <w:rFonts w:ascii="Arial" w:hAnsi="Arial" w:cs="Arial"/>
          <w:sz w:val="16"/>
          <w:szCs w:val="16"/>
        </w:rPr>
        <w:t>Dotyczy projektów z zakresu uzyskania ochrony własności przemysłowej.</w:t>
      </w:r>
    </w:p>
  </w:footnote>
  <w:footnote w:id="8">
    <w:p w14:paraId="58921A97" w14:textId="080825C2" w:rsidR="00CC5FB9" w:rsidRPr="00CC445B" w:rsidRDefault="00CC5FB9" w:rsidP="00CC5FB9">
      <w:pPr>
        <w:pStyle w:val="Tekstprzypisudolnego"/>
        <w:rPr>
          <w:rFonts w:ascii="Arial" w:hAnsi="Arial" w:cs="Arial"/>
          <w:sz w:val="16"/>
          <w:szCs w:val="16"/>
        </w:rPr>
      </w:pPr>
      <w:r w:rsidRPr="007D71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71E8">
        <w:rPr>
          <w:rFonts w:ascii="Arial" w:hAnsi="Arial" w:cs="Arial"/>
          <w:sz w:val="16"/>
          <w:szCs w:val="16"/>
        </w:rPr>
        <w:t xml:space="preserve">  </w:t>
      </w:r>
      <w:r w:rsidR="001C5640" w:rsidRPr="00CC445B">
        <w:rPr>
          <w:rFonts w:ascii="Arial" w:hAnsi="Arial" w:cs="Arial"/>
          <w:sz w:val="16"/>
          <w:szCs w:val="16"/>
        </w:rPr>
        <w:t>D</w:t>
      </w:r>
      <w:r w:rsidRPr="00CC445B">
        <w:rPr>
          <w:rFonts w:ascii="Arial" w:hAnsi="Arial" w:cs="Arial"/>
          <w:sz w:val="16"/>
          <w:szCs w:val="16"/>
        </w:rPr>
        <w:t>otyczy</w:t>
      </w:r>
      <w:r w:rsidR="001C5640" w:rsidRPr="00CC445B">
        <w:rPr>
          <w:rFonts w:ascii="Arial" w:hAnsi="Arial" w:cs="Arial"/>
          <w:sz w:val="16"/>
          <w:szCs w:val="16"/>
        </w:rPr>
        <w:t xml:space="preserve"> Beneficjentów zobowiązanych do sporządzania sprawozdań finansowych</w:t>
      </w:r>
      <w:r w:rsidR="001C5640" w:rsidRPr="00CC445B">
        <w:t xml:space="preserve"> </w:t>
      </w:r>
      <w:r w:rsidR="001C5640" w:rsidRPr="00CC445B">
        <w:rPr>
          <w:rFonts w:ascii="Arial" w:hAnsi="Arial" w:cs="Arial"/>
          <w:sz w:val="16"/>
          <w:szCs w:val="16"/>
        </w:rPr>
        <w:t>zgodnie z przepisami ustawy z dnia 29 września 1994 r. o rachunkowości (Dz. U. z 2016 r. poz. 1047</w:t>
      </w:r>
      <w:r w:rsidR="009B4B8E" w:rsidRPr="00CC445B">
        <w:rPr>
          <w:rFonts w:ascii="Arial" w:hAnsi="Arial" w:cs="Arial"/>
          <w:sz w:val="16"/>
          <w:szCs w:val="16"/>
        </w:rPr>
        <w:t>,</w:t>
      </w:r>
      <w:r w:rsidR="001C5640" w:rsidRPr="00CC445B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C5640" w:rsidRPr="00CC445B">
        <w:rPr>
          <w:rFonts w:ascii="Arial" w:hAnsi="Arial" w:cs="Arial"/>
          <w:sz w:val="16"/>
          <w:szCs w:val="16"/>
        </w:rPr>
        <w:t>późn</w:t>
      </w:r>
      <w:proofErr w:type="spellEnd"/>
      <w:r w:rsidR="001C5640" w:rsidRPr="00CC445B">
        <w:rPr>
          <w:rFonts w:ascii="Arial" w:hAnsi="Arial" w:cs="Arial"/>
          <w:sz w:val="16"/>
          <w:szCs w:val="16"/>
        </w:rPr>
        <w:t xml:space="preserve">. zm.), którzy na dzień podpisania umowy nie złożyli do Instytucji Pośredniczącej sporządzonego sprawozdania za </w:t>
      </w:r>
      <w:r w:rsidR="0084609A" w:rsidRPr="00CC445B">
        <w:rPr>
          <w:rFonts w:ascii="Arial" w:hAnsi="Arial" w:cs="Arial"/>
          <w:sz w:val="16"/>
          <w:szCs w:val="16"/>
        </w:rPr>
        <w:t xml:space="preserve">ostatni </w:t>
      </w:r>
      <w:r w:rsidR="001C5640" w:rsidRPr="00CC445B">
        <w:rPr>
          <w:rFonts w:ascii="Arial" w:hAnsi="Arial" w:cs="Arial"/>
          <w:sz w:val="16"/>
          <w:szCs w:val="16"/>
        </w:rPr>
        <w:t xml:space="preserve">zamknięty </w:t>
      </w:r>
      <w:r w:rsidR="0084609A" w:rsidRPr="00CC445B">
        <w:rPr>
          <w:rFonts w:ascii="Arial" w:hAnsi="Arial" w:cs="Arial"/>
          <w:sz w:val="16"/>
          <w:szCs w:val="16"/>
        </w:rPr>
        <w:t>rok obrachunkowy</w:t>
      </w:r>
      <w:r w:rsidR="001C5640" w:rsidRPr="00CC445B">
        <w:rPr>
          <w:rFonts w:ascii="Arial" w:hAnsi="Arial" w:cs="Arial"/>
          <w:sz w:val="16"/>
          <w:szCs w:val="16"/>
        </w:rPr>
        <w:t>.</w:t>
      </w:r>
    </w:p>
  </w:footnote>
  <w:footnote w:id="9">
    <w:p w14:paraId="3D38726A" w14:textId="71DFDF55" w:rsidR="00925B32" w:rsidRDefault="00925B32">
      <w:pPr>
        <w:pStyle w:val="Tekstprzypisudolnego"/>
      </w:pPr>
      <w:r w:rsidRPr="00CC445B">
        <w:rPr>
          <w:rStyle w:val="Odwoanieprzypisudolnego"/>
        </w:rPr>
        <w:footnoteRef/>
      </w:r>
      <w:r w:rsidRPr="00CC445B">
        <w:t xml:space="preserve"> Należy wybrać właściwą opcję</w:t>
      </w:r>
    </w:p>
  </w:footnote>
  <w:footnote w:id="10">
    <w:p w14:paraId="248B75A6" w14:textId="77777777" w:rsidR="00AF54E2" w:rsidRPr="00F44614" w:rsidRDefault="00AF54E2" w:rsidP="003E3A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3A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3A10">
        <w:rPr>
          <w:rFonts w:ascii="Arial" w:hAnsi="Arial" w:cs="Arial"/>
          <w:sz w:val="16"/>
          <w:szCs w:val="16"/>
        </w:rPr>
        <w:t xml:space="preserve"> Przez Użytkownika B rozumie</w:t>
      </w:r>
      <w:r w:rsidRPr="00135A16">
        <w:rPr>
          <w:rFonts w:ascii="Arial" w:hAnsi="Arial" w:cs="Arial"/>
          <w:sz w:val="16"/>
          <w:szCs w:val="16"/>
        </w:rPr>
        <w:t xml:space="preserve"> się osobę wskazaną przez beneficjenta we </w:t>
      </w:r>
      <w:r w:rsidRPr="00135A16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135A16">
        <w:rPr>
          <w:rFonts w:ascii="Arial" w:hAnsi="Arial" w:cs="Arial"/>
          <w:sz w:val="16"/>
          <w:szCs w:val="16"/>
        </w:rPr>
        <w:t>i upoważnioną do obsługi SL2014, w jego imieniu np. do przygotowywania i składania wniosków o płatność czy przekazywania innych informacji związanych</w:t>
      </w:r>
      <w:r w:rsidRPr="003E3A10">
        <w:rPr>
          <w:rFonts w:ascii="Arial" w:hAnsi="Arial" w:cs="Arial"/>
          <w:sz w:val="16"/>
          <w:szCs w:val="16"/>
        </w:rPr>
        <w:t xml:space="preserve"> z realizacją projektu. W/w wniosek stanowi załącznik do </w:t>
      </w:r>
      <w:r w:rsidRPr="003E3A10">
        <w:rPr>
          <w:rFonts w:ascii="Arial" w:hAnsi="Arial" w:cs="Arial"/>
          <w:i/>
          <w:sz w:val="16"/>
          <w:szCs w:val="16"/>
        </w:rPr>
        <w:t>Wytycznych w</w:t>
      </w:r>
      <w:r w:rsidRPr="003E3A10">
        <w:rPr>
          <w:rFonts w:ascii="Arial" w:hAnsi="Arial" w:cs="Arial"/>
          <w:sz w:val="16"/>
          <w:szCs w:val="16"/>
        </w:rPr>
        <w:t xml:space="preserve"> </w:t>
      </w:r>
      <w:r w:rsidRPr="003E3A10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1">
    <w:p w14:paraId="152D172E" w14:textId="77777777" w:rsidR="00AF54E2" w:rsidRDefault="00AF54E2" w:rsidP="003E3A10">
      <w:pPr>
        <w:spacing w:after="0" w:line="240" w:lineRule="auto"/>
        <w:jc w:val="both"/>
      </w:pPr>
      <w:r w:rsidRPr="003E3A10">
        <w:rPr>
          <w:rStyle w:val="Odwoanieprzypisudolnego"/>
          <w:rFonts w:cs="Arial"/>
          <w:sz w:val="16"/>
          <w:szCs w:val="16"/>
        </w:rPr>
        <w:footnoteRef/>
      </w:r>
      <w:r w:rsidRPr="003E3A10">
        <w:rPr>
          <w:rFonts w:cs="Arial"/>
          <w:sz w:val="16"/>
          <w:szCs w:val="16"/>
        </w:rPr>
        <w:t xml:space="preserve"> </w:t>
      </w:r>
      <w:r w:rsidRPr="003E3A10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wniosku o nadanie/zmianę/wycofanie dostępu dla osoby uprawnionej i upoważnioną do obsługi SL2014, w jego imieniu np. do przygotowywania </w:t>
      </w:r>
      <w:r w:rsidRPr="00135A16">
        <w:rPr>
          <w:rFonts w:cs="Arial"/>
          <w:sz w:val="16"/>
          <w:szCs w:val="16"/>
          <w:lang w:eastAsia="pl-PL"/>
        </w:rPr>
        <w:t>i składania wniosków o płatność czy przekazywania innych informacji związanych z realizacją projektu. Wniosek ten stanowi</w:t>
      </w:r>
      <w:r w:rsidRPr="003E3A10">
        <w:rPr>
          <w:rFonts w:cs="Arial"/>
          <w:sz w:val="16"/>
          <w:szCs w:val="16"/>
          <w:lang w:eastAsia="pl-PL"/>
        </w:rPr>
        <w:t xml:space="preserve"> załącznik do </w:t>
      </w:r>
      <w:r w:rsidRPr="003E3A1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3E3A10">
        <w:rPr>
          <w:rFonts w:cs="Arial"/>
          <w:sz w:val="16"/>
          <w:szCs w:val="16"/>
          <w:lang w:eastAsia="pl-PL"/>
        </w:rPr>
        <w:t>.</w:t>
      </w:r>
    </w:p>
  </w:footnote>
  <w:footnote w:id="12">
    <w:p w14:paraId="7DDF0A30" w14:textId="73A22D08" w:rsidR="00AF54E2" w:rsidRDefault="00AF54E2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</w:t>
      </w:r>
      <w:r>
        <w:rPr>
          <w:rFonts w:ascii="Arial" w:hAnsi="Arial" w:cs="Arial"/>
          <w:sz w:val="16"/>
          <w:szCs w:val="16"/>
        </w:rPr>
        <w:t xml:space="preserve"> tego rozporządzenia</w:t>
      </w:r>
      <w:r w:rsidRPr="00340529">
        <w:rPr>
          <w:rFonts w:ascii="Arial" w:hAnsi="Arial" w:cs="Arial"/>
          <w:sz w:val="16"/>
          <w:szCs w:val="16"/>
        </w:rPr>
        <w:t>.</w:t>
      </w:r>
    </w:p>
  </w:footnote>
  <w:footnote w:id="13">
    <w:p w14:paraId="7096C267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uzyskania ochrony własności przemysłowej</w:t>
      </w:r>
    </w:p>
  </w:footnote>
  <w:footnote w:id="14">
    <w:p w14:paraId="62ACEA11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5">
    <w:p w14:paraId="1E9C89BC" w14:textId="77777777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 xml:space="preserve">w żaden sposób poniesionego kosztu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6">
    <w:p w14:paraId="765CB8ED" w14:textId="42B012F4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</w:t>
      </w:r>
      <w:r w:rsidR="009B4B8E">
        <w:rPr>
          <w:rFonts w:ascii="Arial" w:hAnsi="Arial" w:cs="Arial"/>
          <w:sz w:val="16"/>
          <w:szCs w:val="16"/>
        </w:rPr>
        <w:t>r</w:t>
      </w:r>
      <w:r w:rsidRPr="00E062A2">
        <w:rPr>
          <w:rFonts w:ascii="Arial" w:hAnsi="Arial" w:cs="Arial"/>
          <w:sz w:val="16"/>
          <w:szCs w:val="16"/>
        </w:rPr>
        <w:t>ealizacji ochrony własności przemysłowej</w:t>
      </w:r>
      <w:r w:rsidR="009B4B8E">
        <w:rPr>
          <w:rFonts w:ascii="Arial" w:hAnsi="Arial" w:cs="Arial"/>
          <w:sz w:val="16"/>
          <w:szCs w:val="16"/>
        </w:rPr>
        <w:t>.</w:t>
      </w:r>
    </w:p>
  </w:footnote>
  <w:footnote w:id="17">
    <w:p w14:paraId="5E2F4ED0" w14:textId="5CE361FA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</w:t>
      </w:r>
      <w:r w:rsidR="009B4B8E">
        <w:rPr>
          <w:rFonts w:ascii="Arial" w:hAnsi="Arial" w:cs="Arial"/>
          <w:sz w:val="16"/>
          <w:szCs w:val="16"/>
        </w:rPr>
        <w:t>r</w:t>
      </w:r>
      <w:r w:rsidRPr="00E062A2">
        <w:rPr>
          <w:rFonts w:ascii="Arial" w:hAnsi="Arial" w:cs="Arial"/>
          <w:sz w:val="16"/>
          <w:szCs w:val="16"/>
        </w:rPr>
        <w:t>ealizacji ochrony własności przemysłowej</w:t>
      </w:r>
      <w:r w:rsidR="009B4B8E">
        <w:rPr>
          <w:rFonts w:ascii="Arial" w:hAnsi="Arial" w:cs="Arial"/>
          <w:sz w:val="16"/>
          <w:szCs w:val="16"/>
        </w:rPr>
        <w:t>.</w:t>
      </w:r>
    </w:p>
  </w:footnote>
  <w:footnote w:id="18">
    <w:p w14:paraId="57EF5EFF" w14:textId="77777777" w:rsidR="00AF54E2" w:rsidRDefault="00AF54E2" w:rsidP="00C97E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9">
    <w:p w14:paraId="65395A02" w14:textId="79EC4BAE" w:rsidR="00135A16" w:rsidRDefault="00135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2A2">
        <w:rPr>
          <w:rFonts w:ascii="Arial" w:hAnsi="Arial" w:cs="Arial"/>
          <w:sz w:val="16"/>
          <w:szCs w:val="16"/>
        </w:rPr>
        <w:t xml:space="preserve">Dotyczy projektów z zakresu </w:t>
      </w:r>
      <w:r>
        <w:rPr>
          <w:rFonts w:ascii="Arial" w:hAnsi="Arial" w:cs="Arial"/>
          <w:sz w:val="16"/>
          <w:szCs w:val="16"/>
        </w:rPr>
        <w:t>uzyskania</w:t>
      </w:r>
      <w:r w:rsidRPr="00E062A2">
        <w:rPr>
          <w:rFonts w:ascii="Arial" w:hAnsi="Arial" w:cs="Arial"/>
          <w:sz w:val="16"/>
          <w:szCs w:val="16"/>
        </w:rPr>
        <w:t xml:space="preserve"> ochrony własności przemysłowej</w:t>
      </w:r>
    </w:p>
  </w:footnote>
  <w:footnote w:id="20">
    <w:p w14:paraId="794B367E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21">
    <w:p w14:paraId="55768658" w14:textId="4E6BA033" w:rsidR="00AF54E2" w:rsidRDefault="00AF54E2" w:rsidP="00F44614">
      <w:pPr>
        <w:pStyle w:val="Tekstprzypisudolnego"/>
        <w:jc w:val="both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135A16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F44614">
        <w:rPr>
          <w:rFonts w:ascii="Arial" w:hAnsi="Arial" w:cs="Arial"/>
          <w:sz w:val="16"/>
          <w:szCs w:val="16"/>
        </w:rPr>
        <w:t>.</w:t>
      </w:r>
      <w:r w:rsidR="00135A16" w:rsidRPr="00135A16">
        <w:rPr>
          <w:rFonts w:ascii="Arial" w:eastAsia="Calibri" w:hAnsi="Arial" w:cs="Arial"/>
          <w:sz w:val="16"/>
          <w:szCs w:val="16"/>
        </w:rPr>
        <w:t xml:space="preserve"> </w:t>
      </w:r>
      <w:r w:rsidR="00135A16" w:rsidRPr="00F44614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</w:p>
  </w:footnote>
  <w:footnote w:id="22">
    <w:p w14:paraId="176D556C" w14:textId="77777777" w:rsidR="00992D82" w:rsidRPr="00E829A3" w:rsidRDefault="00992D82" w:rsidP="00992D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23">
    <w:p w14:paraId="3337E22A" w14:textId="6EAD2B0F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24">
    <w:p w14:paraId="01EC3E80" w14:textId="60066154" w:rsidR="00AF54E2" w:rsidRPr="00097615" w:rsidRDefault="00AF54E2" w:rsidP="006456CC">
      <w:pPr>
        <w:pStyle w:val="Tekstprzypisudolnego"/>
        <w:jc w:val="both"/>
        <w:rPr>
          <w:rFonts w:ascii="Arial" w:hAnsi="Arial"/>
          <w:sz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67654"/>
    <w:multiLevelType w:val="hybridMultilevel"/>
    <w:tmpl w:val="681A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238"/>
    <w:multiLevelType w:val="hybridMultilevel"/>
    <w:tmpl w:val="F1B076F6"/>
    <w:lvl w:ilvl="0" w:tplc="54D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7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47021"/>
    <w:multiLevelType w:val="hybridMultilevel"/>
    <w:tmpl w:val="2384D0B2"/>
    <w:lvl w:ilvl="0" w:tplc="F384A67C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445EC"/>
    <w:multiLevelType w:val="hybridMultilevel"/>
    <w:tmpl w:val="FE2C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3C36A2"/>
    <w:multiLevelType w:val="hybridMultilevel"/>
    <w:tmpl w:val="DF6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B444F"/>
    <w:multiLevelType w:val="hybridMultilevel"/>
    <w:tmpl w:val="653AD72A"/>
    <w:lvl w:ilvl="0" w:tplc="F94C90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7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2D1C87"/>
    <w:multiLevelType w:val="hybridMultilevel"/>
    <w:tmpl w:val="4BD0D54E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7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8">
    <w:nsid w:val="48372607"/>
    <w:multiLevelType w:val="hybridMultilevel"/>
    <w:tmpl w:val="321E2168"/>
    <w:lvl w:ilvl="0" w:tplc="AF6C5C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1E4517"/>
    <w:multiLevelType w:val="hybridMultilevel"/>
    <w:tmpl w:val="A28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5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7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7791EF2"/>
    <w:multiLevelType w:val="hybridMultilevel"/>
    <w:tmpl w:val="CE9E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1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3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5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32"/>
  </w:num>
  <w:num w:numId="5">
    <w:abstractNumId w:val="61"/>
  </w:num>
  <w:num w:numId="6">
    <w:abstractNumId w:val="29"/>
  </w:num>
  <w:num w:numId="7">
    <w:abstractNumId w:val="7"/>
  </w:num>
  <w:num w:numId="8">
    <w:abstractNumId w:val="47"/>
  </w:num>
  <w:num w:numId="9">
    <w:abstractNumId w:val="13"/>
  </w:num>
  <w:num w:numId="10">
    <w:abstractNumId w:val="5"/>
  </w:num>
  <w:num w:numId="11">
    <w:abstractNumId w:val="6"/>
  </w:num>
  <w:num w:numId="12">
    <w:abstractNumId w:val="30"/>
  </w:num>
  <w:num w:numId="13">
    <w:abstractNumId w:val="37"/>
  </w:num>
  <w:num w:numId="14">
    <w:abstractNumId w:val="58"/>
  </w:num>
  <w:num w:numId="15">
    <w:abstractNumId w:val="4"/>
  </w:num>
  <w:num w:numId="16">
    <w:abstractNumId w:val="50"/>
  </w:num>
  <w:num w:numId="17">
    <w:abstractNumId w:val="25"/>
  </w:num>
  <w:num w:numId="18">
    <w:abstractNumId w:val="48"/>
  </w:num>
  <w:num w:numId="19">
    <w:abstractNumId w:val="10"/>
  </w:num>
  <w:num w:numId="20">
    <w:abstractNumId w:val="22"/>
  </w:num>
  <w:num w:numId="21">
    <w:abstractNumId w:val="53"/>
  </w:num>
  <w:num w:numId="22">
    <w:abstractNumId w:val="26"/>
  </w:num>
  <w:num w:numId="23">
    <w:abstractNumId w:val="41"/>
  </w:num>
  <w:num w:numId="24">
    <w:abstractNumId w:val="16"/>
  </w:num>
  <w:num w:numId="25">
    <w:abstractNumId w:val="62"/>
  </w:num>
  <w:num w:numId="26">
    <w:abstractNumId w:val="40"/>
  </w:num>
  <w:num w:numId="27">
    <w:abstractNumId w:val="17"/>
  </w:num>
  <w:num w:numId="28">
    <w:abstractNumId w:val="18"/>
  </w:num>
  <w:num w:numId="29">
    <w:abstractNumId w:val="21"/>
  </w:num>
  <w:num w:numId="30">
    <w:abstractNumId w:val="31"/>
  </w:num>
  <w:num w:numId="31">
    <w:abstractNumId w:val="20"/>
  </w:num>
  <w:num w:numId="32">
    <w:abstractNumId w:val="65"/>
  </w:num>
  <w:num w:numId="33">
    <w:abstractNumId w:val="34"/>
  </w:num>
  <w:num w:numId="34">
    <w:abstractNumId w:val="39"/>
  </w:num>
  <w:num w:numId="35">
    <w:abstractNumId w:val="63"/>
  </w:num>
  <w:num w:numId="36">
    <w:abstractNumId w:val="28"/>
  </w:num>
  <w:num w:numId="37">
    <w:abstractNumId w:val="8"/>
  </w:num>
  <w:num w:numId="38">
    <w:abstractNumId w:val="11"/>
  </w:num>
  <w:num w:numId="39">
    <w:abstractNumId w:val="57"/>
  </w:num>
  <w:num w:numId="40">
    <w:abstractNumId w:val="1"/>
  </w:num>
  <w:num w:numId="41">
    <w:abstractNumId w:val="19"/>
  </w:num>
  <w:num w:numId="42">
    <w:abstractNumId w:val="64"/>
  </w:num>
  <w:num w:numId="43">
    <w:abstractNumId w:val="54"/>
  </w:num>
  <w:num w:numId="44">
    <w:abstractNumId w:val="36"/>
  </w:num>
  <w:num w:numId="45">
    <w:abstractNumId w:val="24"/>
  </w:num>
  <w:num w:numId="46">
    <w:abstractNumId w:val="51"/>
  </w:num>
  <w:num w:numId="47">
    <w:abstractNumId w:val="33"/>
  </w:num>
  <w:num w:numId="48">
    <w:abstractNumId w:val="12"/>
  </w:num>
  <w:num w:numId="49">
    <w:abstractNumId w:val="35"/>
  </w:num>
  <w:num w:numId="50">
    <w:abstractNumId w:val="52"/>
  </w:num>
  <w:num w:numId="51">
    <w:abstractNumId w:val="56"/>
  </w:num>
  <w:num w:numId="52">
    <w:abstractNumId w:val="55"/>
  </w:num>
  <w:num w:numId="53">
    <w:abstractNumId w:val="43"/>
  </w:num>
  <w:num w:numId="54">
    <w:abstractNumId w:val="42"/>
  </w:num>
  <w:num w:numId="55">
    <w:abstractNumId w:val="59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38"/>
  </w:num>
  <w:num w:numId="63">
    <w:abstractNumId w:val="27"/>
  </w:num>
  <w:num w:numId="64">
    <w:abstractNumId w:val="45"/>
  </w:num>
  <w:num w:numId="65">
    <w:abstractNumId w:val="44"/>
  </w:num>
  <w:num w:numId="66">
    <w:abstractNumId w:val="3"/>
  </w:num>
  <w:num w:numId="67">
    <w:abstractNumId w:val="14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4"/>
    <w:rsid w:val="00010F89"/>
    <w:rsid w:val="00012A90"/>
    <w:rsid w:val="00021187"/>
    <w:rsid w:val="00026CB5"/>
    <w:rsid w:val="00027B8A"/>
    <w:rsid w:val="00032F64"/>
    <w:rsid w:val="00042D52"/>
    <w:rsid w:val="000433DC"/>
    <w:rsid w:val="00044758"/>
    <w:rsid w:val="00046AAC"/>
    <w:rsid w:val="00057031"/>
    <w:rsid w:val="0006030F"/>
    <w:rsid w:val="00062334"/>
    <w:rsid w:val="00062DCE"/>
    <w:rsid w:val="00064068"/>
    <w:rsid w:val="00066CE0"/>
    <w:rsid w:val="00080CF7"/>
    <w:rsid w:val="0008111C"/>
    <w:rsid w:val="00083C09"/>
    <w:rsid w:val="00091747"/>
    <w:rsid w:val="00096EEA"/>
    <w:rsid w:val="00097615"/>
    <w:rsid w:val="00097CAD"/>
    <w:rsid w:val="000A6B9A"/>
    <w:rsid w:val="000B737A"/>
    <w:rsid w:val="000D373B"/>
    <w:rsid w:val="000D66BB"/>
    <w:rsid w:val="000F06FC"/>
    <w:rsid w:val="000F4607"/>
    <w:rsid w:val="000F7000"/>
    <w:rsid w:val="0010322D"/>
    <w:rsid w:val="00103CD5"/>
    <w:rsid w:val="00106296"/>
    <w:rsid w:val="00106A2B"/>
    <w:rsid w:val="00110124"/>
    <w:rsid w:val="00110552"/>
    <w:rsid w:val="00110BF5"/>
    <w:rsid w:val="00113B3D"/>
    <w:rsid w:val="0011639C"/>
    <w:rsid w:val="00124194"/>
    <w:rsid w:val="00124E98"/>
    <w:rsid w:val="00126C04"/>
    <w:rsid w:val="00127046"/>
    <w:rsid w:val="00127EC8"/>
    <w:rsid w:val="00135A16"/>
    <w:rsid w:val="0015535F"/>
    <w:rsid w:val="0015619A"/>
    <w:rsid w:val="00182CD1"/>
    <w:rsid w:val="00195D2A"/>
    <w:rsid w:val="001972AB"/>
    <w:rsid w:val="001A1576"/>
    <w:rsid w:val="001A55FA"/>
    <w:rsid w:val="001A684E"/>
    <w:rsid w:val="001C0605"/>
    <w:rsid w:val="001C1791"/>
    <w:rsid w:val="001C5640"/>
    <w:rsid w:val="001C679E"/>
    <w:rsid w:val="001D6E4C"/>
    <w:rsid w:val="001E0BF0"/>
    <w:rsid w:val="001E42A4"/>
    <w:rsid w:val="001E48CB"/>
    <w:rsid w:val="001E5B8C"/>
    <w:rsid w:val="001F4257"/>
    <w:rsid w:val="001F5AA2"/>
    <w:rsid w:val="00213A5D"/>
    <w:rsid w:val="00220854"/>
    <w:rsid w:val="00221431"/>
    <w:rsid w:val="00224BC6"/>
    <w:rsid w:val="00230E02"/>
    <w:rsid w:val="002311D5"/>
    <w:rsid w:val="00232CFF"/>
    <w:rsid w:val="002433B4"/>
    <w:rsid w:val="00243782"/>
    <w:rsid w:val="00247E69"/>
    <w:rsid w:val="002538F2"/>
    <w:rsid w:val="00270860"/>
    <w:rsid w:val="00270BF0"/>
    <w:rsid w:val="00270DFB"/>
    <w:rsid w:val="00272B49"/>
    <w:rsid w:val="0029104B"/>
    <w:rsid w:val="00293766"/>
    <w:rsid w:val="0029472F"/>
    <w:rsid w:val="00297ED7"/>
    <w:rsid w:val="002A5AAA"/>
    <w:rsid w:val="002A7416"/>
    <w:rsid w:val="002B2FFB"/>
    <w:rsid w:val="002B3542"/>
    <w:rsid w:val="002C0F86"/>
    <w:rsid w:val="002C253A"/>
    <w:rsid w:val="002C50A0"/>
    <w:rsid w:val="002C7DF2"/>
    <w:rsid w:val="002D3C26"/>
    <w:rsid w:val="002D3E77"/>
    <w:rsid w:val="002D6944"/>
    <w:rsid w:val="002D7DFA"/>
    <w:rsid w:val="002E35A2"/>
    <w:rsid w:val="002F3193"/>
    <w:rsid w:val="002F36E6"/>
    <w:rsid w:val="002F41FA"/>
    <w:rsid w:val="00301039"/>
    <w:rsid w:val="00312B5C"/>
    <w:rsid w:val="00312F8E"/>
    <w:rsid w:val="00313828"/>
    <w:rsid w:val="00314F06"/>
    <w:rsid w:val="003154E4"/>
    <w:rsid w:val="00322B32"/>
    <w:rsid w:val="00331861"/>
    <w:rsid w:val="00333E06"/>
    <w:rsid w:val="00340529"/>
    <w:rsid w:val="00343724"/>
    <w:rsid w:val="00345282"/>
    <w:rsid w:val="00360B1D"/>
    <w:rsid w:val="003760D0"/>
    <w:rsid w:val="00383AC8"/>
    <w:rsid w:val="0038577C"/>
    <w:rsid w:val="003859FC"/>
    <w:rsid w:val="003A5B81"/>
    <w:rsid w:val="003B245F"/>
    <w:rsid w:val="003B7FC1"/>
    <w:rsid w:val="003C1DE3"/>
    <w:rsid w:val="003C433E"/>
    <w:rsid w:val="003C5587"/>
    <w:rsid w:val="003C61EF"/>
    <w:rsid w:val="003C7230"/>
    <w:rsid w:val="003C7904"/>
    <w:rsid w:val="003D0F0E"/>
    <w:rsid w:val="003D568C"/>
    <w:rsid w:val="003E006E"/>
    <w:rsid w:val="003E3A10"/>
    <w:rsid w:val="003E6DC0"/>
    <w:rsid w:val="003F6765"/>
    <w:rsid w:val="003F7B52"/>
    <w:rsid w:val="003F7BCA"/>
    <w:rsid w:val="0040251E"/>
    <w:rsid w:val="00414252"/>
    <w:rsid w:val="00416238"/>
    <w:rsid w:val="004233E8"/>
    <w:rsid w:val="00426755"/>
    <w:rsid w:val="00427A0C"/>
    <w:rsid w:val="00430CDC"/>
    <w:rsid w:val="004337E4"/>
    <w:rsid w:val="00437267"/>
    <w:rsid w:val="004451DA"/>
    <w:rsid w:val="004915AE"/>
    <w:rsid w:val="00497F99"/>
    <w:rsid w:val="004A33EC"/>
    <w:rsid w:val="004A47ED"/>
    <w:rsid w:val="004A5D34"/>
    <w:rsid w:val="004A7E6F"/>
    <w:rsid w:val="004B3CB0"/>
    <w:rsid w:val="004B4F22"/>
    <w:rsid w:val="004C22F6"/>
    <w:rsid w:val="004C2BF7"/>
    <w:rsid w:val="004C4360"/>
    <w:rsid w:val="004C56C7"/>
    <w:rsid w:val="004C57E2"/>
    <w:rsid w:val="004E7629"/>
    <w:rsid w:val="004F249A"/>
    <w:rsid w:val="004F4540"/>
    <w:rsid w:val="004F4BCA"/>
    <w:rsid w:val="00505161"/>
    <w:rsid w:val="0050615E"/>
    <w:rsid w:val="00507865"/>
    <w:rsid w:val="00511593"/>
    <w:rsid w:val="005245E6"/>
    <w:rsid w:val="00525570"/>
    <w:rsid w:val="00530500"/>
    <w:rsid w:val="00542726"/>
    <w:rsid w:val="00542FDF"/>
    <w:rsid w:val="0055095D"/>
    <w:rsid w:val="00560536"/>
    <w:rsid w:val="00580214"/>
    <w:rsid w:val="005872DC"/>
    <w:rsid w:val="0059162E"/>
    <w:rsid w:val="00592F81"/>
    <w:rsid w:val="00596045"/>
    <w:rsid w:val="005A0532"/>
    <w:rsid w:val="005A5FF5"/>
    <w:rsid w:val="005A6198"/>
    <w:rsid w:val="005B1FED"/>
    <w:rsid w:val="005B2013"/>
    <w:rsid w:val="005B7BB0"/>
    <w:rsid w:val="005E747A"/>
    <w:rsid w:val="005F38CF"/>
    <w:rsid w:val="005F4306"/>
    <w:rsid w:val="005F70A0"/>
    <w:rsid w:val="00601F99"/>
    <w:rsid w:val="006055BB"/>
    <w:rsid w:val="00605987"/>
    <w:rsid w:val="00606A4A"/>
    <w:rsid w:val="006104AF"/>
    <w:rsid w:val="006125DC"/>
    <w:rsid w:val="006130F7"/>
    <w:rsid w:val="00620FCF"/>
    <w:rsid w:val="0062706F"/>
    <w:rsid w:val="00636254"/>
    <w:rsid w:val="006456CC"/>
    <w:rsid w:val="006461D9"/>
    <w:rsid w:val="006546F7"/>
    <w:rsid w:val="0065662A"/>
    <w:rsid w:val="006573C7"/>
    <w:rsid w:val="006575D8"/>
    <w:rsid w:val="00660954"/>
    <w:rsid w:val="00660D47"/>
    <w:rsid w:val="00674808"/>
    <w:rsid w:val="00680EFD"/>
    <w:rsid w:val="006833F3"/>
    <w:rsid w:val="006A49EB"/>
    <w:rsid w:val="006B0061"/>
    <w:rsid w:val="006B2866"/>
    <w:rsid w:val="006C451F"/>
    <w:rsid w:val="006C5778"/>
    <w:rsid w:val="006C5D5F"/>
    <w:rsid w:val="006C6A62"/>
    <w:rsid w:val="006C7186"/>
    <w:rsid w:val="006D2151"/>
    <w:rsid w:val="006D4D9E"/>
    <w:rsid w:val="006D5152"/>
    <w:rsid w:val="006D6657"/>
    <w:rsid w:val="006D7358"/>
    <w:rsid w:val="006E7B3A"/>
    <w:rsid w:val="006F2F50"/>
    <w:rsid w:val="007005DB"/>
    <w:rsid w:val="00700D2F"/>
    <w:rsid w:val="00712C8C"/>
    <w:rsid w:val="00712F18"/>
    <w:rsid w:val="00713672"/>
    <w:rsid w:val="007147D3"/>
    <w:rsid w:val="00717081"/>
    <w:rsid w:val="00723832"/>
    <w:rsid w:val="00726A66"/>
    <w:rsid w:val="00732FBC"/>
    <w:rsid w:val="007341A4"/>
    <w:rsid w:val="00736999"/>
    <w:rsid w:val="0075219A"/>
    <w:rsid w:val="007577E0"/>
    <w:rsid w:val="00765E10"/>
    <w:rsid w:val="00765FF4"/>
    <w:rsid w:val="00772A0B"/>
    <w:rsid w:val="00784440"/>
    <w:rsid w:val="00785521"/>
    <w:rsid w:val="00785FCB"/>
    <w:rsid w:val="007923E3"/>
    <w:rsid w:val="007941B3"/>
    <w:rsid w:val="00796C22"/>
    <w:rsid w:val="007B3C05"/>
    <w:rsid w:val="007B4232"/>
    <w:rsid w:val="007B7D99"/>
    <w:rsid w:val="007C0C22"/>
    <w:rsid w:val="007C1712"/>
    <w:rsid w:val="007C2252"/>
    <w:rsid w:val="007C7E53"/>
    <w:rsid w:val="007D2DCA"/>
    <w:rsid w:val="007E1AEA"/>
    <w:rsid w:val="007E2F61"/>
    <w:rsid w:val="007E585A"/>
    <w:rsid w:val="008009BD"/>
    <w:rsid w:val="00802BC3"/>
    <w:rsid w:val="00803785"/>
    <w:rsid w:val="0080724C"/>
    <w:rsid w:val="00811FC3"/>
    <w:rsid w:val="00815A40"/>
    <w:rsid w:val="00816B93"/>
    <w:rsid w:val="0083627F"/>
    <w:rsid w:val="008409D2"/>
    <w:rsid w:val="0084156E"/>
    <w:rsid w:val="0084609A"/>
    <w:rsid w:val="00846273"/>
    <w:rsid w:val="00846F37"/>
    <w:rsid w:val="00847B64"/>
    <w:rsid w:val="00852544"/>
    <w:rsid w:val="00856CD8"/>
    <w:rsid w:val="00857FE2"/>
    <w:rsid w:val="0086407A"/>
    <w:rsid w:val="00871C01"/>
    <w:rsid w:val="00873D8D"/>
    <w:rsid w:val="00881BE8"/>
    <w:rsid w:val="0088247D"/>
    <w:rsid w:val="00884966"/>
    <w:rsid w:val="0089328C"/>
    <w:rsid w:val="008961F2"/>
    <w:rsid w:val="008A24F3"/>
    <w:rsid w:val="008A358B"/>
    <w:rsid w:val="008A3A42"/>
    <w:rsid w:val="008B4292"/>
    <w:rsid w:val="008C15B8"/>
    <w:rsid w:val="008C1BB0"/>
    <w:rsid w:val="008C2C48"/>
    <w:rsid w:val="008C3EC5"/>
    <w:rsid w:val="008D2599"/>
    <w:rsid w:val="008D28A2"/>
    <w:rsid w:val="008D3F7F"/>
    <w:rsid w:val="008E0164"/>
    <w:rsid w:val="008E4714"/>
    <w:rsid w:val="009029EF"/>
    <w:rsid w:val="0090618B"/>
    <w:rsid w:val="00914E5B"/>
    <w:rsid w:val="0091574B"/>
    <w:rsid w:val="00915D1E"/>
    <w:rsid w:val="0092090C"/>
    <w:rsid w:val="00921A85"/>
    <w:rsid w:val="009244FD"/>
    <w:rsid w:val="00924CB9"/>
    <w:rsid w:val="00925B32"/>
    <w:rsid w:val="00931623"/>
    <w:rsid w:val="00931751"/>
    <w:rsid w:val="00936405"/>
    <w:rsid w:val="00936A2D"/>
    <w:rsid w:val="009464DB"/>
    <w:rsid w:val="0095270A"/>
    <w:rsid w:val="00956071"/>
    <w:rsid w:val="009663CC"/>
    <w:rsid w:val="00983785"/>
    <w:rsid w:val="009872CB"/>
    <w:rsid w:val="00992D82"/>
    <w:rsid w:val="009B4B8E"/>
    <w:rsid w:val="009C05FF"/>
    <w:rsid w:val="009C07F5"/>
    <w:rsid w:val="009C129A"/>
    <w:rsid w:val="009D34E1"/>
    <w:rsid w:val="009E15EA"/>
    <w:rsid w:val="009E4B1C"/>
    <w:rsid w:val="009E5645"/>
    <w:rsid w:val="009E5BD3"/>
    <w:rsid w:val="00A03084"/>
    <w:rsid w:val="00A04FFC"/>
    <w:rsid w:val="00A07DA4"/>
    <w:rsid w:val="00A12A74"/>
    <w:rsid w:val="00A15AAF"/>
    <w:rsid w:val="00A167E4"/>
    <w:rsid w:val="00A20E23"/>
    <w:rsid w:val="00A23ACF"/>
    <w:rsid w:val="00A2706D"/>
    <w:rsid w:val="00A33C93"/>
    <w:rsid w:val="00A4537F"/>
    <w:rsid w:val="00A5292D"/>
    <w:rsid w:val="00A52B8D"/>
    <w:rsid w:val="00A52D54"/>
    <w:rsid w:val="00A54937"/>
    <w:rsid w:val="00A568F0"/>
    <w:rsid w:val="00A6286C"/>
    <w:rsid w:val="00A71451"/>
    <w:rsid w:val="00A73C70"/>
    <w:rsid w:val="00A74E73"/>
    <w:rsid w:val="00A7768E"/>
    <w:rsid w:val="00A85DAB"/>
    <w:rsid w:val="00A863E2"/>
    <w:rsid w:val="00A91031"/>
    <w:rsid w:val="00A9173A"/>
    <w:rsid w:val="00AA02DC"/>
    <w:rsid w:val="00AA4238"/>
    <w:rsid w:val="00AA4FB2"/>
    <w:rsid w:val="00AA733A"/>
    <w:rsid w:val="00AA7F64"/>
    <w:rsid w:val="00AB1A84"/>
    <w:rsid w:val="00AC2121"/>
    <w:rsid w:val="00AD4F28"/>
    <w:rsid w:val="00AD7FC3"/>
    <w:rsid w:val="00AE0491"/>
    <w:rsid w:val="00AE2470"/>
    <w:rsid w:val="00AE3B97"/>
    <w:rsid w:val="00AE53D7"/>
    <w:rsid w:val="00AF1AEC"/>
    <w:rsid w:val="00AF51A2"/>
    <w:rsid w:val="00AF54E2"/>
    <w:rsid w:val="00AF5A35"/>
    <w:rsid w:val="00AF5FE7"/>
    <w:rsid w:val="00B06F44"/>
    <w:rsid w:val="00B07722"/>
    <w:rsid w:val="00B17EC5"/>
    <w:rsid w:val="00B2253A"/>
    <w:rsid w:val="00B236D8"/>
    <w:rsid w:val="00B33833"/>
    <w:rsid w:val="00B3464F"/>
    <w:rsid w:val="00B34F90"/>
    <w:rsid w:val="00B4015B"/>
    <w:rsid w:val="00B4279C"/>
    <w:rsid w:val="00B46F7F"/>
    <w:rsid w:val="00B4760C"/>
    <w:rsid w:val="00B47CD9"/>
    <w:rsid w:val="00B50ADA"/>
    <w:rsid w:val="00B54D52"/>
    <w:rsid w:val="00B5681F"/>
    <w:rsid w:val="00B6092C"/>
    <w:rsid w:val="00B60C57"/>
    <w:rsid w:val="00B73401"/>
    <w:rsid w:val="00B814E5"/>
    <w:rsid w:val="00B828CE"/>
    <w:rsid w:val="00B8421D"/>
    <w:rsid w:val="00B86169"/>
    <w:rsid w:val="00BA1715"/>
    <w:rsid w:val="00BA70B6"/>
    <w:rsid w:val="00BD13A0"/>
    <w:rsid w:val="00BD1DBC"/>
    <w:rsid w:val="00BD494C"/>
    <w:rsid w:val="00BE186A"/>
    <w:rsid w:val="00BE2B3F"/>
    <w:rsid w:val="00BE55BE"/>
    <w:rsid w:val="00BE71DE"/>
    <w:rsid w:val="00BF0B97"/>
    <w:rsid w:val="00BF250C"/>
    <w:rsid w:val="00BF49C7"/>
    <w:rsid w:val="00C16FDE"/>
    <w:rsid w:val="00C238F1"/>
    <w:rsid w:val="00C25CCD"/>
    <w:rsid w:val="00C352DD"/>
    <w:rsid w:val="00C37577"/>
    <w:rsid w:val="00C4376C"/>
    <w:rsid w:val="00C509FF"/>
    <w:rsid w:val="00C519C5"/>
    <w:rsid w:val="00C51BD6"/>
    <w:rsid w:val="00C57351"/>
    <w:rsid w:val="00C57378"/>
    <w:rsid w:val="00C6134D"/>
    <w:rsid w:val="00C6214C"/>
    <w:rsid w:val="00C666FF"/>
    <w:rsid w:val="00C73213"/>
    <w:rsid w:val="00C97EFB"/>
    <w:rsid w:val="00CA19E4"/>
    <w:rsid w:val="00CA5139"/>
    <w:rsid w:val="00CA57CF"/>
    <w:rsid w:val="00CA5CC7"/>
    <w:rsid w:val="00CA7158"/>
    <w:rsid w:val="00CA7F8F"/>
    <w:rsid w:val="00CB454C"/>
    <w:rsid w:val="00CC020A"/>
    <w:rsid w:val="00CC0D0B"/>
    <w:rsid w:val="00CC445B"/>
    <w:rsid w:val="00CC5FB9"/>
    <w:rsid w:val="00CC6052"/>
    <w:rsid w:val="00CC7A0C"/>
    <w:rsid w:val="00CE11F5"/>
    <w:rsid w:val="00CE50D9"/>
    <w:rsid w:val="00D01BDE"/>
    <w:rsid w:val="00D03173"/>
    <w:rsid w:val="00D03235"/>
    <w:rsid w:val="00D03C31"/>
    <w:rsid w:val="00D046E7"/>
    <w:rsid w:val="00D06C40"/>
    <w:rsid w:val="00D07F33"/>
    <w:rsid w:val="00D15669"/>
    <w:rsid w:val="00D36616"/>
    <w:rsid w:val="00D367B4"/>
    <w:rsid w:val="00D4225C"/>
    <w:rsid w:val="00D571C7"/>
    <w:rsid w:val="00D575E0"/>
    <w:rsid w:val="00D57625"/>
    <w:rsid w:val="00D73F62"/>
    <w:rsid w:val="00D77BD9"/>
    <w:rsid w:val="00D81485"/>
    <w:rsid w:val="00D84A6C"/>
    <w:rsid w:val="00DA31CD"/>
    <w:rsid w:val="00DA32BB"/>
    <w:rsid w:val="00DA6B91"/>
    <w:rsid w:val="00DB7E17"/>
    <w:rsid w:val="00DC00F6"/>
    <w:rsid w:val="00DC17AB"/>
    <w:rsid w:val="00DC22A8"/>
    <w:rsid w:val="00DC5278"/>
    <w:rsid w:val="00DC673C"/>
    <w:rsid w:val="00DD25E3"/>
    <w:rsid w:val="00DD7DA3"/>
    <w:rsid w:val="00DE4524"/>
    <w:rsid w:val="00DF3B1D"/>
    <w:rsid w:val="00DF59C5"/>
    <w:rsid w:val="00E01064"/>
    <w:rsid w:val="00E033CB"/>
    <w:rsid w:val="00E037D2"/>
    <w:rsid w:val="00E062A2"/>
    <w:rsid w:val="00E1253C"/>
    <w:rsid w:val="00E12D8F"/>
    <w:rsid w:val="00E23812"/>
    <w:rsid w:val="00E30E73"/>
    <w:rsid w:val="00E32A98"/>
    <w:rsid w:val="00E4074A"/>
    <w:rsid w:val="00E655C6"/>
    <w:rsid w:val="00E67D75"/>
    <w:rsid w:val="00E72933"/>
    <w:rsid w:val="00E732BF"/>
    <w:rsid w:val="00E7355B"/>
    <w:rsid w:val="00E829A3"/>
    <w:rsid w:val="00E8366C"/>
    <w:rsid w:val="00E93580"/>
    <w:rsid w:val="00EA61EA"/>
    <w:rsid w:val="00EA7C9F"/>
    <w:rsid w:val="00EB1531"/>
    <w:rsid w:val="00EC0925"/>
    <w:rsid w:val="00EC1798"/>
    <w:rsid w:val="00EC2CD8"/>
    <w:rsid w:val="00EC54CD"/>
    <w:rsid w:val="00EC7AD6"/>
    <w:rsid w:val="00EC7C4F"/>
    <w:rsid w:val="00ED373F"/>
    <w:rsid w:val="00ED4D5C"/>
    <w:rsid w:val="00ED591D"/>
    <w:rsid w:val="00EE063E"/>
    <w:rsid w:val="00EE4EF8"/>
    <w:rsid w:val="00EE58C6"/>
    <w:rsid w:val="00EF1C94"/>
    <w:rsid w:val="00EF2799"/>
    <w:rsid w:val="00F01C19"/>
    <w:rsid w:val="00F04210"/>
    <w:rsid w:val="00F1147B"/>
    <w:rsid w:val="00F12C24"/>
    <w:rsid w:val="00F277B7"/>
    <w:rsid w:val="00F34239"/>
    <w:rsid w:val="00F34E65"/>
    <w:rsid w:val="00F35E3A"/>
    <w:rsid w:val="00F40536"/>
    <w:rsid w:val="00F44614"/>
    <w:rsid w:val="00F4743C"/>
    <w:rsid w:val="00F50982"/>
    <w:rsid w:val="00F54AE4"/>
    <w:rsid w:val="00F55D25"/>
    <w:rsid w:val="00F61258"/>
    <w:rsid w:val="00F61CF0"/>
    <w:rsid w:val="00F66C51"/>
    <w:rsid w:val="00F71C8F"/>
    <w:rsid w:val="00F74579"/>
    <w:rsid w:val="00F75143"/>
    <w:rsid w:val="00F85AF4"/>
    <w:rsid w:val="00F85DC3"/>
    <w:rsid w:val="00F91B6D"/>
    <w:rsid w:val="00F94DCB"/>
    <w:rsid w:val="00FA3031"/>
    <w:rsid w:val="00FA7AE2"/>
    <w:rsid w:val="00FB60B7"/>
    <w:rsid w:val="00FB6448"/>
    <w:rsid w:val="00FB7DEE"/>
    <w:rsid w:val="00FC65F7"/>
    <w:rsid w:val="00FD3DD6"/>
    <w:rsid w:val="00FE030A"/>
    <w:rsid w:val="00FE28F5"/>
    <w:rsid w:val="00FE3E1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7E83"/>
  <w15:docId w15:val="{BC036DF4-9489-4FE7-A12D-5184C61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, Znak Znak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13672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4F90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74B8-D2FA-42C9-9F4F-7E53443F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8003</Words>
  <Characters>53254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Czerwoniak Tomasz</cp:lastModifiedBy>
  <cp:revision>7</cp:revision>
  <cp:lastPrinted>2017-02-28T09:31:00Z</cp:lastPrinted>
  <dcterms:created xsi:type="dcterms:W3CDTF">2017-04-06T10:29:00Z</dcterms:created>
  <dcterms:modified xsi:type="dcterms:W3CDTF">2017-04-10T11:34:00Z</dcterms:modified>
</cp:coreProperties>
</file>