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A274C5" w:rsidP="005A0587">
      <w:pPr>
        <w:pStyle w:val="Nagwek1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0085" cy="429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 Inteligentny Rozwó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  <w:bookmarkStart w:id="0" w:name="_GoBack"/>
      <w:bookmarkEnd w:id="0"/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</w:t>
      </w:r>
      <w:r w:rsidR="00CB5721">
        <w:rPr>
          <w:rFonts w:ascii="Times New Roman" w:hAnsi="Times New Roman"/>
          <w:sz w:val="24"/>
          <w:szCs w:val="24"/>
        </w:rPr>
        <w:t>oddziałania 2.3.4 Ochrona własności przemysłowej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1B03C4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02" w:rsidRDefault="00C34402">
      <w:r>
        <w:separator/>
      </w:r>
    </w:p>
  </w:endnote>
  <w:endnote w:type="continuationSeparator" w:id="0">
    <w:p w:rsidR="00C34402" w:rsidRDefault="00C3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02" w:rsidRDefault="00C34402">
      <w:r>
        <w:separator/>
      </w:r>
    </w:p>
  </w:footnote>
  <w:footnote w:type="continuationSeparator" w:id="0">
    <w:p w:rsidR="00C34402" w:rsidRDefault="00C3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7D6E3F"/>
    <w:rsid w:val="00843A43"/>
    <w:rsid w:val="00860339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274C5"/>
    <w:rsid w:val="00A36A99"/>
    <w:rsid w:val="00AA779D"/>
    <w:rsid w:val="00B10EB3"/>
    <w:rsid w:val="00B4143C"/>
    <w:rsid w:val="00BA0E5F"/>
    <w:rsid w:val="00C16C42"/>
    <w:rsid w:val="00C34402"/>
    <w:rsid w:val="00C44ED5"/>
    <w:rsid w:val="00C77AAC"/>
    <w:rsid w:val="00C904D8"/>
    <w:rsid w:val="00C91A76"/>
    <w:rsid w:val="00CB5721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00A48-10C1-482B-80A9-3BE43E9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B2E5-DDE4-41E6-A12D-BC4C7F7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Czerwoniak Tomasz</dc:creator>
  <cp:lastModifiedBy>Tyrakowski Piotr</cp:lastModifiedBy>
  <cp:revision>3</cp:revision>
  <cp:lastPrinted>2008-05-19T11:43:00Z</cp:lastPrinted>
  <dcterms:created xsi:type="dcterms:W3CDTF">2018-01-30T09:39:00Z</dcterms:created>
  <dcterms:modified xsi:type="dcterms:W3CDTF">2018-02-01T15:47:00Z</dcterms:modified>
</cp:coreProperties>
</file>