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7A8DC" w14:textId="77777777" w:rsidR="008C60B3" w:rsidRPr="00AC76B7" w:rsidRDefault="00ED7833" w:rsidP="008C60B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C76B7">
        <w:rPr>
          <w:rFonts w:cstheme="minorHAnsi"/>
          <w:b/>
          <w:sz w:val="24"/>
          <w:szCs w:val="24"/>
        </w:rPr>
        <w:t>METODOLOGIA OBLICZANIA KOSZTÓW U</w:t>
      </w:r>
      <w:r w:rsidR="008C60B3" w:rsidRPr="00AC76B7">
        <w:rPr>
          <w:rFonts w:cstheme="minorHAnsi"/>
          <w:b/>
          <w:sz w:val="24"/>
          <w:szCs w:val="24"/>
        </w:rPr>
        <w:t xml:space="preserve">PROSZCZONYCH W RAMACH </w:t>
      </w:r>
      <w:r w:rsidR="001C1BF1">
        <w:rPr>
          <w:rFonts w:cstheme="minorHAnsi"/>
          <w:b/>
          <w:sz w:val="24"/>
          <w:szCs w:val="24"/>
        </w:rPr>
        <w:t>POD</w:t>
      </w:r>
      <w:r w:rsidR="008C60B3" w:rsidRPr="00AC76B7">
        <w:rPr>
          <w:rFonts w:cstheme="minorHAnsi"/>
          <w:b/>
          <w:sz w:val="24"/>
          <w:szCs w:val="24"/>
        </w:rPr>
        <w:t>DZIAŁANIA</w:t>
      </w:r>
    </w:p>
    <w:p w14:paraId="2A260632" w14:textId="77777777" w:rsidR="00ED7833" w:rsidRDefault="00AC76B7" w:rsidP="00AC76B7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AC76B7">
        <w:rPr>
          <w:rFonts w:cstheme="minorHAnsi"/>
          <w:b/>
          <w:sz w:val="24"/>
          <w:szCs w:val="24"/>
        </w:rPr>
        <w:t>2.3.</w:t>
      </w:r>
      <w:r w:rsidR="008C60B3" w:rsidRPr="00AC76B7">
        <w:rPr>
          <w:rFonts w:cstheme="minorHAnsi"/>
          <w:b/>
          <w:sz w:val="24"/>
          <w:szCs w:val="24"/>
        </w:rPr>
        <w:t xml:space="preserve">3. </w:t>
      </w:r>
      <w:r w:rsidRPr="00AC76B7">
        <w:rPr>
          <w:rFonts w:cs="Arial"/>
          <w:b/>
          <w:bCs/>
          <w:sz w:val="24"/>
          <w:szCs w:val="24"/>
        </w:rPr>
        <w:t> Umiędzynarodowienie Krajowych Klastrów Kluczowych</w:t>
      </w:r>
      <w:r w:rsidR="001C1BF1">
        <w:rPr>
          <w:rFonts w:cs="Arial"/>
          <w:b/>
          <w:bCs/>
          <w:sz w:val="24"/>
          <w:szCs w:val="24"/>
        </w:rPr>
        <w:t xml:space="preserve"> </w:t>
      </w:r>
    </w:p>
    <w:p w14:paraId="0FC872D3" w14:textId="77777777" w:rsidR="001C1BF1" w:rsidRDefault="001C1BF1" w:rsidP="00AC76B7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Program Operacyjny Inteligentny Rozwój 2014-2020</w:t>
      </w:r>
    </w:p>
    <w:p w14:paraId="17E9C725" w14:textId="77777777" w:rsidR="00AC76B7" w:rsidRPr="00AC76B7" w:rsidRDefault="00AC76B7" w:rsidP="00AC76B7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62"/>
      </w:tblGrid>
      <w:tr w:rsidR="00ED7833" w:rsidRPr="00ED7833" w14:paraId="004B6DB7" w14:textId="77777777" w:rsidTr="00ED7833">
        <w:tc>
          <w:tcPr>
            <w:tcW w:w="9212" w:type="dxa"/>
            <w:shd w:val="clear" w:color="auto" w:fill="FFCCFF"/>
          </w:tcPr>
          <w:p w14:paraId="7E899CA5" w14:textId="77777777" w:rsidR="00ED7833" w:rsidRPr="00ED7833" w:rsidRDefault="00257F83" w:rsidP="0086333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1. Rodzaje kosztów kwalifikowalnych i proponowana forma kosztów uproszczonych </w:t>
            </w:r>
          </w:p>
        </w:tc>
      </w:tr>
    </w:tbl>
    <w:p w14:paraId="68BCBE0D" w14:textId="7221ABD9" w:rsidR="00AC76B7" w:rsidRPr="00730622" w:rsidRDefault="00AC76B7" w:rsidP="00AC76B7">
      <w:pPr>
        <w:spacing w:before="120" w:after="120" w:line="240" w:lineRule="auto"/>
        <w:jc w:val="both"/>
        <w:rPr>
          <w:rFonts w:cstheme="minorHAnsi"/>
        </w:rPr>
      </w:pPr>
      <w:r w:rsidRPr="00730622">
        <w:rPr>
          <w:rFonts w:cstheme="minorHAnsi"/>
        </w:rPr>
        <w:t xml:space="preserve">Metodologia obejmuje swoim zakresem koszty </w:t>
      </w:r>
      <w:r>
        <w:rPr>
          <w:rFonts w:cstheme="minorHAnsi"/>
        </w:rPr>
        <w:t>operacyjne koordynatora klastra</w:t>
      </w:r>
      <w:r w:rsidR="001C1BF1">
        <w:rPr>
          <w:rFonts w:cstheme="minorHAnsi"/>
        </w:rPr>
        <w:t xml:space="preserve">, o których mowa w rozdziale 9 rozporządzenia </w:t>
      </w:r>
      <w:r w:rsidR="001C1BF1" w:rsidRPr="00047BB9">
        <w:rPr>
          <w:rFonts w:eastAsia="Calibri"/>
        </w:rPr>
        <w:t xml:space="preserve">Ministra Infrastruktury i Rozwoju z dnia 10 lipca 2015 r. w sprawie udzielania przez Polską Agencję Rozwoju Przedsiębiorczości pomocy finansowej w ramach Programu Operacyjnego Inteligentny Rozwój 2014-2020 (Dz. U. poz. </w:t>
      </w:r>
      <w:r w:rsidR="001C1BF1">
        <w:rPr>
          <w:rFonts w:eastAsia="Calibri"/>
        </w:rPr>
        <w:t>1027)</w:t>
      </w:r>
      <w:r w:rsidRPr="00730622">
        <w:rPr>
          <w:rFonts w:cstheme="minorHAnsi"/>
        </w:rPr>
        <w:t xml:space="preserve">. Do kosztów </w:t>
      </w:r>
      <w:r w:rsidR="001C1BF1">
        <w:rPr>
          <w:rFonts w:cstheme="minorHAnsi"/>
        </w:rPr>
        <w:t xml:space="preserve">kwalifikowalnych w ramach pomocy </w:t>
      </w:r>
      <w:r>
        <w:rPr>
          <w:rFonts w:cstheme="minorHAnsi"/>
        </w:rPr>
        <w:t>operacyjn</w:t>
      </w:r>
      <w:r w:rsidR="001C1BF1">
        <w:rPr>
          <w:rFonts w:cstheme="minorHAnsi"/>
        </w:rPr>
        <w:t>ej dla</w:t>
      </w:r>
      <w:r>
        <w:rPr>
          <w:rFonts w:cstheme="minorHAnsi"/>
        </w:rPr>
        <w:t xml:space="preserve"> koordynatora</w:t>
      </w:r>
      <w:r w:rsidR="001C1BF1">
        <w:rPr>
          <w:rFonts w:cstheme="minorHAnsi"/>
        </w:rPr>
        <w:t xml:space="preserve"> klastra</w:t>
      </w:r>
      <w:r w:rsidRPr="00730622">
        <w:rPr>
          <w:rFonts w:cstheme="minorHAnsi"/>
        </w:rPr>
        <w:t xml:space="preserve"> zalicz</w:t>
      </w:r>
      <w:r w:rsidR="001C1BF1">
        <w:rPr>
          <w:rFonts w:cstheme="minorHAnsi"/>
        </w:rPr>
        <w:t>a</w:t>
      </w:r>
      <w:r w:rsidRPr="00730622">
        <w:rPr>
          <w:rFonts w:cstheme="minorHAnsi"/>
        </w:rPr>
        <w:t xml:space="preserve"> </w:t>
      </w:r>
      <w:r w:rsidR="001C1BF1">
        <w:rPr>
          <w:rFonts w:cstheme="minorHAnsi"/>
        </w:rPr>
        <w:t xml:space="preserve">się </w:t>
      </w:r>
      <w:r w:rsidRPr="00730622">
        <w:rPr>
          <w:rFonts w:cstheme="minorHAnsi"/>
        </w:rPr>
        <w:t>następujące kategorie</w:t>
      </w:r>
      <w:r w:rsidR="001C1BF1">
        <w:rPr>
          <w:rFonts w:cstheme="minorHAnsi"/>
        </w:rPr>
        <w:t xml:space="preserve"> k</w:t>
      </w:r>
      <w:r w:rsidR="000954BD">
        <w:rPr>
          <w:rFonts w:cstheme="minorHAnsi"/>
        </w:rPr>
        <w:t>oszt</w:t>
      </w:r>
      <w:r w:rsidR="001C1BF1">
        <w:rPr>
          <w:rFonts w:cstheme="minorHAnsi"/>
        </w:rPr>
        <w:t>ów</w:t>
      </w:r>
      <w:r w:rsidRPr="00730622">
        <w:rPr>
          <w:rFonts w:cstheme="minorHAnsi"/>
        </w:rPr>
        <w:t>:</w:t>
      </w:r>
    </w:p>
    <w:p w14:paraId="2BD3D7E2" w14:textId="77777777" w:rsidR="00AC76B7" w:rsidRPr="00AC76B7" w:rsidRDefault="00AC76B7" w:rsidP="00AC76B7">
      <w:pPr>
        <w:pStyle w:val="Akapitzlist"/>
        <w:numPr>
          <w:ilvl w:val="0"/>
          <w:numId w:val="34"/>
        </w:num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Wynagrodzenia personelu</w:t>
      </w:r>
      <w:r w:rsidR="001C1BF1">
        <w:rPr>
          <w:rFonts w:asciiTheme="minorHAnsi" w:hAnsiTheme="minorHAnsi"/>
        </w:rPr>
        <w:t xml:space="preserve"> </w:t>
      </w:r>
      <w:r w:rsidR="001C1BF1" w:rsidRPr="00840319">
        <w:rPr>
          <w:iCs/>
        </w:rPr>
        <w:t>koordynatora klastra zatrudnionego przy realizacji projektu</w:t>
      </w:r>
      <w:r w:rsidR="001C1BF1">
        <w:rPr>
          <w:iCs/>
        </w:rPr>
        <w:t>;</w:t>
      </w:r>
      <w:r w:rsidR="001C1BF1" w:rsidRPr="00840319">
        <w:rPr>
          <w:iCs/>
        </w:rPr>
        <w:t xml:space="preserve"> </w:t>
      </w:r>
    </w:p>
    <w:p w14:paraId="790DD52F" w14:textId="47998F50" w:rsidR="00AC76B7" w:rsidRPr="00AC76B7" w:rsidRDefault="00AC76B7" w:rsidP="00436034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Koszty administracyjne</w:t>
      </w:r>
      <w:r w:rsidR="001C1BF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C1BF1">
        <w:t>w tym koszty ogólne</w:t>
      </w:r>
      <w:r w:rsidR="001C1BF1">
        <w:rPr>
          <w:rFonts w:asciiTheme="minorHAnsi" w:hAnsiTheme="minorHAnsi"/>
        </w:rPr>
        <w:t xml:space="preserve"> dotyczące </w:t>
      </w:r>
      <w:r>
        <w:rPr>
          <w:rFonts w:asciiTheme="minorHAnsi" w:hAnsiTheme="minorHAnsi"/>
        </w:rPr>
        <w:t>aktywizacj</w:t>
      </w:r>
      <w:r w:rsidR="001C1BF1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klastra</w:t>
      </w:r>
      <w:r w:rsidR="001C1BF1">
        <w:rPr>
          <w:rFonts w:asciiTheme="minorHAnsi" w:hAnsiTheme="minorHAnsi"/>
        </w:rPr>
        <w:t xml:space="preserve"> </w:t>
      </w:r>
      <w:r w:rsidR="001C1BF1">
        <w:t>w celu ułatwienia współpracy, dzielenia się informacjami oraz świadczenia lub kierowania specjalistycznych i dopasowanych usług wsparcia dla biznesu;</w:t>
      </w:r>
    </w:p>
    <w:p w14:paraId="22B87558" w14:textId="691BBE96" w:rsidR="00AC76B7" w:rsidRPr="00AC76B7" w:rsidRDefault="00AC76B7" w:rsidP="00436034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Koszty administracyjne</w:t>
      </w:r>
      <w:r w:rsidR="001C1BF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C1BF1">
        <w:t>w tym koszty ogólne</w:t>
      </w:r>
      <w:r w:rsidR="001C1BF1">
        <w:rPr>
          <w:rFonts w:asciiTheme="minorHAnsi" w:hAnsiTheme="minorHAnsi"/>
        </w:rPr>
        <w:t xml:space="preserve"> dotyczące </w:t>
      </w:r>
      <w:r>
        <w:rPr>
          <w:rFonts w:asciiTheme="minorHAnsi" w:hAnsiTheme="minorHAnsi"/>
        </w:rPr>
        <w:t>marketing</w:t>
      </w:r>
      <w:r w:rsidR="001C1BF1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klastra</w:t>
      </w:r>
      <w:r w:rsidR="001C1BF1">
        <w:rPr>
          <w:rFonts w:asciiTheme="minorHAnsi" w:hAnsiTheme="minorHAnsi"/>
        </w:rPr>
        <w:t xml:space="preserve"> </w:t>
      </w:r>
      <w:r w:rsidR="001C1BF1">
        <w:t>w celu zwiększenia udziału nowych przedsiębiorstw lub organizacji oraz zwiększenia rozpoznawalności klastra;</w:t>
      </w:r>
    </w:p>
    <w:p w14:paraId="197A81D2" w14:textId="7B8628C0" w:rsidR="00AC76B7" w:rsidRPr="00AC76B7" w:rsidRDefault="00AC76B7" w:rsidP="00436034">
      <w:pPr>
        <w:pStyle w:val="Akapitzlist"/>
        <w:numPr>
          <w:ilvl w:val="0"/>
          <w:numId w:val="34"/>
        </w:numPr>
        <w:spacing w:before="120" w:after="120" w:line="240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Koszty administracyjne</w:t>
      </w:r>
      <w:r w:rsidR="001C1BF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C1BF1">
        <w:t>w tym koszty ogólne</w:t>
      </w:r>
      <w:r w:rsidR="001C1BF1">
        <w:rPr>
          <w:rFonts w:asciiTheme="minorHAnsi" w:hAnsiTheme="minorHAnsi"/>
        </w:rPr>
        <w:t xml:space="preserve"> dotyczące </w:t>
      </w:r>
      <w:r>
        <w:rPr>
          <w:rFonts w:asciiTheme="minorHAnsi" w:hAnsiTheme="minorHAnsi"/>
        </w:rPr>
        <w:t>zarządzani</w:t>
      </w:r>
      <w:r w:rsidR="001C1BF1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zapleczem klastra</w:t>
      </w:r>
      <w:r w:rsidR="001C1BF1">
        <w:rPr>
          <w:rFonts w:asciiTheme="minorHAnsi" w:hAnsiTheme="minorHAnsi"/>
        </w:rPr>
        <w:t xml:space="preserve">, </w:t>
      </w:r>
      <w:r w:rsidR="001C1BF1">
        <w:t>organizacji programów szkoleniowych, warsztatów i konferencji w celu wsparcia dzielenia się wiedzą, tworzenia sieci kontaktów i współpracy transnarodowej.</w:t>
      </w:r>
    </w:p>
    <w:p w14:paraId="4FB49C35" w14:textId="0DACB212" w:rsidR="00F93DD6" w:rsidRDefault="00AC76B7" w:rsidP="00436034">
      <w:pPr>
        <w:spacing w:before="24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Wymienione wyżej koszty </w:t>
      </w:r>
      <w:r w:rsidRPr="00730622">
        <w:rPr>
          <w:rFonts w:cstheme="minorHAnsi"/>
        </w:rPr>
        <w:t>w projekcie zostają objęte stawką ryczałtową określoną na podstawie kalkulacji przedstaw</w:t>
      </w:r>
      <w:r w:rsidR="002C62DA">
        <w:rPr>
          <w:rFonts w:cstheme="minorHAnsi"/>
        </w:rPr>
        <w:t>ionej w niniejszej metodologii, obliczaną w odniesieniu do pozostałych kosztów kwalifikowalnych projektu</w:t>
      </w:r>
      <w:r w:rsidR="00F93DD6">
        <w:rPr>
          <w:rFonts w:cstheme="minorHAnsi"/>
        </w:rPr>
        <w:t>, tj. kosztów:</w:t>
      </w:r>
    </w:p>
    <w:p w14:paraId="27FA822D" w14:textId="77777777" w:rsidR="00F93DD6" w:rsidRPr="00F93DD6" w:rsidRDefault="00F93DD6" w:rsidP="00436034">
      <w:pPr>
        <w:numPr>
          <w:ilvl w:val="0"/>
          <w:numId w:val="35"/>
        </w:numPr>
        <w:spacing w:before="120" w:after="120" w:line="240" w:lineRule="auto"/>
        <w:ind w:left="709" w:hanging="425"/>
        <w:contextualSpacing/>
        <w:jc w:val="both"/>
        <w:rPr>
          <w:rFonts w:cstheme="minorHAnsi"/>
        </w:rPr>
      </w:pPr>
      <w:r w:rsidRPr="00F93DD6">
        <w:rPr>
          <w:rFonts w:cstheme="minorHAnsi"/>
        </w:rPr>
        <w:t>dostępu do zagranicznej infrastruktury badawczo-rozwojowej;</w:t>
      </w:r>
    </w:p>
    <w:p w14:paraId="5060C1DA" w14:textId="77777777" w:rsidR="00F93DD6" w:rsidRPr="00F93DD6" w:rsidRDefault="00F93DD6" w:rsidP="00436034">
      <w:pPr>
        <w:numPr>
          <w:ilvl w:val="0"/>
          <w:numId w:val="35"/>
        </w:numPr>
        <w:spacing w:before="120" w:after="120" w:line="240" w:lineRule="auto"/>
        <w:ind w:left="709" w:hanging="425"/>
        <w:contextualSpacing/>
        <w:jc w:val="both"/>
        <w:rPr>
          <w:rFonts w:cstheme="minorHAnsi"/>
        </w:rPr>
      </w:pPr>
      <w:r w:rsidRPr="00F93DD6">
        <w:rPr>
          <w:rFonts w:cstheme="minorHAnsi"/>
        </w:rPr>
        <w:t>usługi doradczej dotyczącej umiędzynarodowienia przedsiębiorcy;</w:t>
      </w:r>
    </w:p>
    <w:p w14:paraId="2AF9A94E" w14:textId="77777777" w:rsidR="00F93DD6" w:rsidRPr="00F93DD6" w:rsidRDefault="00F93DD6" w:rsidP="00436034">
      <w:pPr>
        <w:numPr>
          <w:ilvl w:val="0"/>
          <w:numId w:val="35"/>
        </w:numPr>
        <w:spacing w:before="120" w:after="120" w:line="240" w:lineRule="auto"/>
        <w:ind w:left="709" w:hanging="425"/>
        <w:contextualSpacing/>
        <w:jc w:val="both"/>
        <w:rPr>
          <w:rFonts w:cstheme="minorHAnsi"/>
        </w:rPr>
      </w:pPr>
      <w:r w:rsidRPr="00F93DD6">
        <w:rPr>
          <w:rFonts w:cstheme="minorHAnsi"/>
        </w:rPr>
        <w:t>szkolenia w zakresie umiędzynarodowienia przedsiębiorcy;</w:t>
      </w:r>
    </w:p>
    <w:p w14:paraId="46E0D866" w14:textId="77777777" w:rsidR="00F93DD6" w:rsidRPr="00F93DD6" w:rsidRDefault="00F93DD6" w:rsidP="00436034">
      <w:pPr>
        <w:numPr>
          <w:ilvl w:val="0"/>
          <w:numId w:val="35"/>
        </w:numPr>
        <w:spacing w:before="120" w:after="120" w:line="240" w:lineRule="auto"/>
        <w:ind w:left="709" w:hanging="425"/>
        <w:contextualSpacing/>
        <w:jc w:val="both"/>
        <w:rPr>
          <w:rFonts w:cstheme="minorHAnsi"/>
        </w:rPr>
      </w:pPr>
      <w:r w:rsidRPr="00F93DD6">
        <w:rPr>
          <w:rFonts w:cstheme="minorHAnsi"/>
        </w:rPr>
        <w:t>usługi niezbędnej do aktywizacji przedsiębiorcy będącego członkiem klastra na arenie międzynarodowej;</w:t>
      </w:r>
    </w:p>
    <w:p w14:paraId="3ADA8A56" w14:textId="238E332B" w:rsidR="00F93DD6" w:rsidRPr="00F93DD6" w:rsidRDefault="00F93DD6" w:rsidP="00436034">
      <w:pPr>
        <w:numPr>
          <w:ilvl w:val="0"/>
          <w:numId w:val="35"/>
        </w:numPr>
        <w:spacing w:before="120" w:after="120" w:line="240" w:lineRule="auto"/>
        <w:ind w:left="709" w:hanging="425"/>
        <w:contextualSpacing/>
        <w:jc w:val="both"/>
        <w:rPr>
          <w:rFonts w:cstheme="minorHAnsi"/>
        </w:rPr>
      </w:pPr>
      <w:r w:rsidRPr="00F93DD6">
        <w:rPr>
          <w:rFonts w:cstheme="minorHAnsi"/>
        </w:rPr>
        <w:t>podróży służbowych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Pr="00F93DD6">
        <w:rPr>
          <w:rFonts w:cstheme="minorHAnsi"/>
          <w:vertAlign w:val="superscript"/>
        </w:rPr>
        <w:footnoteReference w:id="1"/>
      </w:r>
      <w:r w:rsidRPr="00F93DD6">
        <w:rPr>
          <w:rFonts w:cstheme="minorHAnsi"/>
        </w:rPr>
        <w:t xml:space="preserve"> tj. koszty:</w:t>
      </w:r>
    </w:p>
    <w:p w14:paraId="70A2051F" w14:textId="77777777" w:rsidR="00F93DD6" w:rsidRPr="00F93DD6" w:rsidRDefault="00F93DD6" w:rsidP="00436034">
      <w:pPr>
        <w:numPr>
          <w:ilvl w:val="0"/>
          <w:numId w:val="35"/>
        </w:numPr>
        <w:spacing w:before="120" w:after="120" w:line="240" w:lineRule="auto"/>
        <w:ind w:left="709" w:hanging="425"/>
        <w:contextualSpacing/>
        <w:jc w:val="both"/>
        <w:rPr>
          <w:rFonts w:cstheme="minorHAnsi"/>
        </w:rPr>
      </w:pPr>
      <w:r w:rsidRPr="00F93DD6">
        <w:rPr>
          <w:rFonts w:cstheme="minorHAnsi"/>
        </w:rPr>
        <w:t>transportu i ubezpieczenia osób i eksponatów w związku z udziałem w targach i misjach gospodarczych;</w:t>
      </w:r>
    </w:p>
    <w:p w14:paraId="12AB6994" w14:textId="77777777" w:rsidR="00F93DD6" w:rsidRPr="00F93DD6" w:rsidRDefault="00F93DD6" w:rsidP="00436034">
      <w:pPr>
        <w:numPr>
          <w:ilvl w:val="0"/>
          <w:numId w:val="35"/>
        </w:numPr>
        <w:spacing w:before="120" w:after="120" w:line="240" w:lineRule="auto"/>
        <w:ind w:left="709" w:hanging="425"/>
        <w:contextualSpacing/>
        <w:jc w:val="both"/>
        <w:rPr>
          <w:rFonts w:cstheme="minorHAnsi"/>
        </w:rPr>
      </w:pPr>
      <w:r w:rsidRPr="00F93DD6">
        <w:rPr>
          <w:rFonts w:cstheme="minorHAnsi"/>
        </w:rPr>
        <w:t>rezerwacji miejsca wystawowego na targach, opłaty rejestracyjnej za udział w targach oraz wpisu do katalogu targowego;</w:t>
      </w:r>
    </w:p>
    <w:p w14:paraId="54FE1B38" w14:textId="77777777" w:rsidR="00F93DD6" w:rsidRPr="00F93DD6" w:rsidRDefault="00F93DD6" w:rsidP="00436034">
      <w:pPr>
        <w:numPr>
          <w:ilvl w:val="0"/>
          <w:numId w:val="35"/>
        </w:numPr>
        <w:spacing w:before="120" w:after="120" w:line="240" w:lineRule="auto"/>
        <w:ind w:left="709" w:hanging="425"/>
        <w:contextualSpacing/>
        <w:jc w:val="both"/>
        <w:rPr>
          <w:rFonts w:cstheme="minorHAnsi"/>
        </w:rPr>
      </w:pPr>
      <w:r w:rsidRPr="00F93DD6">
        <w:rPr>
          <w:rFonts w:cstheme="minorHAnsi"/>
        </w:rPr>
        <w:t>organizacji stoiska wystawowego na targach lub wystawie;</w:t>
      </w:r>
    </w:p>
    <w:p w14:paraId="336725FC" w14:textId="77777777" w:rsidR="00F93DD6" w:rsidRPr="00F93DD6" w:rsidRDefault="00F93DD6" w:rsidP="00436034">
      <w:pPr>
        <w:numPr>
          <w:ilvl w:val="0"/>
          <w:numId w:val="35"/>
        </w:numPr>
        <w:spacing w:before="120" w:after="120" w:line="240" w:lineRule="auto"/>
        <w:ind w:left="709" w:hanging="425"/>
        <w:contextualSpacing/>
        <w:jc w:val="both"/>
        <w:rPr>
          <w:rFonts w:cstheme="minorHAnsi"/>
        </w:rPr>
      </w:pPr>
      <w:r w:rsidRPr="00F93DD6">
        <w:rPr>
          <w:rFonts w:cstheme="minorHAnsi"/>
        </w:rPr>
        <w:t>reklamy w mediach targowych;</w:t>
      </w:r>
    </w:p>
    <w:p w14:paraId="17290AF1" w14:textId="77777777" w:rsidR="00F93DD6" w:rsidRPr="00F93DD6" w:rsidRDefault="00F93DD6" w:rsidP="00436034">
      <w:pPr>
        <w:numPr>
          <w:ilvl w:val="0"/>
          <w:numId w:val="35"/>
        </w:numPr>
        <w:spacing w:before="120" w:after="120" w:line="240" w:lineRule="auto"/>
        <w:ind w:left="709" w:hanging="425"/>
        <w:contextualSpacing/>
        <w:jc w:val="both"/>
        <w:rPr>
          <w:rFonts w:cstheme="minorHAnsi"/>
        </w:rPr>
      </w:pPr>
      <w:r w:rsidRPr="00F93DD6">
        <w:rPr>
          <w:rFonts w:cstheme="minorHAnsi"/>
        </w:rPr>
        <w:t>udziału w seminariach, kongresach i konferencjach;</w:t>
      </w:r>
    </w:p>
    <w:p w14:paraId="39F5B986" w14:textId="38220B03" w:rsidR="00AC76B7" w:rsidRPr="002106DA" w:rsidRDefault="00F93DD6" w:rsidP="00436034">
      <w:pPr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cstheme="minorHAnsi"/>
        </w:rPr>
      </w:pPr>
      <w:r w:rsidRPr="00F93DD6">
        <w:rPr>
          <w:rFonts w:cstheme="minorHAnsi"/>
        </w:rPr>
        <w:t xml:space="preserve">organizacji pokazów, prezentacji i degustacji produktów w zakresie promocji marki produktowej, w tym zakup usług w zakresie: wynajmu niezbędnych pomieszczeń oraz sprzętu, zakup usług tłumaczenia, zakup usług </w:t>
      </w:r>
      <w:r w:rsidR="005D4BAA">
        <w:rPr>
          <w:rFonts w:cstheme="minorHAnsi"/>
        </w:rPr>
        <w:t>c</w:t>
      </w:r>
      <w:r w:rsidRPr="00F93DD6">
        <w:rPr>
          <w:rFonts w:cstheme="minorHAnsi"/>
        </w:rPr>
        <w:t>ateringowych.</w:t>
      </w:r>
    </w:p>
    <w:p w14:paraId="22DB1150" w14:textId="77777777" w:rsidR="009C3BC3" w:rsidRPr="009C3BC3" w:rsidRDefault="009C3BC3" w:rsidP="009C3BC3">
      <w:pPr>
        <w:spacing w:before="120" w:after="12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62"/>
      </w:tblGrid>
      <w:tr w:rsidR="00ED7833" w:rsidRPr="00ED7833" w14:paraId="69811DDE" w14:textId="77777777" w:rsidTr="00ED7833">
        <w:tc>
          <w:tcPr>
            <w:tcW w:w="9212" w:type="dxa"/>
            <w:shd w:val="clear" w:color="auto" w:fill="FFCCFF"/>
          </w:tcPr>
          <w:p w14:paraId="4933F66A" w14:textId="77777777" w:rsidR="00ED7833" w:rsidRPr="00ED7833" w:rsidRDefault="00257F83" w:rsidP="0086333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 xml:space="preserve">2. Założenia i </w:t>
            </w:r>
            <w:r w:rsidR="003B6C66">
              <w:rPr>
                <w:rFonts w:cstheme="minorHAnsi"/>
                <w:b/>
              </w:rPr>
              <w:t>źródła danych</w:t>
            </w:r>
            <w:r>
              <w:rPr>
                <w:rFonts w:cstheme="minorHAnsi"/>
                <w:b/>
              </w:rPr>
              <w:t xml:space="preserve"> przyjęte do opracowania metodologii</w:t>
            </w:r>
          </w:p>
        </w:tc>
      </w:tr>
    </w:tbl>
    <w:p w14:paraId="2F36D36E" w14:textId="4F6C3A8F" w:rsidR="00392EB2" w:rsidRDefault="00FB440A" w:rsidP="002C0F3F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 xml:space="preserve">Metodologia została oparta na przepisach </w:t>
      </w:r>
      <w:r w:rsidR="004A34DE">
        <w:rPr>
          <w:rFonts w:cstheme="minorHAnsi"/>
        </w:rPr>
        <w:t>Rozporządzenia</w:t>
      </w:r>
      <w:r w:rsidRPr="00FB440A">
        <w:rPr>
          <w:rFonts w:cstheme="minorHAnsi"/>
        </w:rPr>
        <w:t xml:space="preserve"> Parlamentu Europejskiego i Rady</w:t>
      </w:r>
      <w:r>
        <w:rPr>
          <w:rFonts w:cstheme="minorHAnsi"/>
        </w:rPr>
        <w:t xml:space="preserve"> (UE) nr 1303/2013 z dnia</w:t>
      </w:r>
      <w:r w:rsidRPr="00FB440A">
        <w:rPr>
          <w:rFonts w:cstheme="minorHAnsi"/>
        </w:rPr>
        <w:t xml:space="preserve"> 17 grudnia 2013 r. ustanawiającego w</w:t>
      </w:r>
      <w:r>
        <w:rPr>
          <w:rFonts w:cstheme="minorHAnsi"/>
        </w:rPr>
        <w:t xml:space="preserve">spólne przepisy dotyczące   </w:t>
      </w:r>
      <w:r w:rsidRPr="00FB440A">
        <w:rPr>
          <w:rFonts w:cstheme="minorHAnsi"/>
        </w:rPr>
        <w:t>Europejskiego Funduszu Rozwoju Region</w:t>
      </w:r>
      <w:r>
        <w:rPr>
          <w:rFonts w:cstheme="minorHAnsi"/>
        </w:rPr>
        <w:t xml:space="preserve">alnego, Europejskiego Funduszu </w:t>
      </w:r>
      <w:r w:rsidRPr="00FB440A">
        <w:rPr>
          <w:rFonts w:cstheme="minorHAnsi"/>
        </w:rPr>
        <w:t>Społecznego, Funduszu Spójności, Europejskiego Funduszu Rolnego na</w:t>
      </w:r>
      <w:r>
        <w:rPr>
          <w:rFonts w:cstheme="minorHAnsi"/>
        </w:rPr>
        <w:t xml:space="preserve"> </w:t>
      </w:r>
      <w:r w:rsidRPr="00FB440A">
        <w:rPr>
          <w:rFonts w:cstheme="minorHAnsi"/>
        </w:rPr>
        <w:t>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cstheme="minorHAnsi"/>
        </w:rPr>
        <w:t xml:space="preserve">ropejskiego Funduszu Morskiego </w:t>
      </w:r>
      <w:r w:rsidRPr="00FB440A">
        <w:rPr>
          <w:rFonts w:cstheme="minorHAnsi"/>
        </w:rPr>
        <w:t>i Rybackiego oraz uchylające rozporządzenie Rady (WE) nr 1083/2006</w:t>
      </w:r>
      <w:r w:rsidR="00AC76B7">
        <w:rPr>
          <w:rFonts w:cstheme="minorHAnsi"/>
        </w:rPr>
        <w:t>.</w:t>
      </w:r>
    </w:p>
    <w:p w14:paraId="20FA629E" w14:textId="679C956C" w:rsidR="00F71574" w:rsidRDefault="00E07A35" w:rsidP="00127CE3">
      <w:pPr>
        <w:spacing w:before="120" w:after="0"/>
        <w:jc w:val="both"/>
        <w:rPr>
          <w:rFonts w:cstheme="minorHAnsi"/>
        </w:rPr>
      </w:pPr>
      <w:r>
        <w:rPr>
          <w:rFonts w:cstheme="minorHAnsi"/>
        </w:rPr>
        <w:t>Dane przyjęte do met</w:t>
      </w:r>
      <w:r w:rsidR="00C04A14">
        <w:rPr>
          <w:rFonts w:cstheme="minorHAnsi"/>
        </w:rPr>
        <w:t>odologii to dane historyczne z pierwszego</w:t>
      </w:r>
      <w:r>
        <w:rPr>
          <w:rFonts w:cstheme="minorHAnsi"/>
        </w:rPr>
        <w:t xml:space="preserve"> naboru </w:t>
      </w:r>
      <w:r w:rsidR="00AC76B7">
        <w:rPr>
          <w:rFonts w:cstheme="minorHAnsi"/>
        </w:rPr>
        <w:t xml:space="preserve">wniosków </w:t>
      </w:r>
      <w:r w:rsidR="005F7BA5">
        <w:rPr>
          <w:rFonts w:cstheme="minorHAnsi"/>
        </w:rPr>
        <w:t xml:space="preserve">o dofinansowanie </w:t>
      </w:r>
      <w:r w:rsidR="00C04A14">
        <w:rPr>
          <w:rFonts w:cstheme="minorHAnsi"/>
        </w:rPr>
        <w:t>w ramach</w:t>
      </w:r>
      <w:r w:rsidR="005F7BA5">
        <w:rPr>
          <w:rFonts w:cstheme="minorHAnsi"/>
        </w:rPr>
        <w:t xml:space="preserve"> poddziałania 2.3.3</w:t>
      </w:r>
      <w:r w:rsidR="00C04A14">
        <w:rPr>
          <w:rFonts w:cstheme="minorHAnsi"/>
        </w:rPr>
        <w:t xml:space="preserve"> POIR,</w:t>
      </w:r>
      <w:r w:rsidR="00AC76B7">
        <w:rPr>
          <w:rFonts w:cstheme="minorHAnsi"/>
        </w:rPr>
        <w:t xml:space="preserve"> </w:t>
      </w:r>
      <w:r w:rsidR="008B361F">
        <w:rPr>
          <w:rFonts w:cstheme="minorHAnsi"/>
        </w:rPr>
        <w:t>który</w:t>
      </w:r>
      <w:r w:rsidR="00A63207">
        <w:rPr>
          <w:rFonts w:cstheme="minorHAnsi"/>
        </w:rPr>
        <w:t xml:space="preserve"> trwał od 4 listopada </w:t>
      </w:r>
      <w:r w:rsidR="008B361F">
        <w:rPr>
          <w:rFonts w:cstheme="minorHAnsi"/>
        </w:rPr>
        <w:t xml:space="preserve">do </w:t>
      </w:r>
      <w:r w:rsidR="00A63207">
        <w:rPr>
          <w:rFonts w:cstheme="minorHAnsi"/>
        </w:rPr>
        <w:t>30 grudnia 2016</w:t>
      </w:r>
      <w:r w:rsidR="008B361F">
        <w:rPr>
          <w:rFonts w:cstheme="minorHAnsi"/>
        </w:rPr>
        <w:t xml:space="preserve"> r. Dane pochodzą z wniosków pozytywnie ocenionych</w:t>
      </w:r>
      <w:r w:rsidR="00AC76B7">
        <w:rPr>
          <w:rFonts w:cstheme="minorHAnsi"/>
        </w:rPr>
        <w:t xml:space="preserve"> przez K</w:t>
      </w:r>
      <w:r w:rsidR="008B361F">
        <w:rPr>
          <w:rFonts w:cstheme="minorHAnsi"/>
        </w:rPr>
        <w:t xml:space="preserve">omisję </w:t>
      </w:r>
      <w:r w:rsidR="00AC76B7">
        <w:rPr>
          <w:rFonts w:cstheme="minorHAnsi"/>
        </w:rPr>
        <w:t>O</w:t>
      </w:r>
      <w:r w:rsidR="008B361F">
        <w:rPr>
          <w:rFonts w:cstheme="minorHAnsi"/>
        </w:rPr>
        <w:t xml:space="preserve">ceny </w:t>
      </w:r>
      <w:r w:rsidR="00AC76B7">
        <w:rPr>
          <w:rFonts w:cstheme="minorHAnsi"/>
        </w:rPr>
        <w:t>P</w:t>
      </w:r>
      <w:r w:rsidR="008B361F">
        <w:rPr>
          <w:rFonts w:cstheme="minorHAnsi"/>
        </w:rPr>
        <w:t>rojektów</w:t>
      </w:r>
      <w:r w:rsidR="00AC76B7">
        <w:rPr>
          <w:rFonts w:cstheme="minorHAnsi"/>
        </w:rPr>
        <w:t>.</w:t>
      </w:r>
      <w:r w:rsidR="002C62DA">
        <w:rPr>
          <w:rFonts w:cstheme="minorHAnsi"/>
        </w:rPr>
        <w:t xml:space="preserve"> Katalog kosztów w </w:t>
      </w:r>
      <w:r w:rsidR="008B361F">
        <w:rPr>
          <w:rFonts w:cstheme="minorHAnsi"/>
        </w:rPr>
        <w:t xml:space="preserve">obecnym </w:t>
      </w:r>
      <w:r w:rsidR="002C62DA">
        <w:rPr>
          <w:rFonts w:cstheme="minorHAnsi"/>
        </w:rPr>
        <w:t xml:space="preserve">naborze  pokrywa się z </w:t>
      </w:r>
      <w:r w:rsidR="008B361F">
        <w:rPr>
          <w:rFonts w:cstheme="minorHAnsi"/>
        </w:rPr>
        <w:t xml:space="preserve">katalogiem kosztów z ww. zakończonego naboru z </w:t>
      </w:r>
      <w:r w:rsidR="002C62DA">
        <w:rPr>
          <w:rFonts w:cstheme="minorHAnsi"/>
        </w:rPr>
        <w:t xml:space="preserve">wyjątkiem kosztów zabezpieczenia prawidłowości realizacji umowy. Przyczyną takiego stanu rzeczy jest </w:t>
      </w:r>
      <w:r w:rsidR="008B361F">
        <w:rPr>
          <w:rFonts w:cstheme="minorHAnsi"/>
        </w:rPr>
        <w:t xml:space="preserve">wprowadzenie </w:t>
      </w:r>
      <w:proofErr w:type="spellStart"/>
      <w:r w:rsidR="002C62DA">
        <w:rPr>
          <w:rFonts w:cstheme="minorHAnsi"/>
        </w:rPr>
        <w:t>bezkosztow</w:t>
      </w:r>
      <w:r w:rsidR="008B361F">
        <w:rPr>
          <w:rFonts w:cstheme="minorHAnsi"/>
        </w:rPr>
        <w:t>ej</w:t>
      </w:r>
      <w:proofErr w:type="spellEnd"/>
      <w:r w:rsidR="002C62DA">
        <w:rPr>
          <w:rFonts w:cstheme="minorHAnsi"/>
        </w:rPr>
        <w:t xml:space="preserve"> form</w:t>
      </w:r>
      <w:r w:rsidR="008B361F">
        <w:rPr>
          <w:rFonts w:cstheme="minorHAnsi"/>
        </w:rPr>
        <w:t>y</w:t>
      </w:r>
      <w:r w:rsidR="002C62DA">
        <w:rPr>
          <w:rFonts w:cstheme="minorHAnsi"/>
        </w:rPr>
        <w:t xml:space="preserve"> zabezpiecze</w:t>
      </w:r>
      <w:r w:rsidR="008B361F">
        <w:rPr>
          <w:rFonts w:cstheme="minorHAnsi"/>
        </w:rPr>
        <w:t>ń</w:t>
      </w:r>
      <w:r w:rsidR="002C62DA">
        <w:rPr>
          <w:rFonts w:cstheme="minorHAnsi"/>
        </w:rPr>
        <w:t xml:space="preserve"> (weksel) w </w:t>
      </w:r>
      <w:r w:rsidR="008B361F">
        <w:rPr>
          <w:rFonts w:cstheme="minorHAnsi"/>
        </w:rPr>
        <w:t xml:space="preserve">obecnym </w:t>
      </w:r>
      <w:r w:rsidR="002C62DA">
        <w:rPr>
          <w:rFonts w:cstheme="minorHAnsi"/>
        </w:rPr>
        <w:t xml:space="preserve">naborze. Nie wpływa to jednak na adekwatność stosowanych danych historycznych dla wszystkich pozostałych kosztów. </w:t>
      </w:r>
      <w:r w:rsidR="00A1639B">
        <w:rPr>
          <w:rFonts w:cstheme="minorHAnsi"/>
        </w:rPr>
        <w:t xml:space="preserve">Podstawą analizy </w:t>
      </w:r>
      <w:r w:rsidR="00AC76B7">
        <w:rPr>
          <w:rFonts w:cstheme="minorHAnsi"/>
        </w:rPr>
        <w:t xml:space="preserve">jest </w:t>
      </w:r>
      <w:r w:rsidR="005659E6">
        <w:rPr>
          <w:rFonts w:cstheme="minorHAnsi"/>
        </w:rPr>
        <w:t>zestawieni</w:t>
      </w:r>
      <w:r w:rsidR="00AC76B7">
        <w:rPr>
          <w:rFonts w:cstheme="minorHAnsi"/>
        </w:rPr>
        <w:t xml:space="preserve">e kosztów kwalifikowalnych według kategorii </w:t>
      </w:r>
      <w:r w:rsidR="008B361F">
        <w:rPr>
          <w:rFonts w:cstheme="minorHAnsi"/>
        </w:rPr>
        <w:t>z</w:t>
      </w:r>
      <w:r w:rsidR="00AC76B7">
        <w:rPr>
          <w:rFonts w:cstheme="minorHAnsi"/>
        </w:rPr>
        <w:t xml:space="preserve"> 10 rekomendowanych do dofinansowania projektów.                                                                                                               </w:t>
      </w:r>
    </w:p>
    <w:p w14:paraId="3B7C2AB4" w14:textId="77777777" w:rsidR="00AC76B7" w:rsidRPr="00ED7833" w:rsidRDefault="00AC76B7" w:rsidP="00ED7833">
      <w:pPr>
        <w:spacing w:before="120" w:after="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062"/>
      </w:tblGrid>
      <w:tr w:rsidR="00ED7833" w:rsidRPr="00ED7833" w14:paraId="13E33233" w14:textId="77777777" w:rsidTr="007D07F6">
        <w:tc>
          <w:tcPr>
            <w:tcW w:w="9212" w:type="dxa"/>
            <w:shd w:val="clear" w:color="auto" w:fill="FFCCFF"/>
          </w:tcPr>
          <w:p w14:paraId="257EFE01" w14:textId="20D3F0B9" w:rsidR="00ED7833" w:rsidRPr="00ED7833" w:rsidRDefault="007D07F6" w:rsidP="008633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  <w:r w:rsidR="00C20A0F">
              <w:rPr>
                <w:rFonts w:cstheme="minorHAnsi"/>
                <w:b/>
              </w:rPr>
              <w:t xml:space="preserve"> </w:t>
            </w:r>
            <w:r w:rsidR="003B6C66">
              <w:rPr>
                <w:rFonts w:cstheme="minorHAnsi"/>
                <w:b/>
              </w:rPr>
              <w:t>Metoda obliczenia wysokości staw</w:t>
            </w:r>
            <w:r w:rsidR="00C20A0F">
              <w:rPr>
                <w:rFonts w:cstheme="minorHAnsi"/>
                <w:b/>
              </w:rPr>
              <w:t>k</w:t>
            </w:r>
            <w:r w:rsidR="003B6C66">
              <w:rPr>
                <w:rFonts w:cstheme="minorHAnsi"/>
                <w:b/>
              </w:rPr>
              <w:t>i</w:t>
            </w:r>
            <w:r w:rsidR="00664A12">
              <w:rPr>
                <w:rFonts w:cstheme="minorHAnsi"/>
                <w:b/>
              </w:rPr>
              <w:t xml:space="preserve"> ryczałtowej</w:t>
            </w:r>
            <w:r w:rsidR="002106DA">
              <w:rPr>
                <w:rFonts w:cstheme="minorHAnsi"/>
                <w:b/>
              </w:rPr>
              <w:t xml:space="preserve"> na koszty operacyjne koordynatora klastra</w:t>
            </w:r>
          </w:p>
        </w:tc>
      </w:tr>
    </w:tbl>
    <w:p w14:paraId="7A66DFEA" w14:textId="77BE0B4A" w:rsidR="00B865F8" w:rsidRDefault="00B865F8" w:rsidP="009E529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Aby ustalić stawkę ryczałtową należy odnieść poszczególne kategorie kosztów operacyjnych koordynatora klastra do pozostałych kosztów kwalifikowalnych projektu</w:t>
      </w:r>
      <w:r w:rsidR="00392EB2">
        <w:rPr>
          <w:rFonts w:cstheme="minorHAnsi"/>
        </w:rPr>
        <w:t>.</w:t>
      </w:r>
    </w:p>
    <w:p w14:paraId="45A768C8" w14:textId="77777777" w:rsidR="00B865F8" w:rsidRDefault="00B865F8" w:rsidP="009E529E">
      <w:pPr>
        <w:spacing w:before="120" w:after="0" w:line="240" w:lineRule="auto"/>
        <w:jc w:val="both"/>
        <w:rPr>
          <w:rFonts w:cstheme="minorHAnsi"/>
        </w:rPr>
      </w:pPr>
    </w:p>
    <w:p w14:paraId="119C91F7" w14:textId="361C0059" w:rsidR="00B865F8" w:rsidRDefault="00392EB2" w:rsidP="009E529E">
      <w:pPr>
        <w:spacing w:before="120"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Kategoria kosztu: Wynagrodzenia personelu </w:t>
      </w:r>
      <w:r w:rsidRPr="000954BD">
        <w:rPr>
          <w:b/>
          <w:iCs/>
        </w:rPr>
        <w:t>koordynatora klastra zatrudnionego przy realizacji projektu</w:t>
      </w:r>
    </w:p>
    <w:p w14:paraId="76A81E2A" w14:textId="1B328E84" w:rsidR="00B865F8" w:rsidRDefault="000D52D6" w:rsidP="009E529E">
      <w:pPr>
        <w:spacing w:before="120" w:after="0" w:line="240" w:lineRule="auto"/>
        <w:jc w:val="both"/>
        <w:rPr>
          <w:rFonts w:cs="Times New Roman"/>
        </w:rPr>
      </w:pPr>
      <w:r>
        <w:rPr>
          <w:rFonts w:cs="Times New Roman"/>
        </w:rPr>
        <w:t>Średnią wartość wynagrodzenia personelu projektu ustalono na podstawie danych z 10 projektów rekomendowanych do dofinansowania. Najwyższe wynagrodzenie: 608 800,00 zł przy proporcji 12,41% w odniesieniu do całkowitych kosztów kwalifikowalnych projektu, najniższe: 105 000,00</w:t>
      </w:r>
      <w:r w:rsidR="00DD70F6">
        <w:rPr>
          <w:rFonts w:cs="Times New Roman"/>
        </w:rPr>
        <w:t xml:space="preserve"> </w:t>
      </w:r>
      <w:r>
        <w:rPr>
          <w:rFonts w:cs="Times New Roman"/>
        </w:rPr>
        <w:t>zł przy proporcji 5,38%.</w:t>
      </w:r>
    </w:p>
    <w:p w14:paraId="6626BAFA" w14:textId="6E011454" w:rsidR="00DD70F6" w:rsidRDefault="00DD70F6" w:rsidP="009E529E">
      <w:pPr>
        <w:spacing w:before="120" w:after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Średni</w:t>
      </w:r>
      <w:r w:rsidR="005D4BAA">
        <w:rPr>
          <w:rFonts w:cs="Times New Roman"/>
        </w:rPr>
        <w:t>a</w:t>
      </w:r>
      <w:r>
        <w:rPr>
          <w:rFonts w:cs="Times New Roman"/>
        </w:rPr>
        <w:t xml:space="preserve"> warto</w:t>
      </w:r>
      <w:r w:rsidR="00392EB2">
        <w:rPr>
          <w:rFonts w:cs="Times New Roman"/>
        </w:rPr>
        <w:t>ś</w:t>
      </w:r>
      <w:r>
        <w:rPr>
          <w:rFonts w:cs="Times New Roman"/>
        </w:rPr>
        <w:t xml:space="preserve">ć: </w:t>
      </w:r>
      <w:r w:rsidRPr="009E529E">
        <w:rPr>
          <w:rFonts w:cs="Times New Roman"/>
          <w:b/>
        </w:rPr>
        <w:t xml:space="preserve"> 277 861,10</w:t>
      </w:r>
      <w:r>
        <w:rPr>
          <w:rFonts w:cs="Times New Roman"/>
          <w:b/>
        </w:rPr>
        <w:t xml:space="preserve"> </w:t>
      </w:r>
      <w:r w:rsidRPr="009E529E">
        <w:rPr>
          <w:rFonts w:cs="Times New Roman"/>
          <w:b/>
        </w:rPr>
        <w:t>zł</w:t>
      </w:r>
      <w:r>
        <w:rPr>
          <w:rFonts w:cs="Times New Roman"/>
          <w:b/>
        </w:rPr>
        <w:t xml:space="preserve"> w proporcji 7,73% pozostałych kosztów kwalifikowalnych projektu.</w:t>
      </w:r>
    </w:p>
    <w:p w14:paraId="071D6FFD" w14:textId="77777777" w:rsidR="00DD70F6" w:rsidRDefault="00DD70F6" w:rsidP="009E529E">
      <w:pPr>
        <w:spacing w:before="120" w:after="0" w:line="240" w:lineRule="auto"/>
        <w:jc w:val="both"/>
        <w:rPr>
          <w:rFonts w:cs="Times New Roman"/>
          <w:b/>
        </w:rPr>
      </w:pPr>
    </w:p>
    <w:p w14:paraId="0DF71706" w14:textId="084FDCAB" w:rsidR="00DD70F6" w:rsidRDefault="00392EB2" w:rsidP="00DD70F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Kategoria kosztu: </w:t>
      </w:r>
      <w:r w:rsidRPr="00D42C5B">
        <w:rPr>
          <w:b/>
        </w:rPr>
        <w:t>Koszty administracyjne, w tym koszty ogólne dotyczące aktywizacji klastra w celu ułatwienia współpracy, dzielenia się informacjami oraz świadczenia lub kierowania specjalistycznych i dopasowanych usług wsparcia dla biznesu</w:t>
      </w:r>
    </w:p>
    <w:p w14:paraId="5B3AF029" w14:textId="3C13572B" w:rsidR="00DD70F6" w:rsidRDefault="00DD70F6" w:rsidP="00DD70F6">
      <w:pPr>
        <w:jc w:val="both"/>
        <w:rPr>
          <w:rFonts w:cs="Times New Roman"/>
        </w:rPr>
      </w:pPr>
      <w:r>
        <w:rPr>
          <w:rFonts w:cs="Times New Roman"/>
        </w:rPr>
        <w:t xml:space="preserve">Średnią wartość kosztów aktywizacji klastra ustalono na podstawie danych z </w:t>
      </w:r>
      <w:r w:rsidR="00896E0F">
        <w:rPr>
          <w:rFonts w:cs="Times New Roman"/>
        </w:rPr>
        <w:t>10</w:t>
      </w:r>
      <w:r>
        <w:rPr>
          <w:rFonts w:cs="Times New Roman"/>
        </w:rPr>
        <w:t xml:space="preserve"> projektów rekomendowanych do dofinansowania w których przewidziano tę kategorię. Najwyższa wartość: 172 100,00 zł przy proporcji 3,22% w odniesieniu do całkowitych kosztów kwalifikowalnych projektu, najniższa: 12 000,00 zł przy proporcji 0,62%. </w:t>
      </w:r>
    </w:p>
    <w:p w14:paraId="78486FD4" w14:textId="37A29FCF" w:rsidR="00DD70F6" w:rsidRDefault="00DD70F6" w:rsidP="00DD70F6">
      <w:pPr>
        <w:spacing w:before="120" w:after="0" w:line="24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Średnia wartość: </w:t>
      </w:r>
      <w:r w:rsidRPr="009E529E">
        <w:rPr>
          <w:rFonts w:cs="Times New Roman"/>
          <w:b/>
        </w:rPr>
        <w:t xml:space="preserve"> </w:t>
      </w:r>
      <w:r w:rsidR="00896E0F">
        <w:rPr>
          <w:rFonts w:cs="Times New Roman"/>
          <w:b/>
        </w:rPr>
        <w:t>51 170</w:t>
      </w:r>
      <w:r>
        <w:rPr>
          <w:rFonts w:cs="Times New Roman"/>
          <w:b/>
        </w:rPr>
        <w:t xml:space="preserve"> </w:t>
      </w:r>
      <w:r w:rsidRPr="009E529E">
        <w:rPr>
          <w:rFonts w:cs="Times New Roman"/>
          <w:b/>
        </w:rPr>
        <w:t>zł</w:t>
      </w:r>
      <w:r>
        <w:rPr>
          <w:rFonts w:cs="Times New Roman"/>
          <w:b/>
        </w:rPr>
        <w:t xml:space="preserve"> w proporcji 1,</w:t>
      </w:r>
      <w:r w:rsidR="00896E0F">
        <w:rPr>
          <w:rFonts w:cs="Times New Roman"/>
          <w:b/>
        </w:rPr>
        <w:t>42</w:t>
      </w:r>
      <w:r>
        <w:rPr>
          <w:rFonts w:cs="Times New Roman"/>
          <w:b/>
        </w:rPr>
        <w:t>% pozostałych kosztów kwalifikowalnych projektu.</w:t>
      </w:r>
    </w:p>
    <w:p w14:paraId="4B6660B8" w14:textId="77777777" w:rsidR="00DD70F6" w:rsidRDefault="00DD70F6" w:rsidP="00DD70F6">
      <w:pPr>
        <w:spacing w:before="120" w:after="0" w:line="240" w:lineRule="auto"/>
        <w:jc w:val="both"/>
        <w:rPr>
          <w:rFonts w:cs="Times New Roman"/>
          <w:b/>
        </w:rPr>
      </w:pPr>
    </w:p>
    <w:p w14:paraId="41CFE0E8" w14:textId="7DC69ABB" w:rsidR="00DD70F6" w:rsidRPr="009E529E" w:rsidRDefault="00392EB2" w:rsidP="00DD70F6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Kategoria kosztu: </w:t>
      </w:r>
      <w:r w:rsidRPr="00D42C5B">
        <w:rPr>
          <w:b/>
        </w:rPr>
        <w:t xml:space="preserve">Koszty administracyjne, w tym koszty ogólne dotyczące marketingu klastra </w:t>
      </w:r>
      <w:r w:rsidR="002106DA">
        <w:rPr>
          <w:b/>
        </w:rPr>
        <w:br/>
      </w:r>
      <w:r w:rsidRPr="00D42C5B">
        <w:rPr>
          <w:b/>
        </w:rPr>
        <w:t>w celu zwiększenia udziału nowych przedsiębiorstw lub organizacji oraz zwiększenia rozpoznawalności klastra</w:t>
      </w:r>
    </w:p>
    <w:p w14:paraId="5EF3F308" w14:textId="02E6E2AA" w:rsidR="00DD70F6" w:rsidRDefault="00DD70F6" w:rsidP="00DD70F6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Średnią wartość kosztów marketingu klastra ustalono na podstawie danych z 10 projektów rekomendowanych do dofinansowania w których przewidziano tę kategorię. Najwyższa wartość: </w:t>
      </w:r>
      <w:r w:rsidR="00896E0F">
        <w:rPr>
          <w:rFonts w:cs="Times New Roman"/>
        </w:rPr>
        <w:t>452</w:t>
      </w:r>
      <w:r>
        <w:rPr>
          <w:rFonts w:cs="Times New Roman"/>
        </w:rPr>
        <w:t> </w:t>
      </w:r>
      <w:r w:rsidR="00896E0F">
        <w:rPr>
          <w:rFonts w:cs="Times New Roman"/>
        </w:rPr>
        <w:t>0</w:t>
      </w:r>
      <w:r>
        <w:rPr>
          <w:rFonts w:cs="Times New Roman"/>
        </w:rPr>
        <w:t>00,00</w:t>
      </w:r>
      <w:r w:rsidR="00392EB2">
        <w:rPr>
          <w:rFonts w:cs="Times New Roman"/>
        </w:rPr>
        <w:t xml:space="preserve"> </w:t>
      </w:r>
      <w:r>
        <w:rPr>
          <w:rFonts w:cs="Times New Roman"/>
        </w:rPr>
        <w:t xml:space="preserve">zł przy proporcji </w:t>
      </w:r>
      <w:r w:rsidR="00896E0F">
        <w:rPr>
          <w:rFonts w:cs="Times New Roman"/>
        </w:rPr>
        <w:t>7</w:t>
      </w:r>
      <w:r>
        <w:rPr>
          <w:rFonts w:cs="Times New Roman"/>
        </w:rPr>
        <w:t>,</w:t>
      </w:r>
      <w:r w:rsidR="00896E0F">
        <w:rPr>
          <w:rFonts w:cs="Times New Roman"/>
        </w:rPr>
        <w:t>57</w:t>
      </w:r>
      <w:r>
        <w:rPr>
          <w:rFonts w:cs="Times New Roman"/>
        </w:rPr>
        <w:t>% w odniesieniu do całkowitych kosztów kwalifikowalnych projektu, najniższa: 14 000,00</w:t>
      </w:r>
      <w:r w:rsidR="00392EB2">
        <w:rPr>
          <w:rFonts w:cs="Times New Roman"/>
        </w:rPr>
        <w:t xml:space="preserve"> </w:t>
      </w:r>
      <w:r>
        <w:rPr>
          <w:rFonts w:cs="Times New Roman"/>
        </w:rPr>
        <w:t xml:space="preserve">zł przy proporcji 0,72%. </w:t>
      </w:r>
    </w:p>
    <w:p w14:paraId="534CBBDD" w14:textId="03788687" w:rsidR="00DD70F6" w:rsidRDefault="00DD70F6" w:rsidP="00DD70F6">
      <w:pPr>
        <w:spacing w:before="120" w:after="0" w:line="24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Średnia wartość: </w:t>
      </w:r>
      <w:r w:rsidRPr="009E529E">
        <w:rPr>
          <w:rFonts w:cs="Times New Roman"/>
          <w:b/>
        </w:rPr>
        <w:t>130 030,00zł</w:t>
      </w:r>
      <w:r>
        <w:rPr>
          <w:rFonts w:cs="Times New Roman"/>
          <w:b/>
        </w:rPr>
        <w:t xml:space="preserve"> w proporcji 3,62% </w:t>
      </w:r>
      <w:r w:rsidR="000C000D">
        <w:rPr>
          <w:rFonts w:cs="Times New Roman"/>
          <w:b/>
        </w:rPr>
        <w:t>pozostał</w:t>
      </w:r>
      <w:r>
        <w:rPr>
          <w:rFonts w:cs="Times New Roman"/>
          <w:b/>
        </w:rPr>
        <w:t>ych kosztów kwalifikowalnych</w:t>
      </w:r>
      <w:r w:rsidR="005D4BAA">
        <w:rPr>
          <w:rFonts w:cs="Times New Roman"/>
          <w:b/>
        </w:rPr>
        <w:t xml:space="preserve"> projektu</w:t>
      </w:r>
      <w:r>
        <w:rPr>
          <w:rFonts w:cs="Times New Roman"/>
          <w:b/>
        </w:rPr>
        <w:t>.</w:t>
      </w:r>
    </w:p>
    <w:p w14:paraId="30D04D8D" w14:textId="10CF9E55" w:rsidR="00DD70F6" w:rsidRDefault="00DD70F6" w:rsidP="00DD70F6">
      <w:pPr>
        <w:spacing w:before="120" w:after="0" w:line="240" w:lineRule="auto"/>
        <w:jc w:val="both"/>
        <w:rPr>
          <w:rFonts w:cs="Times New Roman"/>
          <w:b/>
        </w:rPr>
      </w:pPr>
    </w:p>
    <w:p w14:paraId="13AC1C03" w14:textId="16B0FC3D" w:rsidR="00DD70F6" w:rsidRDefault="00392EB2" w:rsidP="00DD70F6">
      <w:pPr>
        <w:spacing w:before="12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Kategoria kosztu: </w:t>
      </w:r>
      <w:r w:rsidRPr="00D42C5B">
        <w:rPr>
          <w:b/>
        </w:rPr>
        <w:t>Koszty administracyjne, w tym koszty ogólne dotyczące zarządzania zapleczem klastra, organizacji programów szkoleniowych, warsztatów i konferencji w celu wsparcia dzielenia się wiedzą, tworzenia sieci kontaktów i współpracy transnarodowej</w:t>
      </w:r>
    </w:p>
    <w:p w14:paraId="483063CC" w14:textId="4E1AD857" w:rsidR="00DD70F6" w:rsidRDefault="00DD70F6" w:rsidP="00DD70F6">
      <w:pPr>
        <w:jc w:val="both"/>
        <w:rPr>
          <w:rFonts w:cs="Times New Roman"/>
        </w:rPr>
      </w:pPr>
      <w:r>
        <w:rPr>
          <w:rFonts w:cs="Times New Roman"/>
        </w:rPr>
        <w:t xml:space="preserve">Średnią wartość kosztów zarządzania zapleczem klastra ustalono na podstawie danych z 10 projektów rekomendowanych do dofinansowania w których przewidziano tę kategorię. Najwyższa wartość: 190 800,00 zł przy proporcji 3,24% w odniesieniu do całkowitych kosztów kwalifikowalnych projektu, najniższa: 37 200,00 zł przy proporcji 2,26%. </w:t>
      </w:r>
    </w:p>
    <w:p w14:paraId="63502E07" w14:textId="1EC96510" w:rsidR="00DD70F6" w:rsidRDefault="00DD70F6" w:rsidP="00DD70F6">
      <w:pPr>
        <w:spacing w:before="120" w:after="0" w:line="240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Średnia wartość: </w:t>
      </w:r>
      <w:r>
        <w:rPr>
          <w:rFonts w:cs="Times New Roman"/>
          <w:b/>
        </w:rPr>
        <w:t>88 130</w:t>
      </w:r>
      <w:r w:rsidRPr="009E529E">
        <w:rPr>
          <w:rFonts w:cs="Times New Roman"/>
          <w:b/>
        </w:rPr>
        <w:t>,00</w:t>
      </w:r>
      <w:r w:rsidR="00392EB2">
        <w:rPr>
          <w:rFonts w:cs="Times New Roman"/>
          <w:b/>
        </w:rPr>
        <w:t xml:space="preserve"> </w:t>
      </w:r>
      <w:r w:rsidRPr="009E529E">
        <w:rPr>
          <w:rFonts w:cs="Times New Roman"/>
          <w:b/>
        </w:rPr>
        <w:t>zł</w:t>
      </w:r>
      <w:r>
        <w:rPr>
          <w:rFonts w:cs="Times New Roman"/>
          <w:b/>
        </w:rPr>
        <w:t xml:space="preserve"> w proporcji 2,45% pozostałych kosztów kwalifikowalnych projektu.</w:t>
      </w:r>
    </w:p>
    <w:p w14:paraId="62F61C4A" w14:textId="77777777" w:rsidR="00392EB2" w:rsidRDefault="00392EB2" w:rsidP="00DD70F6">
      <w:pPr>
        <w:spacing w:before="120" w:after="0" w:line="240" w:lineRule="auto"/>
        <w:jc w:val="both"/>
        <w:rPr>
          <w:rFonts w:cstheme="minorHAnsi"/>
        </w:rPr>
      </w:pPr>
    </w:p>
    <w:p w14:paraId="24C38FB4" w14:textId="4B73CA98" w:rsidR="00DD70F6" w:rsidRPr="00AC76B7" w:rsidRDefault="00392EB2" w:rsidP="00DD70F6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Udział procentowy kosztów kwalifikowalnych koordynatora klastra w stosunku do pozostałych kosztów kwalifikowalnych projektu</w:t>
      </w:r>
    </w:p>
    <w:p w14:paraId="5E39D2BF" w14:textId="77777777" w:rsidR="006F4D9E" w:rsidRDefault="006F4D9E" w:rsidP="006F4D9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 - ŚREDNIA SUMA KOSZTÓW OPERACYJNYCH KOORDYNATORA KLASTRA: 547 191,10zł</w:t>
      </w:r>
    </w:p>
    <w:p w14:paraId="6B56E025" w14:textId="405D1F93" w:rsidR="006F4D9E" w:rsidRDefault="006F4D9E" w:rsidP="006F4D9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B - ŚREDNIA SUMA POZOSTAŁYCH KOSZTÓW KWALIFIKOWALNYCH: 3</w:t>
      </w:r>
      <w:r w:rsidR="002C0F3F">
        <w:rPr>
          <w:rFonts w:cstheme="minorHAnsi"/>
        </w:rPr>
        <w:t> 593 785,10</w:t>
      </w:r>
      <w:r>
        <w:rPr>
          <w:rFonts w:cstheme="minorHAnsi"/>
        </w:rPr>
        <w:t>zł</w:t>
      </w:r>
    </w:p>
    <w:p w14:paraId="7EE1E7D2" w14:textId="77777777" w:rsidR="006F4D9E" w:rsidRDefault="006F4D9E" w:rsidP="006F4D9E">
      <w:pPr>
        <w:spacing w:before="120" w:after="0" w:line="240" w:lineRule="auto"/>
        <w:jc w:val="both"/>
        <w:rPr>
          <w:rFonts w:cstheme="minorHAnsi"/>
        </w:rPr>
      </w:pPr>
    </w:p>
    <w:p w14:paraId="51434A13" w14:textId="41CD9DDE" w:rsidR="006F4D9E" w:rsidRPr="00133C3C" w:rsidRDefault="006F4D9E" w:rsidP="006F4D9E">
      <w:pPr>
        <w:spacing w:before="120" w:after="0" w:line="240" w:lineRule="auto"/>
        <w:jc w:val="both"/>
        <w:rPr>
          <w:rFonts w:cstheme="minorHAnsi"/>
          <w:b/>
        </w:rPr>
      </w:pPr>
      <w:r w:rsidRPr="006F4D9E">
        <w:rPr>
          <w:rFonts w:cstheme="minorHAnsi"/>
          <w:b/>
        </w:rPr>
        <w:t>STAWKA RYCZAŁTOWA= A/B *100% = 15,</w:t>
      </w:r>
      <w:r w:rsidR="00436820">
        <w:rPr>
          <w:rFonts w:cstheme="minorHAnsi"/>
          <w:b/>
        </w:rPr>
        <w:t>23</w:t>
      </w:r>
      <w:r w:rsidRPr="006F4D9E">
        <w:rPr>
          <w:rFonts w:cstheme="minorHAnsi"/>
          <w:b/>
        </w:rPr>
        <w:t>%</w:t>
      </w:r>
      <w:r w:rsidR="00896E0F">
        <w:rPr>
          <w:rStyle w:val="Odwoanieprzypisudolnego"/>
          <w:rFonts w:cstheme="minorHAnsi"/>
          <w:b/>
        </w:rPr>
        <w:footnoteReference w:id="2"/>
      </w:r>
      <w:r w:rsidR="005D4BAA">
        <w:rPr>
          <w:rFonts w:cstheme="minorHAnsi"/>
          <w:b/>
        </w:rPr>
        <w:t xml:space="preserve"> pozostałych kosztów kwalifikowalnych projektu</w:t>
      </w:r>
    </w:p>
    <w:p w14:paraId="4ED883D1" w14:textId="7AE16187" w:rsidR="00AA7A37" w:rsidRPr="006F4D9E" w:rsidDel="00C9321C" w:rsidRDefault="00AA7A37" w:rsidP="006F4D9E">
      <w:pPr>
        <w:spacing w:before="120"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ED7833" w:rsidRPr="00ED7833" w:rsidDel="00C9321C" w14:paraId="77F09579" w14:textId="7DA36D1C" w:rsidTr="007D07F6">
        <w:tc>
          <w:tcPr>
            <w:tcW w:w="9212" w:type="dxa"/>
            <w:shd w:val="clear" w:color="auto" w:fill="FFCCFF"/>
          </w:tcPr>
          <w:p w14:paraId="1D7DA35B" w14:textId="41A1F792" w:rsidR="00ED7833" w:rsidRPr="00C20A0F" w:rsidDel="00C9321C" w:rsidRDefault="00C20A0F" w:rsidP="00C20A0F">
            <w:pPr>
              <w:rPr>
                <w:rFonts w:cstheme="minorHAnsi"/>
                <w:b/>
              </w:rPr>
            </w:pPr>
            <w:r w:rsidRPr="00C20A0F" w:rsidDel="00C9321C">
              <w:rPr>
                <w:rFonts w:cstheme="minorHAnsi"/>
                <w:b/>
              </w:rPr>
              <w:t xml:space="preserve">4. Inne </w:t>
            </w:r>
            <w:r w:rsidDel="00C9321C">
              <w:rPr>
                <w:rFonts w:cstheme="minorHAnsi"/>
                <w:b/>
              </w:rPr>
              <w:t xml:space="preserve">zasady obowiązujące w działaniu/projekcie dotyczące przyjętych uproszczonych form rozliczania wydatków </w:t>
            </w:r>
          </w:p>
        </w:tc>
      </w:tr>
    </w:tbl>
    <w:p w14:paraId="63A344BB" w14:textId="38DB99AC" w:rsidR="00ED7833" w:rsidRDefault="006F4D9E" w:rsidP="00945032">
      <w:pPr>
        <w:spacing w:before="120"/>
        <w:jc w:val="both"/>
        <w:rPr>
          <w:rFonts w:cstheme="minorHAnsi"/>
        </w:rPr>
      </w:pPr>
      <w:r w:rsidDel="00C9321C">
        <w:rPr>
          <w:rFonts w:cstheme="minorHAnsi"/>
        </w:rPr>
        <w:t xml:space="preserve"> </w:t>
      </w:r>
      <w:r w:rsidR="005D0ACA">
        <w:rPr>
          <w:rFonts w:cstheme="minorHAnsi"/>
        </w:rPr>
        <w:t xml:space="preserve">Możliwe jest </w:t>
      </w:r>
      <w:r w:rsidR="00664A12">
        <w:rPr>
          <w:rFonts w:cstheme="minorHAnsi"/>
        </w:rPr>
        <w:t xml:space="preserve">wypłacanie </w:t>
      </w:r>
      <w:r w:rsidR="002106DA">
        <w:rPr>
          <w:rFonts w:cstheme="minorHAnsi"/>
        </w:rPr>
        <w:t>zaliczek.</w:t>
      </w:r>
    </w:p>
    <w:p w14:paraId="77F3DDBE" w14:textId="77777777" w:rsidR="002106DA" w:rsidRPr="00ED7833" w:rsidDel="00C9321C" w:rsidRDefault="002106DA" w:rsidP="00945032">
      <w:pPr>
        <w:spacing w:before="120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62"/>
      </w:tblGrid>
      <w:tr w:rsidR="00917D1D" w:rsidRPr="00ED7833" w:rsidDel="00C9321C" w14:paraId="0DF73CC6" w14:textId="47B799EE" w:rsidTr="0086333A">
        <w:tc>
          <w:tcPr>
            <w:tcW w:w="9212" w:type="dxa"/>
            <w:shd w:val="clear" w:color="auto" w:fill="FFCCFF"/>
          </w:tcPr>
          <w:p w14:paraId="0990AADB" w14:textId="2FD2DEBC" w:rsidR="00917D1D" w:rsidRPr="00C20A0F" w:rsidDel="00C9321C" w:rsidRDefault="00917D1D" w:rsidP="0086333A">
            <w:pPr>
              <w:rPr>
                <w:rFonts w:cstheme="minorHAnsi"/>
                <w:b/>
              </w:rPr>
            </w:pPr>
            <w:r w:rsidDel="00C9321C">
              <w:rPr>
                <w:rFonts w:cstheme="minorHAnsi"/>
                <w:b/>
              </w:rPr>
              <w:t xml:space="preserve">5. </w:t>
            </w:r>
            <w:r w:rsidRPr="00917D1D" w:rsidDel="00C9321C">
              <w:rPr>
                <w:rFonts w:cstheme="minorHAnsi"/>
                <w:b/>
              </w:rPr>
              <w:t>Weryfikacja wydatkó</w:t>
            </w:r>
            <w:r w:rsidDel="00C9321C">
              <w:rPr>
                <w:rFonts w:cstheme="minorHAnsi"/>
                <w:b/>
              </w:rPr>
              <w:t>w rozliczanych metodą uproszczoną</w:t>
            </w:r>
          </w:p>
        </w:tc>
      </w:tr>
    </w:tbl>
    <w:p w14:paraId="0249C154" w14:textId="5BA33FD0" w:rsidR="005D0ACA" w:rsidRPr="005D0ACA" w:rsidRDefault="006F4D9E" w:rsidP="00436034">
      <w:pPr>
        <w:spacing w:before="120"/>
        <w:jc w:val="both"/>
      </w:pPr>
      <w:r w:rsidDel="00C9321C">
        <w:t xml:space="preserve">Stawka ryczałtowa obejmująca koszty operacyjne koordynatora klastra weryfikowana </w:t>
      </w:r>
      <w:r w:rsidR="005D0ACA">
        <w:t>będzie</w:t>
      </w:r>
      <w:r w:rsidDel="00C9321C">
        <w:t xml:space="preserve"> </w:t>
      </w:r>
      <w:r w:rsidR="002106DA">
        <w:br/>
      </w:r>
      <w:r w:rsidDel="00C9321C">
        <w:t xml:space="preserve">w odniesieniu do pozostałych kosztów kwalifikowalnych </w:t>
      </w:r>
      <w:r w:rsidR="005D0ACA" w:rsidRPr="005D0ACA">
        <w:t xml:space="preserve">rzeczywiście poniesionych. Każde zmniejszenie kwoty przyjęte w następstwie weryfikacji </w:t>
      </w:r>
      <w:r w:rsidR="005D0ACA">
        <w:t xml:space="preserve">pozostałych </w:t>
      </w:r>
      <w:r w:rsidR="005D0ACA" w:rsidRPr="005D0ACA">
        <w:t>ko</w:t>
      </w:r>
      <w:r w:rsidR="005D0ACA">
        <w:t>sztów</w:t>
      </w:r>
      <w:r w:rsidR="005D0ACA" w:rsidRPr="005D0ACA">
        <w:t xml:space="preserve"> (np. w następstwie korekty finansowej) proporcjonalnie wpłynie na kwotę kosztów pośrednich.</w:t>
      </w:r>
    </w:p>
    <w:sectPr w:rsidR="005D0ACA" w:rsidRPr="005D0ACA" w:rsidSect="007C371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344A3" w14:textId="77777777" w:rsidR="001A5F19" w:rsidRDefault="001A5F19" w:rsidP="007C371C">
      <w:pPr>
        <w:spacing w:after="0" w:line="240" w:lineRule="auto"/>
      </w:pPr>
      <w:r>
        <w:separator/>
      </w:r>
    </w:p>
  </w:endnote>
  <w:endnote w:type="continuationSeparator" w:id="0">
    <w:p w14:paraId="58104D8B" w14:textId="77777777" w:rsidR="001A5F19" w:rsidRDefault="001A5F19" w:rsidP="007C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FE981" w14:textId="77777777" w:rsidR="00C25896" w:rsidRDefault="00C25896" w:rsidP="008633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6DFCD7" w14:textId="77777777" w:rsidR="00C25896" w:rsidRDefault="00C258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BF2C" w14:textId="77777777" w:rsidR="00C25896" w:rsidRDefault="00C25896" w:rsidP="0086333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081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AFD6F" w14:textId="77777777" w:rsidR="00C25896" w:rsidRDefault="00C258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E3804" w14:textId="77777777" w:rsidR="001A5F19" w:rsidRDefault="001A5F19" w:rsidP="007C371C">
      <w:pPr>
        <w:spacing w:after="0" w:line="240" w:lineRule="auto"/>
      </w:pPr>
      <w:r>
        <w:separator/>
      </w:r>
    </w:p>
  </w:footnote>
  <w:footnote w:type="continuationSeparator" w:id="0">
    <w:p w14:paraId="5CF1BA17" w14:textId="77777777" w:rsidR="001A5F19" w:rsidRDefault="001A5F19" w:rsidP="007C371C">
      <w:pPr>
        <w:spacing w:after="0" w:line="240" w:lineRule="auto"/>
      </w:pPr>
      <w:r>
        <w:continuationSeparator/>
      </w:r>
    </w:p>
  </w:footnote>
  <w:footnote w:id="1">
    <w:p w14:paraId="229C2F8D" w14:textId="7E337A05" w:rsidR="00F93DD6" w:rsidRPr="008D4D9B" w:rsidRDefault="00F93DD6" w:rsidP="00F93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4D9B">
        <w:t xml:space="preserve">Rozporządzenie Ministra Pracy i Polityki Społecznej z dnia 29 stycznia 2013 r. w sprawie należności przysługujących pracownikowi zatrudnionemu w państwowej  lub samorządowej jednostce  sfery budżetowej z tytułu podróży służbowej (Dz. U. z </w:t>
      </w:r>
      <w:r w:rsidR="002106DA">
        <w:t>2013 r. poz. 167)</w:t>
      </w:r>
      <w:r>
        <w:t>.</w:t>
      </w:r>
    </w:p>
  </w:footnote>
  <w:footnote w:id="2">
    <w:p w14:paraId="4A4E76A8" w14:textId="6E7FAB93" w:rsidR="00896E0F" w:rsidRPr="004A2433" w:rsidRDefault="00896E0F" w:rsidP="004A2433">
      <w:pPr>
        <w:pStyle w:val="Tekstprzypisudolnego"/>
        <w:jc w:val="both"/>
        <w:rPr>
          <w:sz w:val="16"/>
          <w:szCs w:val="16"/>
        </w:rPr>
      </w:pPr>
      <w:r w:rsidRPr="004A2433">
        <w:rPr>
          <w:rStyle w:val="Odwoanieprzypisudolnego"/>
          <w:sz w:val="16"/>
          <w:szCs w:val="16"/>
        </w:rPr>
        <w:footnoteRef/>
      </w:r>
      <w:r w:rsidRPr="004A2433">
        <w:rPr>
          <w:sz w:val="16"/>
          <w:szCs w:val="16"/>
        </w:rPr>
        <w:t xml:space="preserve"> </w:t>
      </w:r>
      <w:r w:rsidR="004A2433" w:rsidRPr="004A2433">
        <w:rPr>
          <w:sz w:val="16"/>
          <w:szCs w:val="16"/>
        </w:rPr>
        <w:t xml:space="preserve">Wysokość stawki nie koliduje z kryterium formalnym „Wnioskowana kwota wsparcia jest zgodna z zasadami finansowania projektów obowiązującymi dla działania”, zgodnie z którym wsparcie dla koordynatora klastra nie może przekroczyć 15% </w:t>
      </w:r>
      <w:r w:rsidR="004A2433" w:rsidRPr="004A2433">
        <w:rPr>
          <w:sz w:val="16"/>
          <w:szCs w:val="16"/>
          <w:u w:val="single"/>
        </w:rPr>
        <w:t>całkowitych kosztów kwalifikowanych projektu</w:t>
      </w:r>
      <w:r w:rsidR="004A2433" w:rsidRPr="004A2433">
        <w:rPr>
          <w:sz w:val="16"/>
          <w:szCs w:val="16"/>
        </w:rPr>
        <w:t>. W momencie ustalenia zgodnie z metodologią kosztów operacyjnych na poziomie 15,23% pozostałych kosztów projektu, po przeliczeniu na bazie tych danych stosunku do całkowitych kosztów kwalifikowanych projektu wyc</w:t>
      </w:r>
      <w:r w:rsidR="004A2433">
        <w:rPr>
          <w:sz w:val="16"/>
          <w:szCs w:val="16"/>
        </w:rPr>
        <w:t>hodzi 13,21%, co oznacza, że</w:t>
      </w:r>
      <w:r w:rsidR="004A2433" w:rsidRPr="004A2433">
        <w:rPr>
          <w:sz w:val="16"/>
          <w:szCs w:val="16"/>
        </w:rPr>
        <w:t xml:space="preserve"> kryterium</w:t>
      </w:r>
      <w:r w:rsidR="004A2433">
        <w:rPr>
          <w:sz w:val="16"/>
          <w:szCs w:val="16"/>
        </w:rPr>
        <w:t xml:space="preserve"> w projektach objętych stawką ryczałtową</w:t>
      </w:r>
      <w:r w:rsidR="004A2433" w:rsidRPr="004A2433">
        <w:rPr>
          <w:sz w:val="16"/>
          <w:szCs w:val="16"/>
        </w:rPr>
        <w:t xml:space="preserve"> jest </w:t>
      </w:r>
      <w:r w:rsidR="004A2433">
        <w:rPr>
          <w:sz w:val="16"/>
          <w:szCs w:val="16"/>
        </w:rPr>
        <w:t xml:space="preserve">zawsze </w:t>
      </w:r>
      <w:r w:rsidR="004A2433" w:rsidRPr="004A2433">
        <w:rPr>
          <w:sz w:val="16"/>
          <w:szCs w:val="16"/>
        </w:rPr>
        <w:t>spełnione</w:t>
      </w:r>
      <w:r w:rsidR="004A2433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E8AF3" w14:textId="093E41E7" w:rsidR="005D4BAA" w:rsidRDefault="005D4BAA" w:rsidP="005D4BAA">
    <w:pPr>
      <w:pStyle w:val="Nagwek"/>
      <w:jc w:val="right"/>
    </w:pPr>
    <w:r>
      <w:t>Załącznik nr 8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5D4"/>
    <w:multiLevelType w:val="hybridMultilevel"/>
    <w:tmpl w:val="1A1AC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073F"/>
    <w:multiLevelType w:val="hybridMultilevel"/>
    <w:tmpl w:val="4B8A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48EB"/>
    <w:multiLevelType w:val="hybridMultilevel"/>
    <w:tmpl w:val="3F003606"/>
    <w:lvl w:ilvl="0" w:tplc="BD224DAC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A765B8"/>
    <w:multiLevelType w:val="hybridMultilevel"/>
    <w:tmpl w:val="7A765F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061892"/>
    <w:multiLevelType w:val="hybridMultilevel"/>
    <w:tmpl w:val="936C1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0486A"/>
    <w:multiLevelType w:val="hybridMultilevel"/>
    <w:tmpl w:val="ABD8F00E"/>
    <w:lvl w:ilvl="0" w:tplc="FFA041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21CE"/>
    <w:multiLevelType w:val="hybridMultilevel"/>
    <w:tmpl w:val="154C821C"/>
    <w:lvl w:ilvl="0" w:tplc="9C3896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1928"/>
    <w:multiLevelType w:val="hybridMultilevel"/>
    <w:tmpl w:val="E294C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44651"/>
    <w:multiLevelType w:val="hybridMultilevel"/>
    <w:tmpl w:val="9E6ABC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A0AD1"/>
    <w:multiLevelType w:val="hybridMultilevel"/>
    <w:tmpl w:val="7084D0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CC2827"/>
    <w:multiLevelType w:val="hybridMultilevel"/>
    <w:tmpl w:val="0EDA2C3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0B04980"/>
    <w:multiLevelType w:val="hybridMultilevel"/>
    <w:tmpl w:val="63AAF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25B1"/>
    <w:multiLevelType w:val="hybridMultilevel"/>
    <w:tmpl w:val="7BC6CE58"/>
    <w:lvl w:ilvl="0" w:tplc="8A9E3AF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F22E2"/>
    <w:multiLevelType w:val="hybridMultilevel"/>
    <w:tmpl w:val="E1E2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72529"/>
    <w:multiLevelType w:val="hybridMultilevel"/>
    <w:tmpl w:val="902A4074"/>
    <w:lvl w:ilvl="0" w:tplc="EE388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96ADF"/>
    <w:multiLevelType w:val="hybridMultilevel"/>
    <w:tmpl w:val="7D746FD2"/>
    <w:lvl w:ilvl="0" w:tplc="F000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F24A6"/>
    <w:multiLevelType w:val="hybridMultilevel"/>
    <w:tmpl w:val="A176DE4A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7">
      <w:start w:val="1"/>
      <w:numFmt w:val="lowerLetter"/>
      <w:lvlText w:val="%2)"/>
      <w:lvlJc w:val="left"/>
      <w:pPr>
        <w:ind w:left="2222" w:hanging="360"/>
      </w:pPr>
    </w:lvl>
    <w:lvl w:ilvl="2" w:tplc="73C60542">
      <w:start w:val="1"/>
      <w:numFmt w:val="decimal"/>
      <w:lvlText w:val="%3)"/>
      <w:lvlJc w:val="left"/>
      <w:pPr>
        <w:ind w:left="3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7">
    <w:nsid w:val="39442093"/>
    <w:multiLevelType w:val="hybridMultilevel"/>
    <w:tmpl w:val="D59C71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5E7904"/>
    <w:multiLevelType w:val="hybridMultilevel"/>
    <w:tmpl w:val="26CA9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3369A"/>
    <w:multiLevelType w:val="hybridMultilevel"/>
    <w:tmpl w:val="4518278A"/>
    <w:lvl w:ilvl="0" w:tplc="131EBC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B7F17"/>
    <w:multiLevelType w:val="hybridMultilevel"/>
    <w:tmpl w:val="B2002A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C606F4"/>
    <w:multiLevelType w:val="hybridMultilevel"/>
    <w:tmpl w:val="E8083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77482"/>
    <w:multiLevelType w:val="hybridMultilevel"/>
    <w:tmpl w:val="D250D37E"/>
    <w:lvl w:ilvl="0" w:tplc="BE36C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E723F5"/>
    <w:multiLevelType w:val="hybridMultilevel"/>
    <w:tmpl w:val="6784D1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313C90"/>
    <w:multiLevelType w:val="hybridMultilevel"/>
    <w:tmpl w:val="3746D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37F9C"/>
    <w:multiLevelType w:val="hybridMultilevel"/>
    <w:tmpl w:val="F11A10FC"/>
    <w:lvl w:ilvl="0" w:tplc="E2068A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454B"/>
    <w:multiLevelType w:val="hybridMultilevel"/>
    <w:tmpl w:val="036A4CD8"/>
    <w:lvl w:ilvl="0" w:tplc="98E86A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741842F0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90F5A0C"/>
    <w:multiLevelType w:val="hybridMultilevel"/>
    <w:tmpl w:val="67B63A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51E8F"/>
    <w:multiLevelType w:val="hybridMultilevel"/>
    <w:tmpl w:val="38B869EE"/>
    <w:lvl w:ilvl="0" w:tplc="F000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64B3D"/>
    <w:multiLevelType w:val="hybridMultilevel"/>
    <w:tmpl w:val="4454B4EE"/>
    <w:lvl w:ilvl="0" w:tplc="94CA7C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819A1"/>
    <w:multiLevelType w:val="hybridMultilevel"/>
    <w:tmpl w:val="CABC0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C4065"/>
    <w:multiLevelType w:val="hybridMultilevel"/>
    <w:tmpl w:val="5D68B9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796B79"/>
    <w:multiLevelType w:val="hybridMultilevel"/>
    <w:tmpl w:val="4518278A"/>
    <w:lvl w:ilvl="0" w:tplc="131EBC5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07640"/>
    <w:multiLevelType w:val="hybridMultilevel"/>
    <w:tmpl w:val="8230E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C2EBF"/>
    <w:multiLevelType w:val="hybridMultilevel"/>
    <w:tmpl w:val="4370AF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5F4ECB"/>
    <w:multiLevelType w:val="hybridMultilevel"/>
    <w:tmpl w:val="030C29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F937C0"/>
    <w:multiLevelType w:val="hybridMultilevel"/>
    <w:tmpl w:val="107CD8E8"/>
    <w:lvl w:ilvl="0" w:tplc="04150019">
      <w:start w:val="1"/>
      <w:numFmt w:val="lowerLetter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30"/>
  </w:num>
  <w:num w:numId="3">
    <w:abstractNumId w:val="28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24"/>
  </w:num>
  <w:num w:numId="10">
    <w:abstractNumId w:val="31"/>
  </w:num>
  <w:num w:numId="11">
    <w:abstractNumId w:val="29"/>
  </w:num>
  <w:num w:numId="12">
    <w:abstractNumId w:val="25"/>
  </w:num>
  <w:num w:numId="13">
    <w:abstractNumId w:val="19"/>
  </w:num>
  <w:num w:numId="14">
    <w:abstractNumId w:val="32"/>
  </w:num>
  <w:num w:numId="15">
    <w:abstractNumId w:val="36"/>
  </w:num>
  <w:num w:numId="16">
    <w:abstractNumId w:val="14"/>
  </w:num>
  <w:num w:numId="17">
    <w:abstractNumId w:val="18"/>
  </w:num>
  <w:num w:numId="18">
    <w:abstractNumId w:val="27"/>
  </w:num>
  <w:num w:numId="19">
    <w:abstractNumId w:val="7"/>
  </w:num>
  <w:num w:numId="20">
    <w:abstractNumId w:val="23"/>
  </w:num>
  <w:num w:numId="21">
    <w:abstractNumId w:val="21"/>
  </w:num>
  <w:num w:numId="22">
    <w:abstractNumId w:val="3"/>
  </w:num>
  <w:num w:numId="23">
    <w:abstractNumId w:val="20"/>
  </w:num>
  <w:num w:numId="24">
    <w:abstractNumId w:val="9"/>
  </w:num>
  <w:num w:numId="25">
    <w:abstractNumId w:val="35"/>
  </w:num>
  <w:num w:numId="26">
    <w:abstractNumId w:val="22"/>
  </w:num>
  <w:num w:numId="27">
    <w:abstractNumId w:val="34"/>
  </w:num>
  <w:num w:numId="28">
    <w:abstractNumId w:val="17"/>
  </w:num>
  <w:num w:numId="29">
    <w:abstractNumId w:val="1"/>
  </w:num>
  <w:num w:numId="30">
    <w:abstractNumId w:val="33"/>
  </w:num>
  <w:num w:numId="31">
    <w:abstractNumId w:val="10"/>
  </w:num>
  <w:num w:numId="32">
    <w:abstractNumId w:val="2"/>
  </w:num>
  <w:num w:numId="33">
    <w:abstractNumId w:val="15"/>
  </w:num>
  <w:num w:numId="34">
    <w:abstractNumId w:val="13"/>
  </w:num>
  <w:num w:numId="35">
    <w:abstractNumId w:val="2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5"/>
    <w:rsid w:val="00015F1E"/>
    <w:rsid w:val="00017B50"/>
    <w:rsid w:val="00027A4C"/>
    <w:rsid w:val="00034618"/>
    <w:rsid w:val="00053AE9"/>
    <w:rsid w:val="00082634"/>
    <w:rsid w:val="000954BD"/>
    <w:rsid w:val="00097D17"/>
    <w:rsid w:val="000B7820"/>
    <w:rsid w:val="000C000D"/>
    <w:rsid w:val="000D52D6"/>
    <w:rsid w:val="00100359"/>
    <w:rsid w:val="00107539"/>
    <w:rsid w:val="00124476"/>
    <w:rsid w:val="00127CE3"/>
    <w:rsid w:val="00133C3C"/>
    <w:rsid w:val="001358D4"/>
    <w:rsid w:val="001527AC"/>
    <w:rsid w:val="00177E32"/>
    <w:rsid w:val="001A5F19"/>
    <w:rsid w:val="001C1BF1"/>
    <w:rsid w:val="001F0FCE"/>
    <w:rsid w:val="002106DA"/>
    <w:rsid w:val="00251C50"/>
    <w:rsid w:val="00252724"/>
    <w:rsid w:val="00257CF2"/>
    <w:rsid w:val="00257F83"/>
    <w:rsid w:val="002771A3"/>
    <w:rsid w:val="002C0F3F"/>
    <w:rsid w:val="002C62DA"/>
    <w:rsid w:val="002C77C7"/>
    <w:rsid w:val="002F30FF"/>
    <w:rsid w:val="003022F8"/>
    <w:rsid w:val="003145E9"/>
    <w:rsid w:val="003161F9"/>
    <w:rsid w:val="003318E6"/>
    <w:rsid w:val="00366A13"/>
    <w:rsid w:val="00377310"/>
    <w:rsid w:val="003815CF"/>
    <w:rsid w:val="00392EB2"/>
    <w:rsid w:val="003A0D07"/>
    <w:rsid w:val="003B0A2D"/>
    <w:rsid w:val="003B43D5"/>
    <w:rsid w:val="003B6C66"/>
    <w:rsid w:val="003D4F31"/>
    <w:rsid w:val="003D5AE9"/>
    <w:rsid w:val="003E07D9"/>
    <w:rsid w:val="00405ED9"/>
    <w:rsid w:val="0041081E"/>
    <w:rsid w:val="00411095"/>
    <w:rsid w:val="00436034"/>
    <w:rsid w:val="00436820"/>
    <w:rsid w:val="00444F78"/>
    <w:rsid w:val="0045192D"/>
    <w:rsid w:val="00460D13"/>
    <w:rsid w:val="0047096E"/>
    <w:rsid w:val="00473C45"/>
    <w:rsid w:val="00480953"/>
    <w:rsid w:val="004974ED"/>
    <w:rsid w:val="004A2433"/>
    <w:rsid w:val="004A2FE9"/>
    <w:rsid w:val="004A34DE"/>
    <w:rsid w:val="004D4710"/>
    <w:rsid w:val="004F59BC"/>
    <w:rsid w:val="004F5D77"/>
    <w:rsid w:val="005233D9"/>
    <w:rsid w:val="005308CD"/>
    <w:rsid w:val="005411E7"/>
    <w:rsid w:val="005659E6"/>
    <w:rsid w:val="0059570F"/>
    <w:rsid w:val="005A0799"/>
    <w:rsid w:val="005A6A2E"/>
    <w:rsid w:val="005D0ACA"/>
    <w:rsid w:val="005D4BAA"/>
    <w:rsid w:val="005E2052"/>
    <w:rsid w:val="005E7ADD"/>
    <w:rsid w:val="005F16AF"/>
    <w:rsid w:val="005F7BA5"/>
    <w:rsid w:val="00612161"/>
    <w:rsid w:val="00642522"/>
    <w:rsid w:val="00654805"/>
    <w:rsid w:val="00664A12"/>
    <w:rsid w:val="00686D97"/>
    <w:rsid w:val="006E472B"/>
    <w:rsid w:val="006E5995"/>
    <w:rsid w:val="006E64E3"/>
    <w:rsid w:val="006F17D1"/>
    <w:rsid w:val="006F4D9E"/>
    <w:rsid w:val="006F72D0"/>
    <w:rsid w:val="00700DF6"/>
    <w:rsid w:val="00753D13"/>
    <w:rsid w:val="0076298C"/>
    <w:rsid w:val="00766224"/>
    <w:rsid w:val="00770217"/>
    <w:rsid w:val="0078233B"/>
    <w:rsid w:val="007B7D4F"/>
    <w:rsid w:val="007C371C"/>
    <w:rsid w:val="007D07F6"/>
    <w:rsid w:val="007F5F1E"/>
    <w:rsid w:val="0086333A"/>
    <w:rsid w:val="00865FCA"/>
    <w:rsid w:val="00875DC9"/>
    <w:rsid w:val="008868B5"/>
    <w:rsid w:val="00896E0F"/>
    <w:rsid w:val="008A02E5"/>
    <w:rsid w:val="008A4FF9"/>
    <w:rsid w:val="008B2C47"/>
    <w:rsid w:val="008B361F"/>
    <w:rsid w:val="008C60B3"/>
    <w:rsid w:val="008E0BED"/>
    <w:rsid w:val="008F6A3D"/>
    <w:rsid w:val="0090391C"/>
    <w:rsid w:val="00917BAA"/>
    <w:rsid w:val="00917D1D"/>
    <w:rsid w:val="00945032"/>
    <w:rsid w:val="0096375F"/>
    <w:rsid w:val="00976CAC"/>
    <w:rsid w:val="009C3BC3"/>
    <w:rsid w:val="009E31E4"/>
    <w:rsid w:val="009E529E"/>
    <w:rsid w:val="009E5CD9"/>
    <w:rsid w:val="00A1639B"/>
    <w:rsid w:val="00A241E4"/>
    <w:rsid w:val="00A326E8"/>
    <w:rsid w:val="00A3713A"/>
    <w:rsid w:val="00A45C4D"/>
    <w:rsid w:val="00A467CA"/>
    <w:rsid w:val="00A63207"/>
    <w:rsid w:val="00A6511C"/>
    <w:rsid w:val="00A83446"/>
    <w:rsid w:val="00A90AC1"/>
    <w:rsid w:val="00AA7A37"/>
    <w:rsid w:val="00AB42C0"/>
    <w:rsid w:val="00AC7266"/>
    <w:rsid w:val="00AC76B7"/>
    <w:rsid w:val="00AC7D02"/>
    <w:rsid w:val="00AD6766"/>
    <w:rsid w:val="00AF792A"/>
    <w:rsid w:val="00B277E6"/>
    <w:rsid w:val="00B37636"/>
    <w:rsid w:val="00B47D64"/>
    <w:rsid w:val="00B655AD"/>
    <w:rsid w:val="00B66295"/>
    <w:rsid w:val="00B7529F"/>
    <w:rsid w:val="00B865F8"/>
    <w:rsid w:val="00B902AF"/>
    <w:rsid w:val="00B92E7D"/>
    <w:rsid w:val="00BB157D"/>
    <w:rsid w:val="00BC0E0D"/>
    <w:rsid w:val="00BF4940"/>
    <w:rsid w:val="00C04A14"/>
    <w:rsid w:val="00C20A0F"/>
    <w:rsid w:val="00C25896"/>
    <w:rsid w:val="00C41AFB"/>
    <w:rsid w:val="00C4480A"/>
    <w:rsid w:val="00C56413"/>
    <w:rsid w:val="00C56AC9"/>
    <w:rsid w:val="00C9321C"/>
    <w:rsid w:val="00CB2C38"/>
    <w:rsid w:val="00CD2127"/>
    <w:rsid w:val="00CD3971"/>
    <w:rsid w:val="00CE6FC2"/>
    <w:rsid w:val="00D048FF"/>
    <w:rsid w:val="00D05C54"/>
    <w:rsid w:val="00D11B0F"/>
    <w:rsid w:val="00D356C4"/>
    <w:rsid w:val="00D71AD5"/>
    <w:rsid w:val="00DB1E30"/>
    <w:rsid w:val="00DC2912"/>
    <w:rsid w:val="00DD70F6"/>
    <w:rsid w:val="00DD732E"/>
    <w:rsid w:val="00DE18DF"/>
    <w:rsid w:val="00E07A35"/>
    <w:rsid w:val="00E13E7D"/>
    <w:rsid w:val="00E556A2"/>
    <w:rsid w:val="00E752F2"/>
    <w:rsid w:val="00E80F53"/>
    <w:rsid w:val="00E87C39"/>
    <w:rsid w:val="00E90D75"/>
    <w:rsid w:val="00EA435B"/>
    <w:rsid w:val="00EB24CB"/>
    <w:rsid w:val="00EB5F83"/>
    <w:rsid w:val="00ED0A7A"/>
    <w:rsid w:val="00ED0D42"/>
    <w:rsid w:val="00ED7833"/>
    <w:rsid w:val="00EE45EB"/>
    <w:rsid w:val="00EE70A5"/>
    <w:rsid w:val="00EF0FAD"/>
    <w:rsid w:val="00F1728C"/>
    <w:rsid w:val="00F55820"/>
    <w:rsid w:val="00F60C81"/>
    <w:rsid w:val="00F71574"/>
    <w:rsid w:val="00F81C1D"/>
    <w:rsid w:val="00F84E58"/>
    <w:rsid w:val="00F93DD6"/>
    <w:rsid w:val="00FB2876"/>
    <w:rsid w:val="00FB440A"/>
    <w:rsid w:val="00FE5AEE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7160"/>
  <w15:docId w15:val="{96E08612-97C1-4C56-8FAF-4F1022E0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3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kres,Akapit z listą1"/>
    <w:basedOn w:val="Normalny"/>
    <w:link w:val="AkapitzlistZnak"/>
    <w:uiPriority w:val="34"/>
    <w:qFormat/>
    <w:rsid w:val="00ED783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kres Znak,Akapit z listą1 Znak"/>
    <w:link w:val="Akapitzlist"/>
    <w:uiPriority w:val="34"/>
    <w:rsid w:val="00ED783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D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D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833"/>
  </w:style>
  <w:style w:type="character" w:styleId="Numerstrony">
    <w:name w:val="page number"/>
    <w:basedOn w:val="Domylnaczcionkaakapitu"/>
    <w:uiPriority w:val="99"/>
    <w:semiHidden/>
    <w:unhideWhenUsed/>
    <w:rsid w:val="00ED7833"/>
  </w:style>
  <w:style w:type="paragraph" w:styleId="Tekstdymka">
    <w:name w:val="Balloon Text"/>
    <w:basedOn w:val="Normalny"/>
    <w:link w:val="TekstdymkaZnak"/>
    <w:uiPriority w:val="99"/>
    <w:semiHidden/>
    <w:unhideWhenUsed/>
    <w:rsid w:val="00ED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833"/>
    <w:rPr>
      <w:rFonts w:ascii="Tahoma" w:hAnsi="Tahoma" w:cs="Tahoma"/>
      <w:sz w:val="16"/>
      <w:szCs w:val="16"/>
    </w:rPr>
  </w:style>
  <w:style w:type="table" w:customStyle="1" w:styleId="Jasnecieniowanieakcent11">
    <w:name w:val="Jasne cieniowanie — akcent 11"/>
    <w:basedOn w:val="Standardowy"/>
    <w:uiPriority w:val="60"/>
    <w:rsid w:val="00F84E58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  <w:lang w:val="cs-CZ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700DF6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700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700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DF6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4D4710"/>
  </w:style>
  <w:style w:type="paragraph" w:customStyle="1" w:styleId="Tabela">
    <w:name w:val="Tabela"/>
    <w:next w:val="Normalny"/>
    <w:uiPriority w:val="99"/>
    <w:rsid w:val="004D4710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E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E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E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E0F"/>
    <w:rPr>
      <w:vertAlign w:val="superscript"/>
    </w:rPr>
  </w:style>
  <w:style w:type="character" w:styleId="Hipercze">
    <w:name w:val="Hyperlink"/>
    <w:basedOn w:val="Domylnaczcionkaakapitu"/>
    <w:uiPriority w:val="99"/>
    <w:rsid w:val="00F93DD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2FAB-154C-4135-9CA7-42B61D25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Kracon</dc:creator>
  <cp:lastModifiedBy>Fiszer Izabela</cp:lastModifiedBy>
  <cp:revision>4</cp:revision>
  <cp:lastPrinted>2017-05-12T08:30:00Z</cp:lastPrinted>
  <dcterms:created xsi:type="dcterms:W3CDTF">2017-05-12T09:23:00Z</dcterms:created>
  <dcterms:modified xsi:type="dcterms:W3CDTF">2017-05-15T08:31:00Z</dcterms:modified>
</cp:coreProperties>
</file>