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ACB6" w14:textId="3E07860E" w:rsidR="00F929D7" w:rsidRPr="00CB6AC8" w:rsidRDefault="00F929D7" w:rsidP="00495AD5">
      <w:pPr>
        <w:spacing w:before="120" w:after="120" w:line="276" w:lineRule="auto"/>
        <w:rPr>
          <w:rFonts w:cstheme="minorHAnsi"/>
          <w:b/>
          <w:sz w:val="20"/>
          <w:szCs w:val="20"/>
        </w:rPr>
      </w:pPr>
      <w:r w:rsidRPr="00CB6AC8">
        <w:rPr>
          <w:rFonts w:cstheme="minorHAnsi"/>
          <w:sz w:val="20"/>
          <w:szCs w:val="20"/>
        </w:rPr>
        <w:t xml:space="preserve">Załącznik nr </w:t>
      </w:r>
      <w:r w:rsidR="007E7132">
        <w:rPr>
          <w:rFonts w:cstheme="minorHAnsi"/>
          <w:sz w:val="20"/>
          <w:szCs w:val="20"/>
        </w:rPr>
        <w:t>3</w:t>
      </w:r>
      <w:r w:rsidRPr="00CB6AC8">
        <w:rPr>
          <w:rFonts w:cstheme="minorHAnsi"/>
          <w:sz w:val="20"/>
          <w:szCs w:val="20"/>
        </w:rPr>
        <w:t xml:space="preserve">: </w:t>
      </w:r>
      <w:r w:rsidR="00002A06" w:rsidRPr="00CB6AC8">
        <w:rPr>
          <w:rFonts w:cstheme="minorHAnsi"/>
          <w:sz w:val="20"/>
          <w:szCs w:val="20"/>
        </w:rPr>
        <w:t>Wzór</w:t>
      </w:r>
      <w:r w:rsidRPr="00CB6AC8">
        <w:rPr>
          <w:rFonts w:cstheme="minorHAnsi"/>
          <w:sz w:val="20"/>
          <w:szCs w:val="20"/>
        </w:rPr>
        <w:t xml:space="preserve"> wniosku o udzielenie wsparcia na </w:t>
      </w:r>
      <w:r w:rsidR="0034430D" w:rsidRPr="00CB6AC8">
        <w:rPr>
          <w:rFonts w:cstheme="minorHAnsi"/>
          <w:sz w:val="20"/>
          <w:szCs w:val="20"/>
        </w:rPr>
        <w:t>rozwój współpracy</w:t>
      </w:r>
    </w:p>
    <w:p w14:paraId="4FD7DC7D" w14:textId="2F6AAB09" w:rsidR="00954634" w:rsidRPr="00CB6AC8" w:rsidRDefault="00991D9F" w:rsidP="00495AD5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CB6AC8">
        <w:rPr>
          <w:rFonts w:cstheme="minorHAnsi"/>
          <w:b/>
          <w:sz w:val="24"/>
          <w:szCs w:val="24"/>
        </w:rPr>
        <w:t xml:space="preserve">Wniosek </w:t>
      </w:r>
      <w:r w:rsidR="005E55AA" w:rsidRPr="00CB6AC8">
        <w:rPr>
          <w:rFonts w:cstheme="minorHAnsi"/>
          <w:b/>
          <w:sz w:val="24"/>
          <w:szCs w:val="24"/>
        </w:rPr>
        <w:t xml:space="preserve">o </w:t>
      </w:r>
      <w:r w:rsidRPr="00CB6AC8">
        <w:rPr>
          <w:rFonts w:cstheme="minorHAnsi"/>
          <w:b/>
          <w:sz w:val="24"/>
          <w:szCs w:val="24"/>
        </w:rPr>
        <w:t xml:space="preserve">udzielenie wsparcia na </w:t>
      </w:r>
      <w:r w:rsidR="0034430D" w:rsidRPr="00CB6AC8">
        <w:rPr>
          <w:rFonts w:cstheme="minorHAnsi"/>
          <w:b/>
          <w:sz w:val="24"/>
          <w:szCs w:val="24"/>
        </w:rPr>
        <w:t>rozwój współpracy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971"/>
        <w:gridCol w:w="2961"/>
        <w:gridCol w:w="171"/>
        <w:gridCol w:w="2552"/>
      </w:tblGrid>
      <w:tr w:rsidR="00681290" w:rsidRPr="00CB6AC8" w14:paraId="243EACA9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34B2F117" w14:textId="43AB8C77" w:rsidR="00681290" w:rsidRPr="00CB6AC8" w:rsidRDefault="00681290" w:rsidP="00670744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>Numer rejestracyjny</w:t>
            </w:r>
          </w:p>
        </w:tc>
        <w:tc>
          <w:tcPr>
            <w:tcW w:w="5684" w:type="dxa"/>
            <w:gridSpan w:val="3"/>
            <w:shd w:val="clear" w:color="auto" w:fill="D0CECE" w:themeFill="background2" w:themeFillShade="E6"/>
          </w:tcPr>
          <w:p w14:paraId="4FD7C8C9" w14:textId="7A0D0CC3" w:rsidR="00681290" w:rsidRPr="00CB6AC8" w:rsidRDefault="00421E5C" w:rsidP="00670744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>(auto numeracja</w:t>
            </w:r>
            <w:r w:rsidR="00BE251E">
              <w:rPr>
                <w:rFonts w:cstheme="minorHAnsi"/>
              </w:rPr>
              <w:t>)</w:t>
            </w:r>
          </w:p>
        </w:tc>
      </w:tr>
      <w:tr w:rsidR="00681290" w:rsidRPr="00CB6AC8" w14:paraId="0A1A0E02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76AC4128" w14:textId="7E0E2EB5" w:rsidR="00681290" w:rsidRPr="00CB6AC8" w:rsidRDefault="00681290" w:rsidP="00670744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>Data złożenia wniosku</w:t>
            </w:r>
          </w:p>
        </w:tc>
        <w:tc>
          <w:tcPr>
            <w:tcW w:w="5684" w:type="dxa"/>
            <w:gridSpan w:val="3"/>
            <w:shd w:val="clear" w:color="auto" w:fill="D0CECE" w:themeFill="background2" w:themeFillShade="E6"/>
          </w:tcPr>
          <w:p w14:paraId="1C2D1F64" w14:textId="3242D50F" w:rsidR="00681290" w:rsidRPr="00CB6AC8" w:rsidRDefault="00681290" w:rsidP="00670744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>(RRRR-MM-DD 00:00:00)</w:t>
            </w:r>
          </w:p>
        </w:tc>
      </w:tr>
      <w:tr w:rsidR="00C21FE1" w:rsidRPr="00CB6AC8" w14:paraId="303ADB53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1372A544" w14:textId="4F644E7E" w:rsidR="00C21FE1" w:rsidRPr="00CB6AC8" w:rsidRDefault="00182C6D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</w:rPr>
            </w:pPr>
            <w:r w:rsidRPr="00CB6AC8">
              <w:rPr>
                <w:rFonts w:cstheme="minorHAnsi"/>
                <w:b/>
              </w:rPr>
              <w:t xml:space="preserve">Informacje o </w:t>
            </w:r>
            <w:r w:rsidR="000B6BDE">
              <w:rPr>
                <w:rFonts w:cstheme="minorHAnsi"/>
                <w:b/>
              </w:rPr>
              <w:t>w</w:t>
            </w:r>
            <w:r w:rsidR="00C21FE1" w:rsidRPr="00CB6AC8">
              <w:rPr>
                <w:rFonts w:cstheme="minorHAnsi"/>
                <w:b/>
              </w:rPr>
              <w:t xml:space="preserve">nioskodawcy </w:t>
            </w:r>
            <w:r w:rsidR="00B64A8B" w:rsidRPr="00CB6AC8">
              <w:rPr>
                <w:rFonts w:cstheme="minorHAnsi"/>
                <w:b/>
              </w:rPr>
              <w:t>(zgodnie z dokumentem rejestrowym)</w:t>
            </w:r>
          </w:p>
        </w:tc>
      </w:tr>
      <w:tr w:rsidR="00681290" w:rsidRPr="00670744" w14:paraId="0452C668" w14:textId="77777777" w:rsidTr="00CB6AC8">
        <w:trPr>
          <w:trHeight w:val="283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5866D782" w14:textId="046BAACB" w:rsidR="00681290" w:rsidRPr="000E1BCB" w:rsidRDefault="00182C6D" w:rsidP="00670744">
            <w:pPr>
              <w:rPr>
                <w:rFonts w:cstheme="minorHAnsi"/>
              </w:rPr>
            </w:pPr>
            <w:r w:rsidRPr="000E1BCB">
              <w:rPr>
                <w:rFonts w:cstheme="minorHAnsi"/>
              </w:rPr>
              <w:t xml:space="preserve">Typ </w:t>
            </w:r>
            <w:r w:rsidR="000B6BDE">
              <w:rPr>
                <w:rFonts w:cstheme="minorHAnsi"/>
              </w:rPr>
              <w:t>w</w:t>
            </w:r>
            <w:r w:rsidR="00681290" w:rsidRPr="000E1BCB">
              <w:rPr>
                <w:rFonts w:cstheme="minorHAnsi"/>
              </w:rPr>
              <w:t>nioskodawcy</w:t>
            </w:r>
            <w:r w:rsidR="000E1BCB" w:rsidRPr="000E1BCB">
              <w:rPr>
                <w:rFonts w:cstheme="minorHAnsi"/>
              </w:rPr>
              <w:t xml:space="preserve"> (podlega ocenie w ramach kryterium </w:t>
            </w:r>
            <w:r w:rsidR="000E1BCB">
              <w:rPr>
                <w:rFonts w:cstheme="minorHAnsi"/>
              </w:rPr>
              <w:t xml:space="preserve">oceny </w:t>
            </w:r>
            <w:r w:rsidR="000E1BCB" w:rsidRPr="000E1BCB">
              <w:rPr>
                <w:rFonts w:cstheme="minorHAnsi"/>
              </w:rPr>
              <w:t xml:space="preserve">nr </w:t>
            </w:r>
            <w:r w:rsidR="000E1BCB">
              <w:rPr>
                <w:rFonts w:cstheme="minorHAnsi"/>
              </w:rPr>
              <w:t>1 „</w:t>
            </w:r>
            <w:r w:rsidR="00C76B57">
              <w:rPr>
                <w:rFonts w:cstheme="minorHAnsi"/>
              </w:rPr>
              <w:t>K</w:t>
            </w:r>
            <w:r w:rsidR="000E1BCB">
              <w:rPr>
                <w:rFonts w:cstheme="minorHAnsi"/>
              </w:rPr>
              <w:t xml:space="preserve">walifikowalność </w:t>
            </w:r>
            <w:r w:rsidR="000B6BDE">
              <w:rPr>
                <w:rFonts w:cstheme="minorHAnsi"/>
              </w:rPr>
              <w:t>w</w:t>
            </w:r>
            <w:r w:rsidR="000E1BCB">
              <w:rPr>
                <w:rFonts w:cstheme="minorHAnsi"/>
              </w:rPr>
              <w:t>nioskodawcy”)</w:t>
            </w:r>
          </w:p>
        </w:tc>
        <w:tc>
          <w:tcPr>
            <w:tcW w:w="5684" w:type="dxa"/>
            <w:gridSpan w:val="3"/>
          </w:tcPr>
          <w:p w14:paraId="369746D1" w14:textId="2FF609D6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Do wyboru z listy:</w:t>
            </w:r>
          </w:p>
          <w:p w14:paraId="7159B07D" w14:textId="05BAEA0E" w:rsidR="00681290" w:rsidRPr="00670744" w:rsidRDefault="00681290" w:rsidP="00670744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rFonts w:cstheme="minorHAnsi"/>
                <w:i/>
              </w:rPr>
            </w:pPr>
            <w:r w:rsidRPr="00670744">
              <w:rPr>
                <w:rFonts w:cstheme="minorHAnsi"/>
              </w:rPr>
              <w:t>Mikro, mały lub ś</w:t>
            </w:r>
            <w:r w:rsidR="00BE251E">
              <w:rPr>
                <w:rFonts w:cstheme="minorHAnsi"/>
              </w:rPr>
              <w:t xml:space="preserve">redni przedsiębiorca z </w:t>
            </w:r>
            <w:r w:rsidR="00AC6B7A">
              <w:rPr>
                <w:rFonts w:cstheme="minorHAnsi"/>
              </w:rPr>
              <w:t xml:space="preserve">Rzeczypospolitej </w:t>
            </w:r>
            <w:r w:rsidR="00BE251E">
              <w:rPr>
                <w:rFonts w:cstheme="minorHAnsi"/>
              </w:rPr>
              <w:t>Polski</w:t>
            </w:r>
            <w:r w:rsidR="00AC6B7A">
              <w:rPr>
                <w:rFonts w:cstheme="minorHAnsi"/>
              </w:rPr>
              <w:t>ej</w:t>
            </w:r>
            <w:r w:rsidR="00BE251E">
              <w:rPr>
                <w:rFonts w:cstheme="minorHAnsi"/>
              </w:rPr>
              <w:t xml:space="preserve"> z </w:t>
            </w:r>
            <w:r w:rsidRPr="00670744">
              <w:rPr>
                <w:rFonts w:cstheme="minorHAnsi"/>
              </w:rPr>
              <w:t xml:space="preserve">dostępnym limitem pomocy </w:t>
            </w:r>
            <w:r w:rsidRPr="00670744">
              <w:rPr>
                <w:rFonts w:cstheme="minorHAnsi"/>
                <w:i/>
              </w:rPr>
              <w:t>de minimis</w:t>
            </w:r>
            <w:r w:rsidRPr="00670744">
              <w:rPr>
                <w:rStyle w:val="Odwoanieprzypisukocowego"/>
                <w:rFonts w:cstheme="minorHAnsi"/>
                <w:i/>
              </w:rPr>
              <w:endnoteReference w:id="1"/>
            </w:r>
          </w:p>
          <w:p w14:paraId="7C6686EA" w14:textId="6D9BB28E" w:rsidR="00681290" w:rsidRPr="009C1AE2" w:rsidRDefault="00CB0C11" w:rsidP="009C1AE2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rFonts w:cstheme="minorHAnsi"/>
              </w:rPr>
            </w:pPr>
            <w:r w:rsidRPr="00670744">
              <w:rPr>
                <w:rFonts w:cstheme="minorHAnsi"/>
              </w:rPr>
              <w:t>Mikro, mały lub ś</w:t>
            </w:r>
            <w:r>
              <w:rPr>
                <w:rFonts w:cstheme="minorHAnsi"/>
              </w:rPr>
              <w:t>redni przedsiębiorca</w:t>
            </w:r>
            <w:r w:rsidR="00681290" w:rsidRPr="00670744">
              <w:rPr>
                <w:rFonts w:cstheme="minorHAnsi"/>
              </w:rPr>
              <w:t xml:space="preserve"> z </w:t>
            </w:r>
            <w:r w:rsidR="00AC6B7A">
              <w:rPr>
                <w:rFonts w:cstheme="minorHAnsi"/>
              </w:rPr>
              <w:t xml:space="preserve">Królestwa </w:t>
            </w:r>
            <w:r w:rsidR="00681290" w:rsidRPr="00670744">
              <w:rPr>
                <w:rFonts w:cstheme="minorHAnsi"/>
              </w:rPr>
              <w:t xml:space="preserve">Norwegii z dostępnym limitem pomocy </w:t>
            </w:r>
            <w:r w:rsidR="00681290" w:rsidRPr="00670744">
              <w:rPr>
                <w:rFonts w:cstheme="minorHAnsi"/>
                <w:i/>
              </w:rPr>
              <w:t>de minimis</w:t>
            </w:r>
            <w:r w:rsidR="00681290" w:rsidRPr="00670744">
              <w:rPr>
                <w:rStyle w:val="Odwoanieprzypisukocowego"/>
                <w:rFonts w:cstheme="minorHAnsi"/>
                <w:i/>
              </w:rPr>
              <w:endnoteReference w:id="2"/>
            </w:r>
          </w:p>
        </w:tc>
      </w:tr>
      <w:tr w:rsidR="009B749C" w:rsidRPr="00670744" w14:paraId="10529A3C" w14:textId="77777777" w:rsidTr="00CB6AC8">
        <w:trPr>
          <w:trHeight w:val="252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44D9C9C5" w14:textId="427BEBE4" w:rsidR="009B749C" w:rsidRPr="00670744" w:rsidRDefault="009B749C" w:rsidP="009B749C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 xml:space="preserve">Pełna nazwa </w:t>
            </w:r>
            <w:r w:rsidR="000B6BDE">
              <w:rPr>
                <w:rFonts w:cstheme="minorHAnsi"/>
                <w:lang w:val="en-US"/>
              </w:rPr>
              <w:t>w</w:t>
            </w:r>
            <w:r w:rsidRPr="00CB6AC8">
              <w:rPr>
                <w:rFonts w:cstheme="minorHAnsi"/>
                <w:lang w:val="en-US"/>
              </w:rPr>
              <w:t>nioskodawcy</w:t>
            </w:r>
          </w:p>
        </w:tc>
        <w:tc>
          <w:tcPr>
            <w:tcW w:w="5684" w:type="dxa"/>
            <w:gridSpan w:val="3"/>
          </w:tcPr>
          <w:p w14:paraId="721E5292" w14:textId="4013724B" w:rsidR="009B749C" w:rsidRPr="00670744" w:rsidRDefault="009B749C" w:rsidP="009B749C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>Tekst 250 znaków</w:t>
            </w:r>
          </w:p>
        </w:tc>
      </w:tr>
      <w:tr w:rsidR="00681290" w:rsidRPr="00670744" w14:paraId="5D93A529" w14:textId="77777777" w:rsidTr="00CB6AC8">
        <w:trPr>
          <w:trHeight w:val="252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76923FF2" w14:textId="38DA46A5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NIP (PL)</w:t>
            </w:r>
            <w:r w:rsidR="00495AD5" w:rsidRPr="00670744">
              <w:rPr>
                <w:rFonts w:cstheme="minorHAnsi"/>
              </w:rPr>
              <w:t xml:space="preserve"> </w:t>
            </w:r>
            <w:r w:rsidRPr="00670744">
              <w:rPr>
                <w:rFonts w:cstheme="minorHAnsi"/>
              </w:rPr>
              <w:t>/</w:t>
            </w:r>
            <w:r w:rsidR="00495AD5" w:rsidRPr="00670744">
              <w:rPr>
                <w:rFonts w:cstheme="minorHAnsi"/>
              </w:rPr>
              <w:t xml:space="preserve"> </w:t>
            </w:r>
            <w:r w:rsidRPr="00670744">
              <w:rPr>
                <w:rFonts w:cstheme="minorHAnsi"/>
              </w:rPr>
              <w:t>Numer organizacji (NOR)</w:t>
            </w:r>
          </w:p>
        </w:tc>
        <w:tc>
          <w:tcPr>
            <w:tcW w:w="5684" w:type="dxa"/>
            <w:gridSpan w:val="3"/>
          </w:tcPr>
          <w:p w14:paraId="63AC21A5" w14:textId="47369E02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Liczbowe</w:t>
            </w:r>
          </w:p>
        </w:tc>
      </w:tr>
      <w:tr w:rsidR="00681290" w:rsidRPr="00670744" w14:paraId="291886A9" w14:textId="77777777" w:rsidTr="00CB6AC8">
        <w:trPr>
          <w:trHeight w:val="266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0433F728" w14:textId="695390AD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Dominujący kod PKD (PL)/Dominujący kod NACE (NOR)</w:t>
            </w:r>
          </w:p>
        </w:tc>
        <w:tc>
          <w:tcPr>
            <w:tcW w:w="5684" w:type="dxa"/>
            <w:gridSpan w:val="3"/>
          </w:tcPr>
          <w:p w14:paraId="589D642A" w14:textId="1002B34A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Tekst 8 znaków</w:t>
            </w:r>
          </w:p>
        </w:tc>
      </w:tr>
      <w:tr w:rsidR="00681290" w:rsidRPr="00670744" w14:paraId="12D2D5CB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2CF2CE59" w14:textId="43F70803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Kraj</w:t>
            </w:r>
            <w:r w:rsidR="00B264D1">
              <w:rPr>
                <w:rFonts w:cstheme="minorHAnsi"/>
              </w:rPr>
              <w:t xml:space="preserve"> rejestracji</w:t>
            </w:r>
          </w:p>
        </w:tc>
        <w:tc>
          <w:tcPr>
            <w:tcW w:w="5684" w:type="dxa"/>
            <w:gridSpan w:val="3"/>
          </w:tcPr>
          <w:p w14:paraId="236F7274" w14:textId="77777777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Do wyboru z listy:</w:t>
            </w:r>
          </w:p>
          <w:p w14:paraId="2CF3E06F" w14:textId="7D3E9CD0" w:rsidR="00681290" w:rsidRPr="00670744" w:rsidRDefault="00AC6B7A" w:rsidP="00670744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Rzeczpospolita </w:t>
            </w:r>
            <w:r w:rsidR="00681290" w:rsidRPr="00670744">
              <w:rPr>
                <w:rFonts w:cstheme="minorHAnsi"/>
              </w:rPr>
              <w:t>Polska</w:t>
            </w:r>
          </w:p>
          <w:p w14:paraId="79E2F4B6" w14:textId="3FF6491A" w:rsidR="00681290" w:rsidRPr="00670744" w:rsidRDefault="00AC6B7A" w:rsidP="00670744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Królestwo </w:t>
            </w:r>
            <w:r w:rsidR="00681290" w:rsidRPr="00670744">
              <w:rPr>
                <w:rFonts w:cstheme="minorHAnsi"/>
              </w:rPr>
              <w:t>Norwegi</w:t>
            </w:r>
            <w:r>
              <w:rPr>
                <w:rFonts w:cstheme="minorHAnsi"/>
              </w:rPr>
              <w:t>i</w:t>
            </w:r>
          </w:p>
        </w:tc>
      </w:tr>
      <w:tr w:rsidR="00681290" w:rsidRPr="00670744" w14:paraId="5B8A7188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3D6080F9" w14:textId="20542615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Miejscowość</w:t>
            </w:r>
          </w:p>
        </w:tc>
        <w:tc>
          <w:tcPr>
            <w:tcW w:w="5684" w:type="dxa"/>
            <w:gridSpan w:val="3"/>
          </w:tcPr>
          <w:p w14:paraId="3A409B16" w14:textId="5FBDBE2D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Tekst 50 znaków</w:t>
            </w:r>
          </w:p>
        </w:tc>
      </w:tr>
      <w:tr w:rsidR="00681290" w:rsidRPr="00670744" w14:paraId="019922D8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693266BD" w14:textId="2CD51AF8" w:rsidR="00681290" w:rsidRPr="00670744" w:rsidRDefault="00681290" w:rsidP="005E7CEE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 xml:space="preserve">Ulica i numer </w:t>
            </w:r>
            <w:r w:rsidR="005E7CEE">
              <w:rPr>
                <w:rFonts w:cstheme="minorHAnsi"/>
              </w:rPr>
              <w:t xml:space="preserve">budynku / </w:t>
            </w:r>
            <w:r w:rsidRPr="00670744">
              <w:rPr>
                <w:rFonts w:cstheme="minorHAnsi"/>
              </w:rPr>
              <w:t>lokalu</w:t>
            </w:r>
          </w:p>
        </w:tc>
        <w:tc>
          <w:tcPr>
            <w:tcW w:w="5684" w:type="dxa"/>
            <w:gridSpan w:val="3"/>
          </w:tcPr>
          <w:p w14:paraId="4D9C55EC" w14:textId="2537E2C3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Tekst 50 znaków</w:t>
            </w:r>
          </w:p>
        </w:tc>
      </w:tr>
      <w:tr w:rsidR="00681290" w:rsidRPr="00670744" w14:paraId="625D85CA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6ADA5F5B" w14:textId="5B2F0CE5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Kod pocztowy</w:t>
            </w:r>
            <w:r w:rsidR="005E7CEE">
              <w:rPr>
                <w:rFonts w:cstheme="minorHAnsi"/>
              </w:rPr>
              <w:t xml:space="preserve"> i poczta</w:t>
            </w:r>
          </w:p>
        </w:tc>
        <w:tc>
          <w:tcPr>
            <w:tcW w:w="5684" w:type="dxa"/>
            <w:gridSpan w:val="3"/>
          </w:tcPr>
          <w:p w14:paraId="56890A50" w14:textId="713F2773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 xml:space="preserve">Tekst </w:t>
            </w:r>
            <w:r w:rsidR="00B45BA6">
              <w:rPr>
                <w:rFonts w:cstheme="minorHAnsi"/>
              </w:rPr>
              <w:t>50</w:t>
            </w:r>
            <w:r w:rsidRPr="00670744">
              <w:rPr>
                <w:rFonts w:cstheme="minorHAnsi"/>
              </w:rPr>
              <w:t xml:space="preserve"> znaków</w:t>
            </w:r>
          </w:p>
        </w:tc>
      </w:tr>
      <w:tr w:rsidR="00681290" w:rsidRPr="00670744" w14:paraId="4F26813E" w14:textId="77777777" w:rsidTr="00CB6AC8">
        <w:trPr>
          <w:trHeight w:val="175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36B9A7C1" w14:textId="5297584B" w:rsidR="00681290" w:rsidRPr="00670744" w:rsidRDefault="00681290" w:rsidP="00670744">
            <w:pPr>
              <w:rPr>
                <w:rFonts w:cstheme="minorHAnsi"/>
                <w:lang w:val="en-US"/>
              </w:rPr>
            </w:pPr>
            <w:r w:rsidRPr="00670744">
              <w:rPr>
                <w:rFonts w:cstheme="minorHAnsi"/>
                <w:lang w:val="en-US"/>
              </w:rPr>
              <w:t xml:space="preserve">Strona www </w:t>
            </w:r>
          </w:p>
        </w:tc>
        <w:tc>
          <w:tcPr>
            <w:tcW w:w="5684" w:type="dxa"/>
            <w:gridSpan w:val="3"/>
          </w:tcPr>
          <w:p w14:paraId="0B657AD9" w14:textId="06202B83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 xml:space="preserve">Tekst </w:t>
            </w:r>
            <w:r w:rsidR="00B45BA6">
              <w:rPr>
                <w:rFonts w:cstheme="minorHAnsi"/>
              </w:rPr>
              <w:t>5</w:t>
            </w:r>
            <w:r w:rsidRPr="00670744">
              <w:rPr>
                <w:rFonts w:cstheme="minorHAnsi"/>
              </w:rPr>
              <w:t>0 znaków</w:t>
            </w:r>
          </w:p>
        </w:tc>
      </w:tr>
      <w:tr w:rsidR="00C21FE1" w:rsidRPr="00670744" w14:paraId="0BDC6B22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1338FA06" w14:textId="272F145E" w:rsidR="00C21FE1" w:rsidRPr="00670744" w:rsidRDefault="00C21FE1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</w:rPr>
            </w:pPr>
            <w:r w:rsidRPr="00670744">
              <w:rPr>
                <w:rFonts w:cstheme="minorHAnsi"/>
                <w:b/>
              </w:rPr>
              <w:t>Osoba do kontaktu</w:t>
            </w:r>
          </w:p>
        </w:tc>
      </w:tr>
      <w:tr w:rsidR="00681290" w:rsidRPr="00670744" w14:paraId="49F86476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2206BE9C" w14:textId="35DE2E48" w:rsidR="00681290" w:rsidRPr="00670744" w:rsidRDefault="00940C56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Imię i n</w:t>
            </w:r>
            <w:r w:rsidR="00681290" w:rsidRPr="00670744">
              <w:rPr>
                <w:rFonts w:cstheme="minorHAnsi"/>
              </w:rPr>
              <w:t>azwisko</w:t>
            </w:r>
          </w:p>
        </w:tc>
        <w:tc>
          <w:tcPr>
            <w:tcW w:w="5684" w:type="dxa"/>
            <w:gridSpan w:val="3"/>
          </w:tcPr>
          <w:p w14:paraId="77CB368B" w14:textId="10D64D37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Tekst 50 znaków</w:t>
            </w:r>
          </w:p>
        </w:tc>
      </w:tr>
      <w:tr w:rsidR="00681290" w:rsidRPr="00670744" w14:paraId="4ACF3476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5932E758" w14:textId="3722BDF9" w:rsidR="00681290" w:rsidRPr="00670744" w:rsidRDefault="00940C56" w:rsidP="00670744">
            <w:pPr>
              <w:rPr>
                <w:rFonts w:cstheme="minorHAnsi"/>
                <w:lang w:val="en-US"/>
              </w:rPr>
            </w:pPr>
            <w:r w:rsidRPr="00670744">
              <w:rPr>
                <w:rFonts w:cstheme="minorHAnsi"/>
                <w:lang w:val="en-US"/>
              </w:rPr>
              <w:t>Adres e</w:t>
            </w:r>
            <w:r w:rsidR="00681290" w:rsidRPr="00670744">
              <w:rPr>
                <w:rFonts w:cstheme="minorHAnsi"/>
                <w:lang w:val="en-US"/>
              </w:rPr>
              <w:t>-mail</w:t>
            </w:r>
          </w:p>
        </w:tc>
        <w:tc>
          <w:tcPr>
            <w:tcW w:w="5684" w:type="dxa"/>
            <w:gridSpan w:val="3"/>
          </w:tcPr>
          <w:p w14:paraId="10E20B11" w14:textId="161F739F" w:rsidR="00681290" w:rsidRPr="00670744" w:rsidRDefault="003E01C1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 xml:space="preserve">Tekst </w:t>
            </w:r>
            <w:r w:rsidR="00B45BA6">
              <w:rPr>
                <w:rFonts w:cstheme="minorHAnsi"/>
              </w:rPr>
              <w:t>5</w:t>
            </w:r>
            <w:r w:rsidRPr="00670744">
              <w:rPr>
                <w:rFonts w:cstheme="minorHAnsi"/>
              </w:rPr>
              <w:t>0</w:t>
            </w:r>
            <w:r w:rsidR="00681290" w:rsidRPr="00670744">
              <w:rPr>
                <w:rFonts w:cstheme="minorHAnsi"/>
              </w:rPr>
              <w:t xml:space="preserve"> znaków</w:t>
            </w:r>
          </w:p>
        </w:tc>
      </w:tr>
      <w:tr w:rsidR="00681290" w:rsidRPr="00670744" w14:paraId="6C465149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0A1C6FEF" w14:textId="3452FD19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Telefon komórkowy</w:t>
            </w:r>
          </w:p>
        </w:tc>
        <w:tc>
          <w:tcPr>
            <w:tcW w:w="5684" w:type="dxa"/>
            <w:gridSpan w:val="3"/>
          </w:tcPr>
          <w:p w14:paraId="7FFEC7DC" w14:textId="003B14A1" w:rsidR="00681290" w:rsidRPr="00670744" w:rsidRDefault="00681290" w:rsidP="00670744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Liczbowe</w:t>
            </w:r>
          </w:p>
        </w:tc>
      </w:tr>
      <w:tr w:rsidR="00C21FE1" w:rsidRPr="00670744" w14:paraId="576A0E68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60A93BDA" w14:textId="5AB2B007" w:rsidR="00C21FE1" w:rsidRPr="00670744" w:rsidRDefault="00002A06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</w:rPr>
            </w:pPr>
            <w:r w:rsidRPr="00670744">
              <w:rPr>
                <w:rFonts w:cstheme="minorHAnsi"/>
                <w:b/>
              </w:rPr>
              <w:t>Zakres planowanych działań</w:t>
            </w:r>
          </w:p>
        </w:tc>
      </w:tr>
      <w:tr w:rsidR="00F1189E" w:rsidRPr="00CB6AC8" w14:paraId="6FF580A5" w14:textId="77777777" w:rsidTr="003A14BE">
        <w:trPr>
          <w:trHeight w:val="70"/>
        </w:trPr>
        <w:tc>
          <w:tcPr>
            <w:tcW w:w="9923" w:type="dxa"/>
            <w:gridSpan w:val="6"/>
            <w:shd w:val="clear" w:color="auto" w:fill="D0CECE" w:themeFill="background2" w:themeFillShade="E6"/>
          </w:tcPr>
          <w:p w14:paraId="2AD2B1A3" w14:textId="39E74072" w:rsidR="00F1189E" w:rsidRPr="00461C70" w:rsidRDefault="00F1189E" w:rsidP="00461C70">
            <w:pPr>
              <w:rPr>
                <w:rFonts w:cstheme="minorHAnsi"/>
                <w:color w:val="000000" w:themeColor="text1"/>
              </w:rPr>
            </w:pPr>
            <w:r w:rsidRPr="00461C70">
              <w:rPr>
                <w:rFonts w:cstheme="minorHAnsi"/>
                <w:color w:val="000000" w:themeColor="text1"/>
              </w:rPr>
              <w:t>Obszar tematyczny wsparcia, którego dotyczy planowany rozwój współpracy</w:t>
            </w:r>
          </w:p>
        </w:tc>
      </w:tr>
      <w:tr w:rsidR="00F1189E" w:rsidRPr="00CB6AC8" w14:paraId="777195E2" w14:textId="0780DA05" w:rsidTr="003A14BE">
        <w:trPr>
          <w:trHeight w:val="189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50B98008" w14:textId="06417B31" w:rsidR="00F1189E" w:rsidRPr="00CB6AC8" w:rsidRDefault="00D64C79" w:rsidP="006707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</w:t>
            </w:r>
            <w:r w:rsidRPr="00CB6AC8">
              <w:rPr>
                <w:rFonts w:cstheme="minorHAnsi"/>
              </w:rPr>
              <w:t>echnologie przyjazne środowisku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8B77F" w14:textId="63748245" w:rsidR="00F1189E" w:rsidRPr="00CB6AC8" w:rsidRDefault="00F1189E" w:rsidP="006707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TAK/NIE</w:t>
            </w:r>
          </w:p>
        </w:tc>
      </w:tr>
      <w:tr w:rsidR="00F1189E" w:rsidRPr="00CB6AC8" w14:paraId="1A02A0CE" w14:textId="1C87E1E9" w:rsidTr="00F1189E">
        <w:trPr>
          <w:trHeight w:val="225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4992A64C" w14:textId="04797C91" w:rsidR="00F1189E" w:rsidRPr="003A14BE" w:rsidRDefault="00D64C79" w:rsidP="00670744">
            <w:pPr>
              <w:rPr>
                <w:rFonts w:cstheme="minorHAnsi"/>
              </w:rPr>
            </w:pPr>
            <w:r w:rsidRPr="00D64C79">
              <w:rPr>
                <w:rFonts w:cstheme="minorHAnsi"/>
              </w:rPr>
              <w:t>innowacje w zakresie wód morskich lub śródlądowych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25979" w14:textId="6E2EFC8E" w:rsidR="00F1189E" w:rsidRPr="00CB6AC8" w:rsidRDefault="00F1189E" w:rsidP="006707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TAK/NIE</w:t>
            </w:r>
          </w:p>
        </w:tc>
      </w:tr>
      <w:tr w:rsidR="00F1189E" w:rsidRPr="00CB6AC8" w14:paraId="54EA16C9" w14:textId="34ED54C3" w:rsidTr="003A14BE">
        <w:trPr>
          <w:trHeight w:val="197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30F8D402" w14:textId="0D253A83" w:rsidR="00F1189E" w:rsidRPr="00CB6AC8" w:rsidRDefault="00D64C79" w:rsidP="006707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</w:t>
            </w:r>
            <w:r w:rsidRPr="00CB6AC8">
              <w:rPr>
                <w:rFonts w:cstheme="minorHAnsi"/>
              </w:rPr>
              <w:t>echnologie poprawiające jakość życia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99AE1" w14:textId="1B9BC435" w:rsidR="00F1189E" w:rsidRPr="00CB6AC8" w:rsidRDefault="00F1189E" w:rsidP="00670744">
            <w:pPr>
              <w:rPr>
                <w:rFonts w:cstheme="minorHAnsi"/>
                <w:color w:val="000000" w:themeColor="text1"/>
              </w:rPr>
            </w:pPr>
            <w:r w:rsidRPr="00F1189E">
              <w:rPr>
                <w:rFonts w:cstheme="minorHAnsi"/>
              </w:rPr>
              <w:t>TAK/NIE</w:t>
            </w:r>
          </w:p>
        </w:tc>
      </w:tr>
      <w:tr w:rsidR="005E7CEE" w:rsidRPr="00CB6AC8" w14:paraId="465973C1" w14:textId="77777777" w:rsidTr="004932BF">
        <w:trPr>
          <w:trHeight w:val="247"/>
        </w:trPr>
        <w:tc>
          <w:tcPr>
            <w:tcW w:w="9923" w:type="dxa"/>
            <w:gridSpan w:val="6"/>
            <w:shd w:val="clear" w:color="auto" w:fill="AEAAAA" w:themeFill="background2" w:themeFillShade="BF"/>
          </w:tcPr>
          <w:p w14:paraId="6DE35C51" w14:textId="776855A4" w:rsidR="005E7CEE" w:rsidRPr="004932BF" w:rsidRDefault="005E7CEE" w:rsidP="00D773BD">
            <w:pPr>
              <w:rPr>
                <w:rFonts w:cstheme="minorHAnsi"/>
                <w:b/>
                <w:color w:val="000000" w:themeColor="text1"/>
              </w:rPr>
            </w:pPr>
            <w:r w:rsidRPr="004932BF">
              <w:rPr>
                <w:rFonts w:cstheme="minorHAnsi"/>
                <w:b/>
              </w:rPr>
              <w:t>Plan rozwoju współpracy dwustronnej pomiędzy podmiotami polskimi i norweskimi oraz jego uzasadnienie</w:t>
            </w:r>
          </w:p>
        </w:tc>
      </w:tr>
      <w:tr w:rsidR="00C21FE1" w:rsidRPr="00D773BD" w14:paraId="7B019E3D" w14:textId="77777777" w:rsidTr="003534AD">
        <w:tc>
          <w:tcPr>
            <w:tcW w:w="9923" w:type="dxa"/>
            <w:gridSpan w:val="6"/>
            <w:shd w:val="clear" w:color="auto" w:fill="D0CECE" w:themeFill="background2" w:themeFillShade="E6"/>
          </w:tcPr>
          <w:p w14:paraId="7361151A" w14:textId="3FD96BFE" w:rsidR="000B6BDE" w:rsidRPr="009C1AE2" w:rsidRDefault="00C21FE1" w:rsidP="00B563BE">
            <w:pPr>
              <w:pStyle w:val="TableParagraph"/>
              <w:spacing w:line="276" w:lineRule="auto"/>
              <w:ind w:right="212"/>
              <w:rPr>
                <w:rFonts w:cstheme="minorHAnsi"/>
              </w:rPr>
            </w:pPr>
            <w:r w:rsidRPr="009C1AE2">
              <w:rPr>
                <w:rFonts w:cstheme="minorHAnsi"/>
              </w:rPr>
              <w:t>Informacje o planowa</w:t>
            </w:r>
            <w:r w:rsidR="0037773D" w:rsidRPr="009C1AE2">
              <w:rPr>
                <w:rFonts w:cstheme="minorHAnsi"/>
              </w:rPr>
              <w:t xml:space="preserve">nej przez </w:t>
            </w:r>
            <w:r w:rsidR="000B6BDE" w:rsidRPr="009C1AE2">
              <w:rPr>
                <w:rFonts w:cstheme="minorHAnsi"/>
              </w:rPr>
              <w:t>w</w:t>
            </w:r>
            <w:r w:rsidR="0037773D" w:rsidRPr="009C1AE2">
              <w:rPr>
                <w:rFonts w:cstheme="minorHAnsi"/>
              </w:rPr>
              <w:t>nioskodawcę misji gospodarczej</w:t>
            </w:r>
            <w:r w:rsidR="000B6BDE" w:rsidRPr="009C1AE2">
              <w:rPr>
                <w:rFonts w:cstheme="minorHAnsi"/>
              </w:rPr>
              <w:t>.</w:t>
            </w:r>
          </w:p>
          <w:p w14:paraId="0A1FA4CA" w14:textId="23856529" w:rsidR="00C21FE1" w:rsidRPr="009C1AE2" w:rsidRDefault="000B6BDE" w:rsidP="00B563BE">
            <w:pPr>
              <w:pStyle w:val="TableParagraph"/>
              <w:spacing w:line="276" w:lineRule="auto"/>
              <w:ind w:right="212"/>
            </w:pPr>
            <w:r w:rsidRPr="009C1AE2">
              <w:rPr>
                <w:rFonts w:cstheme="minorHAnsi"/>
              </w:rPr>
              <w:t xml:space="preserve">Należy wskazać </w:t>
            </w:r>
            <w:r w:rsidR="0019133F" w:rsidRPr="009C1AE2">
              <w:rPr>
                <w:rFonts w:cstheme="minorHAnsi"/>
              </w:rPr>
              <w:t xml:space="preserve">termin i nazwę </w:t>
            </w:r>
            <w:r w:rsidR="009B749C" w:rsidRPr="009C1AE2">
              <w:rPr>
                <w:rFonts w:cstheme="minorHAnsi"/>
              </w:rPr>
              <w:t>targ</w:t>
            </w:r>
            <w:r w:rsidR="0019133F" w:rsidRPr="009C1AE2">
              <w:rPr>
                <w:rFonts w:cstheme="minorHAnsi"/>
              </w:rPr>
              <w:t>ów</w:t>
            </w:r>
            <w:r w:rsidR="009B749C" w:rsidRPr="009C1AE2">
              <w:rPr>
                <w:rFonts w:cstheme="minorHAnsi"/>
              </w:rPr>
              <w:t xml:space="preserve"> lub konferencj</w:t>
            </w:r>
            <w:r w:rsidR="0019133F" w:rsidRPr="009C1AE2">
              <w:rPr>
                <w:rFonts w:cstheme="minorHAnsi"/>
              </w:rPr>
              <w:t>i</w:t>
            </w:r>
            <w:r w:rsidRPr="009C1AE2">
              <w:rPr>
                <w:rFonts w:cstheme="minorHAnsi"/>
              </w:rPr>
              <w:t>, w których wnioskodawca zamierza wziąć udział</w:t>
            </w:r>
            <w:r w:rsidR="0019133F" w:rsidRPr="009C1AE2">
              <w:rPr>
                <w:rFonts w:cstheme="minorHAnsi"/>
              </w:rPr>
              <w:t xml:space="preserve">, zgodnie z brzmieniem </w:t>
            </w:r>
            <w:r w:rsidR="009B749C" w:rsidRPr="009C1AE2">
              <w:rPr>
                <w:rFonts w:cstheme="minorHAnsi"/>
              </w:rPr>
              <w:t>załącznik</w:t>
            </w:r>
            <w:r w:rsidR="0019133F" w:rsidRPr="009C1AE2">
              <w:rPr>
                <w:rFonts w:cstheme="minorHAnsi"/>
              </w:rPr>
              <w:t>a</w:t>
            </w:r>
            <w:r w:rsidR="009B749C" w:rsidRPr="009C1AE2">
              <w:rPr>
                <w:rFonts w:cstheme="minorHAnsi"/>
              </w:rPr>
              <w:t xml:space="preserve"> nr </w:t>
            </w:r>
            <w:r w:rsidR="001648E3" w:rsidRPr="009C1AE2">
              <w:rPr>
                <w:rFonts w:cstheme="minorHAnsi"/>
              </w:rPr>
              <w:t>2</w:t>
            </w:r>
            <w:r w:rsidR="009B749C" w:rsidRPr="009C1AE2">
              <w:rPr>
                <w:rFonts w:cstheme="minorHAnsi"/>
              </w:rPr>
              <w:t xml:space="preserve"> do ogłoszenia </w:t>
            </w:r>
            <w:r w:rsidR="00332334" w:rsidRPr="009C1AE2">
              <w:rPr>
                <w:rFonts w:cstheme="minorHAnsi"/>
              </w:rPr>
              <w:t>(podlega ocenie w ramach kryterium oceny nr 2 „</w:t>
            </w:r>
            <w:r w:rsidR="00B563BE" w:rsidRPr="009C1AE2">
              <w:t>Zgodność zaplanowanych działań z celami i przedmiotem wsparcia</w:t>
            </w:r>
            <w:r w:rsidR="00332334" w:rsidRPr="009C1AE2">
              <w:rPr>
                <w:rFonts w:cstheme="minorHAnsi"/>
              </w:rPr>
              <w:t>”</w:t>
            </w:r>
            <w:r w:rsidR="00B563BE" w:rsidRPr="009C1AE2">
              <w:rPr>
                <w:rFonts w:cstheme="minorHAnsi"/>
              </w:rPr>
              <w:t xml:space="preserve"> oraz 3 „</w:t>
            </w:r>
            <w:r w:rsidR="00B563BE" w:rsidRPr="009C1AE2">
              <w:t>Termin realizacji zaplanowanych działań”</w:t>
            </w:r>
            <w:r w:rsidR="00332334" w:rsidRPr="009C1AE2">
              <w:rPr>
                <w:rFonts w:cstheme="minorHAnsi"/>
              </w:rPr>
              <w:t>)</w:t>
            </w:r>
          </w:p>
        </w:tc>
      </w:tr>
      <w:tr w:rsidR="000B6BDE" w:rsidRPr="00670744" w14:paraId="226C33BC" w14:textId="77777777" w:rsidTr="00461C70">
        <w:tc>
          <w:tcPr>
            <w:tcW w:w="558" w:type="dxa"/>
            <w:shd w:val="clear" w:color="auto" w:fill="D0CECE" w:themeFill="background2" w:themeFillShade="E6"/>
            <w:vAlign w:val="center"/>
          </w:tcPr>
          <w:p w14:paraId="69E4375A" w14:textId="1637EC32" w:rsidR="000B6BDE" w:rsidRPr="00670744" w:rsidRDefault="000B6BDE" w:rsidP="00CB6AC8">
            <w:pPr>
              <w:jc w:val="center"/>
              <w:rPr>
                <w:rFonts w:cstheme="minorHAnsi"/>
              </w:rPr>
            </w:pPr>
            <w:r w:rsidRPr="00670744">
              <w:rPr>
                <w:rFonts w:cstheme="minorHAnsi"/>
              </w:rPr>
              <w:t>Lp.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4AE57B7" w14:textId="11EC7236" w:rsidR="000B6BDE" w:rsidRPr="0019133F" w:rsidRDefault="0019133F" w:rsidP="0019133F">
            <w:pPr>
              <w:jc w:val="center"/>
              <w:rPr>
                <w:rFonts w:cstheme="minorHAnsi"/>
                <w:strike/>
                <w:lang w:val="en-US"/>
              </w:rPr>
            </w:pPr>
            <w:r w:rsidRPr="0019133F">
              <w:rPr>
                <w:rFonts w:cstheme="minorHAnsi"/>
                <w:lang w:val="en-US"/>
              </w:rPr>
              <w:t>Termin</w:t>
            </w:r>
          </w:p>
        </w:tc>
        <w:tc>
          <w:tcPr>
            <w:tcW w:w="7655" w:type="dxa"/>
            <w:gridSpan w:val="4"/>
            <w:shd w:val="clear" w:color="auto" w:fill="D0CECE" w:themeFill="background2" w:themeFillShade="E6"/>
            <w:vAlign w:val="center"/>
          </w:tcPr>
          <w:p w14:paraId="0F67F69A" w14:textId="7C97D666" w:rsidR="000B6BDE" w:rsidRPr="009C1AE2" w:rsidRDefault="0019133F" w:rsidP="00CB6AC8">
            <w:pPr>
              <w:jc w:val="center"/>
              <w:rPr>
                <w:rFonts w:cstheme="minorHAnsi"/>
              </w:rPr>
            </w:pPr>
            <w:r w:rsidRPr="009C1AE2">
              <w:rPr>
                <w:rFonts w:cstheme="minorHAnsi"/>
              </w:rPr>
              <w:t xml:space="preserve">Nazwa targów lub </w:t>
            </w:r>
            <w:r w:rsidR="007E7132" w:rsidRPr="009C1AE2">
              <w:rPr>
                <w:rFonts w:cstheme="minorHAnsi"/>
              </w:rPr>
              <w:t>konferencji</w:t>
            </w:r>
            <w:r w:rsidRPr="009C1AE2">
              <w:rPr>
                <w:rFonts w:cstheme="minorHAnsi"/>
              </w:rPr>
              <w:t xml:space="preserve"> zgodnie z</w:t>
            </w:r>
            <w:r w:rsidR="003A14BE" w:rsidRPr="009C1AE2">
              <w:rPr>
                <w:rFonts w:cstheme="minorHAnsi"/>
              </w:rPr>
              <w:t xml:space="preserve"> brzmieniem załącznika nr </w:t>
            </w:r>
            <w:r w:rsidR="001648E3" w:rsidRPr="009C1AE2">
              <w:rPr>
                <w:rFonts w:cstheme="minorHAnsi"/>
              </w:rPr>
              <w:t>2</w:t>
            </w:r>
            <w:r w:rsidR="003A14BE" w:rsidRPr="009C1AE2">
              <w:rPr>
                <w:rFonts w:cstheme="minorHAnsi"/>
              </w:rPr>
              <w:t xml:space="preserve"> do ogłoszenia</w:t>
            </w:r>
          </w:p>
        </w:tc>
      </w:tr>
      <w:tr w:rsidR="000B6BDE" w:rsidRPr="00670744" w14:paraId="1C4DE35D" w14:textId="77777777" w:rsidTr="00461C70">
        <w:tc>
          <w:tcPr>
            <w:tcW w:w="558" w:type="dxa"/>
            <w:vMerge w:val="restart"/>
            <w:shd w:val="clear" w:color="auto" w:fill="D0CECE" w:themeFill="background2" w:themeFillShade="E6"/>
          </w:tcPr>
          <w:p w14:paraId="5D7A2D70" w14:textId="563ACB1E" w:rsidR="000B6BDE" w:rsidRPr="00670744" w:rsidRDefault="000B6BDE" w:rsidP="000F5817">
            <w:pPr>
              <w:rPr>
                <w:rFonts w:cstheme="minorHAnsi"/>
              </w:rPr>
            </w:pPr>
            <w:r w:rsidRPr="00670744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8289DC6" w14:textId="6A8B79D4" w:rsidR="000B6BDE" w:rsidRPr="00CB6AC8" w:rsidRDefault="00B45BA6" w:rsidP="000F5817">
            <w:pPr>
              <w:rPr>
                <w:rFonts w:cstheme="minorHAnsi"/>
              </w:rPr>
            </w:pPr>
            <w:r>
              <w:rPr>
                <w:rFonts w:cstheme="minorHAnsi"/>
              </w:rPr>
              <w:t>Tekst 50 znaków</w:t>
            </w:r>
          </w:p>
        </w:tc>
        <w:tc>
          <w:tcPr>
            <w:tcW w:w="7655" w:type="dxa"/>
            <w:gridSpan w:val="4"/>
          </w:tcPr>
          <w:p w14:paraId="1FA872EE" w14:textId="7338D5B7" w:rsidR="000B6BDE" w:rsidRPr="00CB6AC8" w:rsidRDefault="0019133F" w:rsidP="000F5817">
            <w:pPr>
              <w:rPr>
                <w:rFonts w:cstheme="minorHAnsi"/>
              </w:rPr>
            </w:pPr>
            <w:r w:rsidRPr="00CB6AC8">
              <w:rPr>
                <w:rFonts w:cstheme="minorHAnsi"/>
              </w:rPr>
              <w:t xml:space="preserve">Tekst </w:t>
            </w:r>
            <w:r>
              <w:rPr>
                <w:rFonts w:cstheme="minorHAnsi"/>
              </w:rPr>
              <w:t>10</w:t>
            </w:r>
            <w:r w:rsidRPr="00CB6AC8">
              <w:rPr>
                <w:rFonts w:cstheme="minorHAnsi"/>
              </w:rPr>
              <w:t>0 znaków</w:t>
            </w:r>
          </w:p>
        </w:tc>
      </w:tr>
      <w:tr w:rsidR="0037773D" w:rsidRPr="00670744" w14:paraId="495127C2" w14:textId="77777777" w:rsidTr="00CB6AC8">
        <w:tc>
          <w:tcPr>
            <w:tcW w:w="558" w:type="dxa"/>
            <w:vMerge/>
            <w:shd w:val="clear" w:color="auto" w:fill="D0CECE" w:themeFill="background2" w:themeFillShade="E6"/>
          </w:tcPr>
          <w:p w14:paraId="276EF900" w14:textId="77777777" w:rsidR="0037773D" w:rsidRPr="00670744" w:rsidRDefault="0037773D" w:rsidP="005E7CEE">
            <w:pPr>
              <w:rPr>
                <w:rFonts w:cstheme="minorHAnsi"/>
              </w:rPr>
            </w:pPr>
          </w:p>
        </w:tc>
        <w:tc>
          <w:tcPr>
            <w:tcW w:w="9365" w:type="dxa"/>
            <w:gridSpan w:val="5"/>
            <w:shd w:val="clear" w:color="auto" w:fill="D0CECE" w:themeFill="background2" w:themeFillShade="E6"/>
          </w:tcPr>
          <w:p w14:paraId="23673461" w14:textId="346CE5E9" w:rsidR="0037773D" w:rsidRPr="00CB6AC8" w:rsidRDefault="0037773D" w:rsidP="008E43C2">
            <w:pPr>
              <w:rPr>
                <w:rFonts w:cstheme="minorHAnsi"/>
              </w:rPr>
            </w:pPr>
            <w:r>
              <w:rPr>
                <w:bCs/>
              </w:rPr>
              <w:t xml:space="preserve">Informacje o </w:t>
            </w:r>
            <w:r w:rsidRPr="0043331A">
              <w:rPr>
                <w:bCs/>
              </w:rPr>
              <w:t>profil</w:t>
            </w:r>
            <w:r>
              <w:rPr>
                <w:bCs/>
              </w:rPr>
              <w:t>u</w:t>
            </w:r>
            <w:r w:rsidRPr="0043331A">
              <w:rPr>
                <w:bCs/>
              </w:rPr>
              <w:t xml:space="preserve"> działalności prowadzonej przez wnioskodawcę </w:t>
            </w:r>
            <w:r>
              <w:rPr>
                <w:bCs/>
              </w:rPr>
              <w:t>uzasadniające wskazany obszar tematyczny</w:t>
            </w:r>
            <w:r w:rsidR="0019133F">
              <w:rPr>
                <w:bCs/>
              </w:rPr>
              <w:t xml:space="preserve"> wsparcia</w:t>
            </w:r>
          </w:p>
        </w:tc>
      </w:tr>
      <w:tr w:rsidR="000B6BDE" w:rsidRPr="00670744" w14:paraId="42F6B518" w14:textId="77777777" w:rsidTr="000B6BDE">
        <w:trPr>
          <w:trHeight w:val="154"/>
        </w:trPr>
        <w:tc>
          <w:tcPr>
            <w:tcW w:w="558" w:type="dxa"/>
            <w:vMerge/>
            <w:shd w:val="clear" w:color="auto" w:fill="D0CECE" w:themeFill="background2" w:themeFillShade="E6"/>
          </w:tcPr>
          <w:p w14:paraId="5B662A38" w14:textId="77777777" w:rsidR="000B6BDE" w:rsidRPr="00670744" w:rsidRDefault="000B6BDE" w:rsidP="005E7CEE">
            <w:pPr>
              <w:rPr>
                <w:rFonts w:cstheme="minorHAnsi"/>
              </w:rPr>
            </w:pPr>
          </w:p>
        </w:tc>
        <w:tc>
          <w:tcPr>
            <w:tcW w:w="9365" w:type="dxa"/>
            <w:gridSpan w:val="5"/>
          </w:tcPr>
          <w:p w14:paraId="0C2001EE" w14:textId="5E2DB23E" w:rsidR="000B6BDE" w:rsidRPr="000B6BDE" w:rsidRDefault="000B6BDE" w:rsidP="005E7CEE">
            <w:pPr>
              <w:rPr>
                <w:rFonts w:cstheme="minorHAnsi"/>
                <w:lang w:val="en-US"/>
              </w:rPr>
            </w:pPr>
            <w:r w:rsidRPr="00670744">
              <w:rPr>
                <w:rFonts w:cstheme="minorHAnsi"/>
                <w:lang w:val="en-US"/>
              </w:rPr>
              <w:t xml:space="preserve">Tekst </w:t>
            </w:r>
            <w:r>
              <w:rPr>
                <w:rFonts w:cstheme="minorHAnsi"/>
                <w:lang w:val="en-US"/>
              </w:rPr>
              <w:t>75</w:t>
            </w:r>
            <w:r w:rsidRPr="00670744">
              <w:rPr>
                <w:rFonts w:cstheme="minorHAnsi"/>
                <w:lang w:val="en-US"/>
              </w:rPr>
              <w:t>0 znaków</w:t>
            </w:r>
          </w:p>
        </w:tc>
      </w:tr>
      <w:tr w:rsidR="000B6BDE" w:rsidRPr="00670744" w14:paraId="66B47046" w14:textId="77777777" w:rsidTr="000B6BDE">
        <w:trPr>
          <w:trHeight w:val="438"/>
        </w:trPr>
        <w:tc>
          <w:tcPr>
            <w:tcW w:w="558" w:type="dxa"/>
            <w:vMerge/>
            <w:shd w:val="clear" w:color="auto" w:fill="D0CECE" w:themeFill="background2" w:themeFillShade="E6"/>
          </w:tcPr>
          <w:p w14:paraId="766CC487" w14:textId="77777777" w:rsidR="000B6BDE" w:rsidRPr="00670744" w:rsidRDefault="000B6BDE" w:rsidP="0037773D">
            <w:pPr>
              <w:rPr>
                <w:rFonts w:cstheme="minorHAnsi"/>
              </w:rPr>
            </w:pPr>
          </w:p>
        </w:tc>
        <w:tc>
          <w:tcPr>
            <w:tcW w:w="9365" w:type="dxa"/>
            <w:gridSpan w:val="5"/>
            <w:shd w:val="clear" w:color="auto" w:fill="D0CECE" w:themeFill="background2" w:themeFillShade="E6"/>
          </w:tcPr>
          <w:p w14:paraId="58BCFF0F" w14:textId="77777777" w:rsidR="0019133F" w:rsidRDefault="000B6BDE" w:rsidP="00377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 misji gospodarczej i jej </w:t>
            </w:r>
            <w:r w:rsidRPr="00CB6AC8">
              <w:rPr>
                <w:rFonts w:cstheme="minorHAnsi"/>
              </w:rPr>
              <w:t>rezultaty</w:t>
            </w:r>
            <w:r w:rsidR="0019133F">
              <w:rPr>
                <w:rFonts w:cstheme="minorHAnsi"/>
              </w:rPr>
              <w:t>.</w:t>
            </w:r>
          </w:p>
          <w:p w14:paraId="45BC5FCF" w14:textId="0440220E" w:rsidR="000B6BDE" w:rsidRPr="00F1189E" w:rsidRDefault="0019133F" w:rsidP="003777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Należy wskazać </w:t>
            </w:r>
            <w:r w:rsidRPr="0019133F">
              <w:rPr>
                <w:rFonts w:cstheme="minorHAnsi"/>
              </w:rPr>
              <w:t>j</w:t>
            </w:r>
            <w:r w:rsidR="000B6BDE" w:rsidRPr="0019133F">
              <w:rPr>
                <w:rFonts w:cstheme="minorHAnsi"/>
              </w:rPr>
              <w:t xml:space="preserve">akie </w:t>
            </w:r>
            <w:r w:rsidRPr="0019133F">
              <w:rPr>
                <w:rFonts w:cstheme="minorHAnsi"/>
              </w:rPr>
              <w:t>są</w:t>
            </w:r>
            <w:r w:rsidR="000B6BDE" w:rsidRPr="0019133F">
              <w:rPr>
                <w:rFonts w:cstheme="minorHAnsi"/>
              </w:rPr>
              <w:t xml:space="preserve"> </w:t>
            </w:r>
            <w:r w:rsidRPr="0019133F">
              <w:rPr>
                <w:rFonts w:cstheme="minorHAnsi"/>
              </w:rPr>
              <w:t>spodziewane</w:t>
            </w:r>
            <w:r w:rsidR="000B6BDE" w:rsidRPr="0019133F">
              <w:rPr>
                <w:rFonts w:cstheme="minorHAnsi"/>
              </w:rPr>
              <w:t xml:space="preserve"> </w:t>
            </w:r>
            <w:r w:rsidRPr="0019133F">
              <w:rPr>
                <w:rFonts w:cstheme="minorHAnsi"/>
              </w:rPr>
              <w:t xml:space="preserve">długofalowe </w:t>
            </w:r>
            <w:r w:rsidR="000B6BDE" w:rsidRPr="0019133F">
              <w:rPr>
                <w:rFonts w:cstheme="minorHAnsi"/>
              </w:rPr>
              <w:t xml:space="preserve">skutki </w:t>
            </w:r>
            <w:r w:rsidR="009E67F5">
              <w:rPr>
                <w:rFonts w:cstheme="minorHAnsi"/>
              </w:rPr>
              <w:t xml:space="preserve">misji gospodarczej: </w:t>
            </w:r>
            <w:r w:rsidR="000B6BDE" w:rsidRPr="0019133F">
              <w:rPr>
                <w:rFonts w:cstheme="minorHAnsi"/>
              </w:rPr>
              <w:t>uczestnictwa</w:t>
            </w:r>
            <w:r w:rsidR="000B6BDE">
              <w:rPr>
                <w:rFonts w:cstheme="minorHAnsi"/>
              </w:rPr>
              <w:t xml:space="preserve"> w targach lub konferencji</w:t>
            </w:r>
            <w:r w:rsidR="009E67F5">
              <w:rPr>
                <w:rFonts w:cstheme="minorHAnsi"/>
              </w:rPr>
              <w:t>, udziału w wydarzeniu</w:t>
            </w:r>
            <w:r w:rsidR="00146B50">
              <w:rPr>
                <w:rFonts w:cstheme="minorHAnsi"/>
              </w:rPr>
              <w:t xml:space="preserve"> i </w:t>
            </w:r>
            <w:r w:rsidR="009E67F5">
              <w:rPr>
                <w:rFonts w:cstheme="minorHAnsi"/>
              </w:rPr>
              <w:t xml:space="preserve">spotkaniach, dla </w:t>
            </w:r>
            <w:r w:rsidR="000B6BDE" w:rsidRPr="00CB6AC8">
              <w:rPr>
                <w:rFonts w:cstheme="minorHAnsi"/>
              </w:rPr>
              <w:t xml:space="preserve">dalszej działalności </w:t>
            </w:r>
            <w:r w:rsidR="000B6BDE">
              <w:rPr>
                <w:rFonts w:cstheme="minorHAnsi"/>
              </w:rPr>
              <w:t>w</w:t>
            </w:r>
            <w:r w:rsidR="000B6BDE" w:rsidRPr="00CB6AC8">
              <w:rPr>
                <w:rFonts w:cstheme="minorHAnsi"/>
              </w:rPr>
              <w:t xml:space="preserve">nioskodawcy we wskazanym obszarze </w:t>
            </w:r>
            <w:r w:rsidR="00C76B57">
              <w:rPr>
                <w:rFonts w:cstheme="minorHAnsi"/>
              </w:rPr>
              <w:t xml:space="preserve">tematycznym </w:t>
            </w:r>
            <w:r w:rsidR="000B6BDE" w:rsidRPr="00CB6AC8">
              <w:rPr>
                <w:rFonts w:cstheme="minorHAnsi"/>
              </w:rPr>
              <w:t>wsparcia</w:t>
            </w:r>
            <w:r w:rsidR="002A0104">
              <w:rPr>
                <w:rFonts w:cstheme="minorHAnsi"/>
              </w:rPr>
              <w:t xml:space="preserve"> i rozwoju polsko-norweskiej współpracy</w:t>
            </w:r>
            <w:r w:rsidR="009E67F5">
              <w:rPr>
                <w:rFonts w:cstheme="minorHAnsi"/>
              </w:rPr>
              <w:t>.</w:t>
            </w:r>
          </w:p>
        </w:tc>
      </w:tr>
      <w:tr w:rsidR="0037773D" w:rsidRPr="00670744" w14:paraId="1BEDBA82" w14:textId="77777777" w:rsidTr="00CB6AC8">
        <w:tc>
          <w:tcPr>
            <w:tcW w:w="558" w:type="dxa"/>
            <w:vMerge/>
            <w:shd w:val="clear" w:color="auto" w:fill="D0CECE" w:themeFill="background2" w:themeFillShade="E6"/>
          </w:tcPr>
          <w:p w14:paraId="03B43872" w14:textId="77777777" w:rsidR="0037773D" w:rsidRPr="00670744" w:rsidRDefault="0037773D" w:rsidP="0037773D">
            <w:pPr>
              <w:rPr>
                <w:rFonts w:cstheme="minorHAnsi"/>
              </w:rPr>
            </w:pPr>
          </w:p>
        </w:tc>
        <w:tc>
          <w:tcPr>
            <w:tcW w:w="9365" w:type="dxa"/>
            <w:gridSpan w:val="5"/>
          </w:tcPr>
          <w:p w14:paraId="33E60F82" w14:textId="1F88F75F" w:rsidR="0037773D" w:rsidRPr="00670744" w:rsidRDefault="0037773D" w:rsidP="0037773D">
            <w:pPr>
              <w:rPr>
                <w:rFonts w:cstheme="minorHAnsi"/>
                <w:lang w:val="en-US"/>
              </w:rPr>
            </w:pPr>
            <w:r w:rsidRPr="00670744">
              <w:rPr>
                <w:rFonts w:cstheme="minorHAnsi"/>
                <w:lang w:val="en-US"/>
              </w:rPr>
              <w:t xml:space="preserve">Tekst </w:t>
            </w:r>
            <w:r w:rsidR="00BD51F4">
              <w:rPr>
                <w:rFonts w:cstheme="minorHAnsi"/>
                <w:lang w:val="en-US"/>
              </w:rPr>
              <w:t>125</w:t>
            </w:r>
            <w:r w:rsidR="00BD51F4" w:rsidRPr="00670744">
              <w:rPr>
                <w:rFonts w:cstheme="minorHAnsi"/>
                <w:lang w:val="en-US"/>
              </w:rPr>
              <w:t xml:space="preserve">0 </w:t>
            </w:r>
            <w:r w:rsidRPr="00670744">
              <w:rPr>
                <w:rFonts w:cstheme="minorHAnsi"/>
                <w:lang w:val="en-US"/>
              </w:rPr>
              <w:t>znaków</w:t>
            </w:r>
          </w:p>
        </w:tc>
      </w:tr>
      <w:tr w:rsidR="0037773D" w:rsidRPr="00670744" w14:paraId="3DE7A5EE" w14:textId="77777777" w:rsidTr="00EE72D3">
        <w:tc>
          <w:tcPr>
            <w:tcW w:w="9923" w:type="dxa"/>
            <w:gridSpan w:val="6"/>
          </w:tcPr>
          <w:p w14:paraId="54E059F3" w14:textId="5F99765B" w:rsidR="0037773D" w:rsidRPr="00670744" w:rsidRDefault="00EA4F9C" w:rsidP="0037773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</w:t>
            </w:r>
            <w:r w:rsidR="0037773D">
              <w:rPr>
                <w:rFonts w:cstheme="minorHAnsi"/>
                <w:i/>
              </w:rPr>
              <w:t xml:space="preserve">nioskodawca </w:t>
            </w:r>
            <w:r>
              <w:rPr>
                <w:rFonts w:cstheme="minorHAnsi"/>
                <w:i/>
              </w:rPr>
              <w:t>może zaplanować drugą misję gospodarczą i dodać w tym celu</w:t>
            </w:r>
            <w:r w:rsidR="00490DAE">
              <w:rPr>
                <w:rFonts w:cstheme="minorHAnsi"/>
                <w:i/>
              </w:rPr>
              <w:t xml:space="preserve"> kolejn</w:t>
            </w:r>
            <w:r w:rsidR="009C1AE2">
              <w:rPr>
                <w:rFonts w:cstheme="minorHAnsi"/>
                <w:i/>
              </w:rPr>
              <w:t>y wiersz</w:t>
            </w:r>
            <w:r w:rsidR="00490DAE">
              <w:rPr>
                <w:rFonts w:cstheme="minorHAnsi"/>
                <w:i/>
              </w:rPr>
              <w:t>,</w:t>
            </w:r>
            <w:r w:rsidR="0037773D">
              <w:rPr>
                <w:rFonts w:cstheme="minorHAnsi"/>
                <w:i/>
              </w:rPr>
              <w:t xml:space="preserve"> analogiczn</w:t>
            </w:r>
            <w:r>
              <w:rPr>
                <w:rFonts w:cstheme="minorHAnsi"/>
                <w:i/>
              </w:rPr>
              <w:t>y</w:t>
            </w:r>
            <w:r w:rsidR="0037773D">
              <w:rPr>
                <w:rFonts w:cstheme="minorHAnsi"/>
                <w:i/>
              </w:rPr>
              <w:t xml:space="preserve"> do powyższego</w:t>
            </w:r>
            <w:r w:rsidR="009C1AE2">
              <w:rPr>
                <w:rFonts w:cstheme="minorHAnsi"/>
                <w:i/>
              </w:rPr>
              <w:t>,</w:t>
            </w:r>
            <w:r w:rsidR="0037773D">
              <w:rPr>
                <w:rFonts w:cstheme="minorHAnsi"/>
                <w:i/>
              </w:rPr>
              <w:t xml:space="preserve"> z </w:t>
            </w:r>
            <w:r>
              <w:rPr>
                <w:rFonts w:cstheme="minorHAnsi"/>
                <w:i/>
              </w:rPr>
              <w:t xml:space="preserve">numerem </w:t>
            </w:r>
            <w:r w:rsidR="0037773D">
              <w:rPr>
                <w:rFonts w:cstheme="minorHAnsi"/>
                <w:i/>
              </w:rPr>
              <w:t>Lp. 2</w:t>
            </w:r>
            <w:r>
              <w:rPr>
                <w:rFonts w:cstheme="minorHAnsi"/>
                <w:i/>
              </w:rPr>
              <w:t>.</w:t>
            </w:r>
          </w:p>
        </w:tc>
      </w:tr>
      <w:tr w:rsidR="0037773D" w:rsidRPr="00246A27" w14:paraId="2BFF6A28" w14:textId="77777777" w:rsidTr="00CB79A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6D7485A" w14:textId="7AF395FF" w:rsidR="0037773D" w:rsidRPr="00246A27" w:rsidRDefault="00521FD3" w:rsidP="0037773D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komunikacji – należy </w:t>
            </w:r>
            <w:r w:rsidRPr="009E67F5">
              <w:rPr>
                <w:rFonts w:cstheme="minorHAnsi"/>
                <w:b/>
              </w:rPr>
              <w:t>wskazać</w:t>
            </w:r>
            <w:r w:rsidR="0037773D" w:rsidRPr="009E67F5">
              <w:rPr>
                <w:rFonts w:cstheme="minorHAnsi"/>
                <w:b/>
              </w:rPr>
              <w:t xml:space="preserve"> </w:t>
            </w:r>
            <w:r w:rsidRPr="009E67F5">
              <w:rPr>
                <w:b/>
              </w:rPr>
              <w:t>grupy docelowe</w:t>
            </w:r>
            <w:r w:rsidRPr="009E67F5">
              <w:rPr>
                <w:rFonts w:cstheme="minorHAnsi"/>
                <w:b/>
              </w:rPr>
              <w:t xml:space="preserve"> </w:t>
            </w:r>
            <w:r w:rsidR="009E67F5" w:rsidRPr="009E67F5">
              <w:rPr>
                <w:rFonts w:cstheme="minorHAnsi"/>
                <w:b/>
              </w:rPr>
              <w:t>działań</w:t>
            </w:r>
            <w:r w:rsidR="009E67F5">
              <w:rPr>
                <w:rFonts w:cstheme="minorHAnsi"/>
                <w:b/>
              </w:rPr>
              <w:t xml:space="preserve"> informacyjno-promocyjnych oraz </w:t>
            </w:r>
            <w:r>
              <w:rPr>
                <w:rFonts w:cstheme="minorHAnsi"/>
                <w:b/>
              </w:rPr>
              <w:t xml:space="preserve">narzędzia komunikacji (np. wydarzenia informacyjne, udostępnienie informacji o </w:t>
            </w:r>
            <w:r w:rsidR="009E67F5">
              <w:rPr>
                <w:rFonts w:cstheme="minorHAnsi"/>
                <w:b/>
              </w:rPr>
              <w:t xml:space="preserve">udzielonym </w:t>
            </w:r>
            <w:r>
              <w:rPr>
                <w:rFonts w:cstheme="minorHAnsi"/>
                <w:b/>
              </w:rPr>
              <w:t>wsparciu na stronie internetowej</w:t>
            </w:r>
            <w:r w:rsidR="009E67F5">
              <w:rPr>
                <w:rFonts w:cstheme="minorHAnsi"/>
                <w:b/>
              </w:rPr>
              <w:t xml:space="preserve"> wnioskodawcy, profilu w med</w:t>
            </w:r>
            <w:r w:rsidR="00C76B57">
              <w:rPr>
                <w:rFonts w:cstheme="minorHAnsi"/>
                <w:b/>
              </w:rPr>
              <w:t>i</w:t>
            </w:r>
            <w:r w:rsidR="009E67F5">
              <w:rPr>
                <w:rFonts w:cstheme="minorHAnsi"/>
                <w:b/>
              </w:rPr>
              <w:t>ach społecznościowych</w:t>
            </w:r>
            <w:r>
              <w:rPr>
                <w:rFonts w:cstheme="minorHAnsi"/>
                <w:b/>
              </w:rPr>
              <w:t>)</w:t>
            </w:r>
            <w:r w:rsidR="009E67F5">
              <w:rPr>
                <w:rFonts w:cstheme="minorHAnsi"/>
                <w:b/>
              </w:rPr>
              <w:t>.</w:t>
            </w:r>
          </w:p>
        </w:tc>
      </w:tr>
      <w:tr w:rsidR="0037773D" w:rsidRPr="00CB79AF" w14:paraId="161086CD" w14:textId="77777777" w:rsidTr="00CB79AF">
        <w:tc>
          <w:tcPr>
            <w:tcW w:w="9923" w:type="dxa"/>
            <w:gridSpan w:val="6"/>
            <w:shd w:val="clear" w:color="auto" w:fill="auto"/>
          </w:tcPr>
          <w:p w14:paraId="2EDAAC4B" w14:textId="7F7D9BCA" w:rsidR="0037773D" w:rsidRPr="00CB79AF" w:rsidRDefault="0037773D" w:rsidP="0037773D">
            <w:pPr>
              <w:rPr>
                <w:rFonts w:cstheme="minorHAnsi"/>
              </w:rPr>
            </w:pPr>
            <w:r>
              <w:rPr>
                <w:rFonts w:cstheme="minorHAnsi"/>
              </w:rPr>
              <w:t>Tekst 500 znaków</w:t>
            </w:r>
          </w:p>
        </w:tc>
      </w:tr>
      <w:tr w:rsidR="0037773D" w:rsidRPr="00246A27" w14:paraId="462929C0" w14:textId="77777777" w:rsidTr="00CE6618">
        <w:tc>
          <w:tcPr>
            <w:tcW w:w="7371" w:type="dxa"/>
            <w:gridSpan w:val="5"/>
            <w:tcBorders>
              <w:bottom w:val="nil"/>
            </w:tcBorders>
            <w:shd w:val="clear" w:color="auto" w:fill="AEAAAA" w:themeFill="background2" w:themeFillShade="BF"/>
          </w:tcPr>
          <w:p w14:paraId="11F66622" w14:textId="70FA5A89" w:rsidR="00FE60F1" w:rsidRPr="00266365" w:rsidRDefault="0037773D" w:rsidP="0037773D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</w:rPr>
            </w:pPr>
            <w:r w:rsidRPr="00266365">
              <w:rPr>
                <w:rFonts w:cstheme="minorHAnsi"/>
                <w:b/>
              </w:rPr>
              <w:t>Wnioskuję o udzielenie wsparcia na rozwój współpracy</w:t>
            </w:r>
            <w:r w:rsidR="00FE60F1" w:rsidRPr="00266365">
              <w:rPr>
                <w:rFonts w:cstheme="minorHAnsi"/>
                <w:b/>
              </w:rPr>
              <w:t>:</w:t>
            </w:r>
          </w:p>
          <w:p w14:paraId="4B7A846D" w14:textId="4E9CD092" w:rsidR="0037773D" w:rsidRPr="00246A27" w:rsidRDefault="00FE60F1" w:rsidP="00266365">
            <w:pPr>
              <w:pStyle w:val="Akapitzlist"/>
              <w:ind w:left="309"/>
              <w:rPr>
                <w:rFonts w:cstheme="minorHAnsi"/>
                <w:b/>
              </w:rPr>
            </w:pPr>
            <w:r w:rsidRPr="00266365">
              <w:rPr>
                <w:rFonts w:cstheme="minorHAnsi"/>
                <w:b/>
              </w:rPr>
              <w:t xml:space="preserve">- </w:t>
            </w:r>
            <w:r w:rsidR="0037773D" w:rsidRPr="00266365">
              <w:rPr>
                <w:rFonts w:cstheme="minorHAnsi"/>
                <w:b/>
              </w:rPr>
              <w:t>w kwocie ryczałtowej</w:t>
            </w:r>
            <w:r w:rsidRPr="00266365">
              <w:rPr>
                <w:rFonts w:cstheme="minorHAnsi"/>
                <w:b/>
              </w:rPr>
              <w:t xml:space="preserve"> n</w:t>
            </w:r>
            <w:r w:rsidRPr="00266365">
              <w:rPr>
                <w:b/>
              </w:rPr>
              <w:t xml:space="preserve">a </w:t>
            </w:r>
            <w:bookmarkStart w:id="1" w:name="_Hlk74603305"/>
            <w:r w:rsidRPr="00266365">
              <w:rPr>
                <w:b/>
              </w:rPr>
              <w:t>pokrycie kosztów odbycia zagranicznej podróży służbowej:</w:t>
            </w:r>
            <w:bookmarkEnd w:id="1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36B07" w14:textId="77777777" w:rsidR="00FE60F1" w:rsidRPr="00592ED1" w:rsidRDefault="00D64C79" w:rsidP="0037773D">
            <w:pPr>
              <w:ind w:left="25"/>
              <w:rPr>
                <w:rFonts w:cstheme="minorHAnsi"/>
                <w:i/>
              </w:rPr>
            </w:pPr>
            <w:r w:rsidRPr="00592ED1">
              <w:rPr>
                <w:rFonts w:cstheme="minorHAnsi"/>
                <w:i/>
              </w:rPr>
              <w:t>Lista do wyboru:</w:t>
            </w:r>
            <w:r w:rsidR="009E67F5" w:rsidRPr="00592ED1">
              <w:rPr>
                <w:rFonts w:cstheme="minorHAnsi"/>
                <w:i/>
              </w:rPr>
              <w:t xml:space="preserve"> </w:t>
            </w:r>
          </w:p>
          <w:p w14:paraId="15FEA7B4" w14:textId="4F703061" w:rsidR="00266365" w:rsidRDefault="00FE60F1" w:rsidP="0037773D">
            <w:pPr>
              <w:ind w:left="25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66365">
              <w:rPr>
                <w:rFonts w:cstheme="minorHAnsi"/>
              </w:rPr>
              <w:t xml:space="preserve"> w związku z organizacją jednej misji gospodarczej tj. </w:t>
            </w:r>
            <w:r w:rsidR="00CE6618">
              <w:rPr>
                <w:rFonts w:cstheme="minorHAnsi"/>
              </w:rPr>
              <w:t>18</w:t>
            </w:r>
            <w:r w:rsidR="009E67F5">
              <w:rPr>
                <w:rFonts w:cstheme="minorHAnsi"/>
              </w:rPr>
              <w:t>00 euro</w:t>
            </w:r>
            <w:r w:rsidR="00266365">
              <w:rPr>
                <w:rFonts w:cstheme="minorHAnsi"/>
              </w:rPr>
              <w:t>;</w:t>
            </w:r>
            <w:r w:rsidR="009E67F5">
              <w:rPr>
                <w:rFonts w:cstheme="minorHAnsi"/>
              </w:rPr>
              <w:t xml:space="preserve"> </w:t>
            </w:r>
            <w:r w:rsidR="00266365" w:rsidRPr="00266365">
              <w:rPr>
                <w:rFonts w:cstheme="minorHAnsi"/>
                <w:i/>
              </w:rPr>
              <w:t>(</w:t>
            </w:r>
            <w:r w:rsidR="009E67F5" w:rsidRPr="00266365">
              <w:rPr>
                <w:rFonts w:cstheme="minorHAnsi"/>
                <w:i/>
              </w:rPr>
              <w:t>albo</w:t>
            </w:r>
            <w:r w:rsidR="00266365" w:rsidRPr="00266365">
              <w:rPr>
                <w:rFonts w:cstheme="minorHAnsi"/>
                <w:i/>
              </w:rPr>
              <w:t>)</w:t>
            </w:r>
          </w:p>
          <w:p w14:paraId="3BABBAC7" w14:textId="1DFCE7C3" w:rsidR="0037773D" w:rsidRPr="006A5280" w:rsidRDefault="00266365" w:rsidP="0037773D">
            <w:pPr>
              <w:ind w:left="25"/>
              <w:rPr>
                <w:rFonts w:cstheme="minorHAnsi"/>
              </w:rPr>
            </w:pPr>
            <w:r>
              <w:rPr>
                <w:rFonts w:cstheme="minorHAnsi"/>
              </w:rPr>
              <w:t>- w związku z organizacją dwóch misji gospodarczych tj.</w:t>
            </w:r>
            <w:r w:rsidR="00CE6618">
              <w:rPr>
                <w:rFonts w:cstheme="minorHAnsi"/>
              </w:rPr>
              <w:t>36</w:t>
            </w:r>
            <w:r w:rsidR="009E67F5">
              <w:rPr>
                <w:rFonts w:cstheme="minorHAnsi"/>
              </w:rPr>
              <w:t>00 euro</w:t>
            </w:r>
            <w:r>
              <w:rPr>
                <w:rFonts w:cstheme="minorHAnsi"/>
              </w:rPr>
              <w:t>.</w:t>
            </w:r>
          </w:p>
        </w:tc>
      </w:tr>
      <w:tr w:rsidR="00CE6618" w:rsidRPr="00246A27" w14:paraId="0C41CEAF" w14:textId="77777777" w:rsidTr="00CE6618">
        <w:tc>
          <w:tcPr>
            <w:tcW w:w="7371" w:type="dxa"/>
            <w:gridSpan w:val="5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460E4840" w14:textId="0A53D43F" w:rsidR="00CE6618" w:rsidRPr="00CE6618" w:rsidRDefault="00266365" w:rsidP="00CE6618">
            <w:pPr>
              <w:ind w:left="31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="00CE6618" w:rsidRPr="00CE6618">
              <w:rPr>
                <w:rFonts w:cstheme="minorHAnsi"/>
                <w:b/>
              </w:rPr>
              <w:t xml:space="preserve">na zakup biletów wstępu na targi lub opłaty za udział w konferencji </w:t>
            </w:r>
            <w:r w:rsidR="00CE6618">
              <w:rPr>
                <w:rFonts w:cstheme="minorHAnsi"/>
                <w:b/>
              </w:rPr>
              <w:t>w ramach</w:t>
            </w:r>
            <w:r w:rsidR="00CE6618" w:rsidRPr="00CE6618">
              <w:rPr>
                <w:rFonts w:cstheme="minorHAnsi"/>
                <w:b/>
              </w:rPr>
              <w:t xml:space="preserve"> limitu</w:t>
            </w:r>
            <w:r w:rsidR="00CE6618">
              <w:rPr>
                <w:rFonts w:cstheme="minorHAnsi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F545C" w14:textId="77777777" w:rsidR="00714F6B" w:rsidRPr="00592ED1" w:rsidRDefault="00CE6618" w:rsidP="0037773D">
            <w:pPr>
              <w:ind w:left="25"/>
              <w:rPr>
                <w:rFonts w:cstheme="minorHAnsi"/>
                <w:i/>
              </w:rPr>
            </w:pPr>
            <w:r w:rsidRPr="00592ED1">
              <w:rPr>
                <w:rFonts w:cstheme="minorHAnsi"/>
                <w:i/>
              </w:rPr>
              <w:t xml:space="preserve">Lista do wyboru: </w:t>
            </w:r>
          </w:p>
          <w:p w14:paraId="7A57809C" w14:textId="4D023566" w:rsidR="00714F6B" w:rsidRDefault="00714F6B" w:rsidP="0037773D">
            <w:pPr>
              <w:ind w:left="25"/>
              <w:rPr>
                <w:rFonts w:cstheme="minorHAnsi"/>
              </w:rPr>
            </w:pPr>
            <w:r>
              <w:rPr>
                <w:rFonts w:cstheme="minorHAnsi"/>
              </w:rPr>
              <w:t xml:space="preserve">- do </w:t>
            </w:r>
            <w:r w:rsidR="00CE6618">
              <w:rPr>
                <w:rFonts w:cstheme="minorHAnsi"/>
              </w:rPr>
              <w:t>200 euro</w:t>
            </w:r>
            <w:r w:rsidR="00266365">
              <w:rPr>
                <w:rFonts w:cstheme="minorHAnsi"/>
              </w:rPr>
              <w:t xml:space="preserve"> w związku z organizacj</w:t>
            </w:r>
            <w:bookmarkStart w:id="2" w:name="_GoBack"/>
            <w:bookmarkEnd w:id="2"/>
            <w:r w:rsidR="00266365">
              <w:rPr>
                <w:rFonts w:cstheme="minorHAnsi"/>
              </w:rPr>
              <w:t>ą jednej misji gospodarczej</w:t>
            </w:r>
            <w:r>
              <w:rPr>
                <w:rFonts w:cstheme="minorHAnsi"/>
              </w:rPr>
              <w:t>;</w:t>
            </w:r>
            <w:r w:rsidR="00CE6618">
              <w:rPr>
                <w:rFonts w:cstheme="minorHAnsi"/>
              </w:rPr>
              <w:t xml:space="preserve"> </w:t>
            </w:r>
            <w:r w:rsidRPr="00266365">
              <w:rPr>
                <w:rFonts w:cstheme="minorHAnsi"/>
                <w:i/>
              </w:rPr>
              <w:t>(albo)</w:t>
            </w:r>
          </w:p>
          <w:p w14:paraId="50B53BDB" w14:textId="68C772F4" w:rsidR="00CE6618" w:rsidRDefault="00714F6B" w:rsidP="0037773D">
            <w:pPr>
              <w:ind w:left="25"/>
              <w:rPr>
                <w:rFonts w:cstheme="minorHAnsi"/>
              </w:rPr>
            </w:pPr>
            <w:r>
              <w:rPr>
                <w:rFonts w:cstheme="minorHAnsi"/>
              </w:rPr>
              <w:t xml:space="preserve">- do </w:t>
            </w:r>
            <w:r w:rsidR="00CE6618">
              <w:rPr>
                <w:rFonts w:cstheme="minorHAnsi"/>
              </w:rPr>
              <w:t>400 euro</w:t>
            </w:r>
            <w:r w:rsidR="00266365">
              <w:rPr>
                <w:rFonts w:cstheme="minorHAnsi"/>
              </w:rPr>
              <w:t xml:space="preserve"> w związku z organizacją dwóch misji gospodarczych</w:t>
            </w:r>
            <w:r>
              <w:rPr>
                <w:rFonts w:cstheme="minorHAnsi"/>
              </w:rPr>
              <w:t xml:space="preserve">; </w:t>
            </w:r>
            <w:r w:rsidRPr="00266365">
              <w:rPr>
                <w:rFonts w:cstheme="minorHAnsi"/>
                <w:i/>
              </w:rPr>
              <w:t>(albo)</w:t>
            </w:r>
          </w:p>
          <w:p w14:paraId="2CF69F16" w14:textId="37F9107D" w:rsidR="00714F6B" w:rsidRDefault="00714F6B" w:rsidP="0037773D">
            <w:pPr>
              <w:ind w:left="25"/>
              <w:rPr>
                <w:rFonts w:cstheme="minorHAnsi"/>
              </w:rPr>
            </w:pPr>
            <w:r>
              <w:rPr>
                <w:rFonts w:cstheme="minorHAnsi"/>
              </w:rPr>
              <w:t xml:space="preserve">- 0 euro. </w:t>
            </w:r>
          </w:p>
        </w:tc>
      </w:tr>
    </w:tbl>
    <w:p w14:paraId="15693BBC" w14:textId="5383038D" w:rsidR="00971A14" w:rsidRDefault="006A5280" w:rsidP="00F16EBE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O</w:t>
      </w:r>
      <w:r w:rsidR="00D0454B" w:rsidRPr="0059099E">
        <w:rPr>
          <w:rFonts w:cstheme="minorHAnsi"/>
          <w:b/>
        </w:rPr>
        <w:t>świadcz</w:t>
      </w:r>
      <w:r w:rsidR="00EE6C08" w:rsidRPr="0059099E">
        <w:rPr>
          <w:rFonts w:cstheme="minorHAnsi"/>
          <w:b/>
        </w:rPr>
        <w:t>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080"/>
        <w:gridCol w:w="992"/>
        <w:gridCol w:w="846"/>
      </w:tblGrid>
      <w:tr w:rsidR="00B85B46" w14:paraId="44D6724C" w14:textId="332D306C" w:rsidTr="00B85B46">
        <w:tc>
          <w:tcPr>
            <w:tcW w:w="8080" w:type="dxa"/>
            <w:shd w:val="clear" w:color="auto" w:fill="D9D9D9" w:themeFill="background1" w:themeFillShade="D9"/>
          </w:tcPr>
          <w:p w14:paraId="772E433D" w14:textId="2300521C" w:rsidR="00B85B46" w:rsidRPr="00E4086B" w:rsidRDefault="00B85B46" w:rsidP="00B85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/>
              <w:rPr>
                <w:rFonts w:cstheme="minorHAnsi"/>
              </w:rPr>
            </w:pPr>
            <w:r w:rsidRPr="00A87A5F">
              <w:rPr>
                <w:rFonts w:cstheme="minorHAnsi"/>
                <w:color w:val="000000"/>
              </w:rPr>
              <w:t>Informacje zawarte w niniejszym wniosku są zgodne ze stanem faktycznym i</w:t>
            </w:r>
            <w:r>
              <w:rPr>
                <w:rFonts w:cstheme="minorHAnsi"/>
                <w:color w:val="000000"/>
              </w:rPr>
              <w:t> </w:t>
            </w:r>
            <w:r w:rsidRPr="00A87A5F">
              <w:rPr>
                <w:rFonts w:cstheme="minorHAnsi"/>
                <w:color w:val="000000"/>
              </w:rPr>
              <w:t>prawnym.</w:t>
            </w:r>
          </w:p>
        </w:tc>
        <w:tc>
          <w:tcPr>
            <w:tcW w:w="992" w:type="dxa"/>
          </w:tcPr>
          <w:p w14:paraId="1C62DF4F" w14:textId="2D6E96B6" w:rsidR="00B85B46" w:rsidRPr="00A87A5F" w:rsidRDefault="00B85B46" w:rsidP="00B85B4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C57E28">
              <w:sym w:font="Wingdings 2" w:char="F053"/>
            </w:r>
            <w:r w:rsidRPr="00B85B46"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67A777CC" w14:textId="06989E42" w:rsidR="00B85B46" w:rsidRPr="00A87A5F" w:rsidRDefault="00B85B46" w:rsidP="00B85B4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color w:val="000000"/>
              </w:rPr>
            </w:pPr>
            <w:r>
              <w:sym w:font="Wingdings 2" w:char="F0A3"/>
            </w:r>
            <w:r w:rsidRPr="00B85B46">
              <w:rPr>
                <w:rFonts w:cstheme="minorHAnsi"/>
              </w:rPr>
              <w:t xml:space="preserve"> NIE</w:t>
            </w:r>
          </w:p>
        </w:tc>
      </w:tr>
      <w:tr w:rsidR="00B85B46" w14:paraId="55CA0532" w14:textId="1EABC1C6" w:rsidTr="00B85B46">
        <w:tc>
          <w:tcPr>
            <w:tcW w:w="8080" w:type="dxa"/>
            <w:shd w:val="clear" w:color="auto" w:fill="D9D9D9" w:themeFill="background1" w:themeFillShade="D9"/>
          </w:tcPr>
          <w:p w14:paraId="15E037D1" w14:textId="05508863" w:rsidR="00B85B46" w:rsidRPr="00E4086B" w:rsidRDefault="00B85B46" w:rsidP="00EC62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099E">
              <w:rPr>
                <w:rFonts w:cstheme="minorHAnsi"/>
              </w:rPr>
              <w:t xml:space="preserve">Zapoznałem się z </w:t>
            </w:r>
            <w:r>
              <w:rPr>
                <w:rFonts w:cstheme="minorHAnsi"/>
              </w:rPr>
              <w:t>treścią Ogłoszenia nr 1/2021</w:t>
            </w:r>
            <w:r w:rsidRPr="0059099E">
              <w:rPr>
                <w:rFonts w:cstheme="minorHAnsi"/>
              </w:rPr>
              <w:t xml:space="preserve"> o naborze wniosków o udzielenie wsparcia na rozwój współpracy</w:t>
            </w:r>
            <w:r>
              <w:rPr>
                <w:rFonts w:cstheme="minorHAnsi"/>
              </w:rPr>
              <w:t xml:space="preserve">, w tym z treścią załączników do tego </w:t>
            </w:r>
            <w:r w:rsidR="00EC6250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głoszenia, </w:t>
            </w:r>
            <w:r w:rsidRPr="0059099E">
              <w:rPr>
                <w:rFonts w:cstheme="minorHAnsi"/>
              </w:rPr>
              <w:t>i</w:t>
            </w:r>
            <w:r>
              <w:rPr>
                <w:rFonts w:cstheme="minorHAnsi"/>
              </w:rPr>
              <w:t> </w:t>
            </w:r>
            <w:r w:rsidRPr="0059099E">
              <w:rPr>
                <w:rFonts w:cstheme="minorHAnsi"/>
              </w:rPr>
              <w:t>akceptuję jego zasady.</w:t>
            </w:r>
          </w:p>
        </w:tc>
        <w:tc>
          <w:tcPr>
            <w:tcW w:w="992" w:type="dxa"/>
          </w:tcPr>
          <w:p w14:paraId="454CD483" w14:textId="446F47F9" w:rsidR="00B85B46" w:rsidRPr="0059099E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57E28">
              <w:sym w:font="Wingdings 2" w:char="F053"/>
            </w:r>
            <w:r w:rsidRPr="00B85B46"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3E359BA7" w14:textId="7C28EF60" w:rsidR="00B85B46" w:rsidRPr="0059099E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>
              <w:sym w:font="Wingdings 2" w:char="F0A3"/>
            </w:r>
            <w:r w:rsidRPr="00B85B46">
              <w:rPr>
                <w:rFonts w:cstheme="minorHAnsi"/>
              </w:rPr>
              <w:t xml:space="preserve"> NIE</w:t>
            </w:r>
          </w:p>
        </w:tc>
      </w:tr>
      <w:tr w:rsidR="0037773D" w14:paraId="6E9E0804" w14:textId="77777777" w:rsidTr="00B85B46">
        <w:tc>
          <w:tcPr>
            <w:tcW w:w="8080" w:type="dxa"/>
            <w:shd w:val="clear" w:color="auto" w:fill="D9D9D9" w:themeFill="background1" w:themeFillShade="D9"/>
          </w:tcPr>
          <w:p w14:paraId="430945E5" w14:textId="268DA548" w:rsidR="0037773D" w:rsidRPr="0037773D" w:rsidRDefault="0037773D" w:rsidP="0032302F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Rozpoczęcie </w:t>
            </w:r>
            <w:r w:rsidR="0032302F">
              <w:t xml:space="preserve">misji gospodarczej </w:t>
            </w:r>
            <w:r w:rsidRPr="0002168A">
              <w:t xml:space="preserve">nastąpi </w:t>
            </w:r>
            <w:r>
              <w:t xml:space="preserve">nie </w:t>
            </w:r>
            <w:r w:rsidRPr="0002168A">
              <w:t>wcześniej niż w dniu wysłania przez PARP informacji o pozytywnej ocenie wniosku o udzielenie wsparcia na rozwój współpracy, o której mowa w</w:t>
            </w:r>
            <w:r>
              <w:t> </w:t>
            </w:r>
            <w:r w:rsidRPr="0002168A">
              <w:t>§</w:t>
            </w:r>
            <w:r>
              <w:t> 3</w:t>
            </w:r>
            <w:r w:rsidRPr="0002168A">
              <w:t xml:space="preserve"> ust. </w:t>
            </w:r>
            <w:r>
              <w:t>5</w:t>
            </w:r>
            <w:r w:rsidRPr="0002168A">
              <w:t xml:space="preserve"> Ogłoszenia nr </w:t>
            </w:r>
            <w:r>
              <w:t>1/2021</w:t>
            </w:r>
            <w:r w:rsidRPr="0002168A">
              <w:t xml:space="preserve"> o naborze wniosków o udzielenie wsparcia na rozwój współpracy</w:t>
            </w:r>
            <w:r>
              <w:t>.</w:t>
            </w:r>
          </w:p>
        </w:tc>
        <w:tc>
          <w:tcPr>
            <w:tcW w:w="992" w:type="dxa"/>
          </w:tcPr>
          <w:p w14:paraId="55CB3F8D" w14:textId="633CBC6F" w:rsidR="0037773D" w:rsidRPr="00C57E28" w:rsidRDefault="0037773D" w:rsidP="0037773D">
            <w:r w:rsidRPr="00C57E28">
              <w:sym w:font="Wingdings 2" w:char="F053"/>
            </w:r>
            <w:r w:rsidRPr="00B85B46"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7151EA7F" w14:textId="2C15E46A" w:rsidR="0037773D" w:rsidRDefault="0037773D" w:rsidP="0037773D">
            <w:r>
              <w:sym w:font="Wingdings 2" w:char="F0A3"/>
            </w:r>
            <w:r w:rsidRPr="00B85B46">
              <w:rPr>
                <w:rFonts w:cstheme="minorHAnsi"/>
              </w:rPr>
              <w:t xml:space="preserve"> NIE</w:t>
            </w:r>
          </w:p>
        </w:tc>
      </w:tr>
      <w:tr w:rsidR="0037773D" w14:paraId="2490D5ED" w14:textId="77777777" w:rsidTr="00B85B46">
        <w:tc>
          <w:tcPr>
            <w:tcW w:w="8080" w:type="dxa"/>
            <w:shd w:val="clear" w:color="auto" w:fill="D9D9D9" w:themeFill="background1" w:themeFillShade="D9"/>
          </w:tcPr>
          <w:p w14:paraId="2CC324A7" w14:textId="73E52708" w:rsidR="0037773D" w:rsidRPr="0037773D" w:rsidRDefault="0037773D" w:rsidP="0037773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W ramach zaplanowanej misji gospodarczej zrealizuję wszystkie obligatoryjne działania, o których mowa w </w:t>
            </w:r>
            <w:r w:rsidRPr="00425179">
              <w:t>§ 3 ust.</w:t>
            </w:r>
            <w:r>
              <w:t xml:space="preserve"> 3 </w:t>
            </w:r>
            <w:r w:rsidRPr="0002168A">
              <w:t xml:space="preserve">Ogłoszenia nr </w:t>
            </w:r>
            <w:r>
              <w:t>1/2021</w:t>
            </w:r>
            <w:r w:rsidRPr="0002168A">
              <w:t xml:space="preserve"> o naborze wniosków o udzielenie wsparcia na rozwój współpracy</w:t>
            </w:r>
            <w:r>
              <w:t xml:space="preserve"> oraz zakończę je przed upływem </w:t>
            </w:r>
            <w:r w:rsidRPr="00C14669">
              <w:t>termin</w:t>
            </w:r>
            <w:r>
              <w:t>u</w:t>
            </w:r>
            <w:r w:rsidRPr="00C14669">
              <w:t xml:space="preserve"> określon</w:t>
            </w:r>
            <w:r>
              <w:t>ego</w:t>
            </w:r>
            <w:r w:rsidRPr="00C14669">
              <w:t xml:space="preserve"> w </w:t>
            </w:r>
            <w:bookmarkStart w:id="3" w:name="_Hlk66940094"/>
            <w:r w:rsidRPr="00C14669">
              <w:t>§ 3</w:t>
            </w:r>
            <w:bookmarkEnd w:id="3"/>
            <w:r w:rsidRPr="00C14669">
              <w:t xml:space="preserve"> ust. 11 </w:t>
            </w:r>
            <w:r w:rsidRPr="0002168A">
              <w:t xml:space="preserve">Ogłoszenia nr </w:t>
            </w:r>
            <w:r>
              <w:t>1/2021</w:t>
            </w:r>
            <w:r w:rsidRPr="0002168A">
              <w:t xml:space="preserve"> o naborze wniosków o udzielenie wsparcia na rozwój współpracy</w:t>
            </w:r>
            <w:r>
              <w:t>.</w:t>
            </w:r>
          </w:p>
        </w:tc>
        <w:tc>
          <w:tcPr>
            <w:tcW w:w="992" w:type="dxa"/>
          </w:tcPr>
          <w:p w14:paraId="5561EA3E" w14:textId="3C06A4C2" w:rsidR="0037773D" w:rsidRPr="00C57E28" w:rsidRDefault="0037773D" w:rsidP="0037773D">
            <w:r w:rsidRPr="00C57E28">
              <w:sym w:font="Wingdings 2" w:char="F053"/>
            </w:r>
            <w:r w:rsidRPr="00B85B46"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2864229E" w14:textId="65EB8855" w:rsidR="0037773D" w:rsidRDefault="0037773D" w:rsidP="0037773D">
            <w:r>
              <w:sym w:font="Wingdings 2" w:char="F0A3"/>
            </w:r>
            <w:r w:rsidRPr="00B85B46">
              <w:rPr>
                <w:rFonts w:cstheme="minorHAnsi"/>
              </w:rPr>
              <w:t xml:space="preserve"> NIE</w:t>
            </w:r>
          </w:p>
        </w:tc>
      </w:tr>
      <w:tr w:rsidR="00B85B46" w14:paraId="00FDEB68" w14:textId="29A11D87" w:rsidTr="00B85B46">
        <w:tc>
          <w:tcPr>
            <w:tcW w:w="8080" w:type="dxa"/>
            <w:shd w:val="clear" w:color="auto" w:fill="D9D9D9" w:themeFill="background1" w:themeFillShade="D9"/>
          </w:tcPr>
          <w:p w14:paraId="20103D42" w14:textId="230A8197" w:rsidR="00B85B46" w:rsidRPr="009E67F5" w:rsidRDefault="00B85B46" w:rsidP="009E67F5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9E67F5">
              <w:rPr>
                <w:rFonts w:cstheme="minorHAnsi"/>
              </w:rPr>
              <w:t>Nie jestem podmiotem wykluczonym z możliwości otrzymania wsparcia na podstawie</w:t>
            </w:r>
            <w:r w:rsidR="000E1BCB" w:rsidRPr="009E67F5">
              <w:rPr>
                <w:rFonts w:cstheme="minorHAnsi"/>
              </w:rPr>
              <w:t xml:space="preserve"> (podlega ocenie w ramach kryterium oceny nr 1 „</w:t>
            </w:r>
            <w:r w:rsidR="0032302F">
              <w:rPr>
                <w:rFonts w:cstheme="minorHAnsi"/>
              </w:rPr>
              <w:t>K</w:t>
            </w:r>
            <w:r w:rsidR="000E1BCB" w:rsidRPr="009E67F5">
              <w:rPr>
                <w:rFonts w:cstheme="minorHAnsi"/>
              </w:rPr>
              <w:t xml:space="preserve">walifikowalność </w:t>
            </w:r>
            <w:r w:rsidR="000B6BDE" w:rsidRPr="009E67F5">
              <w:rPr>
                <w:rFonts w:cstheme="minorHAnsi"/>
              </w:rPr>
              <w:t>w</w:t>
            </w:r>
            <w:r w:rsidR="000E1BCB" w:rsidRPr="009E67F5">
              <w:rPr>
                <w:rFonts w:cstheme="minorHAnsi"/>
              </w:rPr>
              <w:t>nioskodawcy”)</w:t>
            </w:r>
            <w:r w:rsidRPr="009E67F5">
              <w:rPr>
                <w:rFonts w:cstheme="minorHAnsi"/>
              </w:rPr>
              <w:t>:</w:t>
            </w:r>
          </w:p>
          <w:p w14:paraId="53B51CEB" w14:textId="47CF1B5B" w:rsidR="0037773D" w:rsidRPr="009E67F5" w:rsidRDefault="0037773D" w:rsidP="009E67F5">
            <w:pPr>
              <w:pStyle w:val="Bezodstpw"/>
              <w:numPr>
                <w:ilvl w:val="0"/>
                <w:numId w:val="22"/>
              </w:numPr>
              <w:ind w:left="883"/>
            </w:pPr>
            <w:r w:rsidRPr="009E67F5">
              <w:t xml:space="preserve">art. 207 </w:t>
            </w:r>
            <w:r w:rsidRPr="009E67F5">
              <w:rPr>
                <w:rFonts w:cstheme="minorHAnsi"/>
              </w:rPr>
              <w:t>ustawy o finansach publicznych (tj. nie znajduj</w:t>
            </w:r>
            <w:r w:rsidR="0032302F">
              <w:rPr>
                <w:rFonts w:cstheme="minorHAnsi"/>
              </w:rPr>
              <w:t>ę</w:t>
            </w:r>
            <w:r w:rsidRPr="009E67F5">
              <w:rPr>
                <w:rFonts w:cstheme="minorHAnsi"/>
              </w:rPr>
              <w:t xml:space="preserve"> się w rejestrze podmiotów wykluczonych prowadzonym przez Ministra Finansów)</w:t>
            </w:r>
            <w:r w:rsidRPr="009E67F5">
              <w:t>;</w:t>
            </w:r>
          </w:p>
          <w:p w14:paraId="66234167" w14:textId="2CD8ED50" w:rsidR="0037773D" w:rsidRPr="009E67F5" w:rsidRDefault="0037773D" w:rsidP="009E67F5">
            <w:pPr>
              <w:pStyle w:val="Bezodstpw"/>
              <w:numPr>
                <w:ilvl w:val="0"/>
                <w:numId w:val="22"/>
              </w:numPr>
              <w:ind w:left="883"/>
            </w:pPr>
            <w:r w:rsidRPr="009E67F5">
              <w:t xml:space="preserve">art. 211 </w:t>
            </w:r>
            <w:r w:rsidRPr="009E67F5">
              <w:rPr>
                <w:rFonts w:cstheme="minorHAnsi"/>
              </w:rPr>
              <w:t xml:space="preserve">ustawy z 30 czerwca 2005 r. o finansach publicznych (tj. </w:t>
            </w:r>
            <w:r w:rsidR="0032302F">
              <w:rPr>
                <w:rFonts w:cstheme="minorHAnsi"/>
              </w:rPr>
              <w:t xml:space="preserve">nie </w:t>
            </w:r>
            <w:r w:rsidRPr="009E67F5">
              <w:rPr>
                <w:rFonts w:cstheme="minorHAnsi"/>
              </w:rPr>
              <w:t>wykorzysta</w:t>
            </w:r>
            <w:r w:rsidR="0032302F">
              <w:rPr>
                <w:rFonts w:cstheme="minorHAnsi"/>
              </w:rPr>
              <w:t>łem</w:t>
            </w:r>
            <w:r w:rsidRPr="009E67F5">
              <w:rPr>
                <w:rFonts w:cstheme="minorHAnsi"/>
              </w:rPr>
              <w:t xml:space="preserve"> środków publicznych niezgodnie z przeznaczeniem w sposób </w:t>
            </w:r>
            <w:r w:rsidRPr="009E67F5">
              <w:rPr>
                <w:rFonts w:cstheme="minorHAnsi"/>
              </w:rPr>
              <w:lastRenderedPageBreak/>
              <w:t>powodujący niezrealizowanie pełnego zakresu rzeczowego projektu)</w:t>
            </w:r>
            <w:r w:rsidRPr="009E67F5">
              <w:t>;</w:t>
            </w:r>
          </w:p>
          <w:p w14:paraId="71910B0B" w14:textId="504E61E4" w:rsidR="0037773D" w:rsidRPr="009E67F5" w:rsidRDefault="0037773D" w:rsidP="009E67F5">
            <w:pPr>
              <w:pStyle w:val="Bezodstpw"/>
              <w:numPr>
                <w:ilvl w:val="0"/>
                <w:numId w:val="22"/>
              </w:numPr>
              <w:ind w:left="883"/>
            </w:pPr>
            <w:r w:rsidRPr="009E67F5">
              <w:t>art. 6b ust. 3 pkt 1-4 ustawy o</w:t>
            </w:r>
            <w:r w:rsidR="004F6298">
              <w:t xml:space="preserve"> </w:t>
            </w:r>
            <w:r w:rsidR="00C16FFA">
              <w:t>PARP</w:t>
            </w:r>
            <w:r w:rsidR="00DA0E80">
              <w:t>,</w:t>
            </w:r>
            <w:r w:rsidRPr="009E67F5">
              <w:rPr>
                <w:spacing w:val="-6"/>
              </w:rPr>
              <w:t xml:space="preserve"> </w:t>
            </w:r>
            <w:r w:rsidRPr="009E67F5">
              <w:t>tj.</w:t>
            </w:r>
          </w:p>
          <w:p w14:paraId="6461A426" w14:textId="5EDD67E9" w:rsidR="0037773D" w:rsidRPr="009E67F5" w:rsidRDefault="00DA0E80" w:rsidP="009E67F5">
            <w:pPr>
              <w:pStyle w:val="Bezodstpw"/>
              <w:numPr>
                <w:ilvl w:val="0"/>
                <w:numId w:val="23"/>
              </w:numPr>
              <w:ind w:left="1308"/>
            </w:pPr>
            <w:r>
              <w:t xml:space="preserve">w przypadku </w:t>
            </w:r>
            <w:r w:rsidR="0037773D" w:rsidRPr="009E67F5">
              <w:t>przedsiębiorc</w:t>
            </w:r>
            <w:r>
              <w:t>y</w:t>
            </w:r>
            <w:r w:rsidR="0037773D" w:rsidRPr="009E67F5">
              <w:t xml:space="preserve"> będąc</w:t>
            </w:r>
            <w:r>
              <w:t>ego</w:t>
            </w:r>
            <w:r w:rsidR="0037773D" w:rsidRPr="009E67F5">
              <w:t xml:space="preserve"> osobą fizyczną </w:t>
            </w:r>
            <w:r>
              <w:t xml:space="preserve">– nie </w:t>
            </w:r>
            <w:r w:rsidR="0037773D" w:rsidRPr="009E67F5">
              <w:t>został</w:t>
            </w:r>
            <w:r>
              <w:t>em</w:t>
            </w:r>
            <w:r w:rsidR="0037773D" w:rsidRPr="009E67F5">
              <w:t xml:space="preserve"> skazany prawomocnym wyrokiem za przestępstwo składania fałszywych zeznań, przekupstwa, przeciwko</w:t>
            </w:r>
            <w:r w:rsidR="0037773D" w:rsidRPr="009E67F5">
              <w:rPr>
                <w:spacing w:val="-6"/>
              </w:rPr>
              <w:t xml:space="preserve"> </w:t>
            </w:r>
            <w:r w:rsidR="0037773D" w:rsidRPr="009E67F5">
              <w:t>mieniu, wiarygodności dokumentów, obrotowi pieniędzmi i papierami wartościowymi, obrotowi gospodarczemu, systemowi bankowemu, karno-skarbowe albo inne związane z wykonywaniem działalności gospodarczej lub popełnione w celu osiągnięcia korzyści majątkowych,</w:t>
            </w:r>
          </w:p>
          <w:p w14:paraId="10E32916" w14:textId="1C1B5985" w:rsidR="0037773D" w:rsidRPr="009E67F5" w:rsidRDefault="00DA0E80" w:rsidP="009E67F5">
            <w:pPr>
              <w:pStyle w:val="Bezodstpw"/>
              <w:numPr>
                <w:ilvl w:val="0"/>
                <w:numId w:val="23"/>
              </w:numPr>
              <w:ind w:left="1308"/>
            </w:pPr>
            <w:r>
              <w:t xml:space="preserve">w przypadku </w:t>
            </w:r>
            <w:r w:rsidR="0037773D" w:rsidRPr="009E67F5">
              <w:t>podmiotu niebędącego osobą fizyczną</w:t>
            </w:r>
            <w:r>
              <w:t xml:space="preserve"> - </w:t>
            </w:r>
            <w:r w:rsidR="0037773D" w:rsidRPr="009E67F5">
              <w:t xml:space="preserve">członek organów zarządzających bądź wspólnik spółki osobowej </w:t>
            </w:r>
            <w:r>
              <w:t xml:space="preserve">nie </w:t>
            </w:r>
            <w:r w:rsidR="0037773D" w:rsidRPr="009E67F5">
              <w:t>został skazany prawomocnym wyrokiem za przestępstwa, o których mowa w lit.</w:t>
            </w:r>
            <w:r w:rsidR="0037773D" w:rsidRPr="009E67F5">
              <w:rPr>
                <w:spacing w:val="-2"/>
              </w:rPr>
              <w:t xml:space="preserve"> </w:t>
            </w:r>
            <w:r w:rsidR="0037773D" w:rsidRPr="009E67F5">
              <w:t>a;</w:t>
            </w:r>
          </w:p>
          <w:p w14:paraId="75ABFE51" w14:textId="18EEC8DC" w:rsidR="0037773D" w:rsidRPr="009E67F5" w:rsidRDefault="0037773D" w:rsidP="009E67F5">
            <w:pPr>
              <w:pStyle w:val="Bezodstpw"/>
              <w:numPr>
                <w:ilvl w:val="0"/>
                <w:numId w:val="23"/>
              </w:numPr>
              <w:ind w:left="1308"/>
            </w:pPr>
          </w:p>
          <w:p w14:paraId="624854A5" w14:textId="1B9C64DC" w:rsidR="0037773D" w:rsidRPr="009E67F5" w:rsidRDefault="006F358D" w:rsidP="009E67F5">
            <w:pPr>
              <w:pStyle w:val="Bezodstpw"/>
              <w:numPr>
                <w:ilvl w:val="0"/>
                <w:numId w:val="24"/>
              </w:numPr>
              <w:ind w:left="1734"/>
            </w:pPr>
            <w:r>
              <w:t xml:space="preserve">nie </w:t>
            </w:r>
            <w:r w:rsidR="0037773D" w:rsidRPr="009E67F5">
              <w:t>posiada</w:t>
            </w:r>
            <w:r w:rsidR="00DA0E80">
              <w:t>m</w:t>
            </w:r>
            <w:r w:rsidR="0037773D" w:rsidRPr="009E67F5">
              <w:t xml:space="preserve"> zaległości z tytułu</w:t>
            </w:r>
            <w:r w:rsidR="0037773D" w:rsidRPr="009E67F5">
              <w:rPr>
                <w:spacing w:val="-26"/>
              </w:rPr>
              <w:t xml:space="preserve"> </w:t>
            </w:r>
            <w:r w:rsidR="0037773D" w:rsidRPr="009E67F5">
              <w:t>należności publicznoprawnych,</w:t>
            </w:r>
            <w:r w:rsidR="0037773D" w:rsidRPr="009E67F5">
              <w:rPr>
                <w:spacing w:val="-1"/>
              </w:rPr>
              <w:t xml:space="preserve"> </w:t>
            </w:r>
          </w:p>
          <w:p w14:paraId="0BE43B73" w14:textId="48A673F3" w:rsidR="0037773D" w:rsidRPr="009E67F5" w:rsidRDefault="006F358D" w:rsidP="009E67F5">
            <w:pPr>
              <w:pStyle w:val="Bezodstpw"/>
              <w:numPr>
                <w:ilvl w:val="0"/>
                <w:numId w:val="24"/>
              </w:numPr>
              <w:ind w:left="1734"/>
            </w:pPr>
            <w:r>
              <w:t xml:space="preserve">nie </w:t>
            </w:r>
            <w:r w:rsidR="0037773D" w:rsidRPr="009E67F5">
              <w:t>pozostaj</w:t>
            </w:r>
            <w:r w:rsidR="00DA0E80">
              <w:t>ę</w:t>
            </w:r>
            <w:r w:rsidR="0037773D" w:rsidRPr="009E67F5">
              <w:t xml:space="preserve"> pod zarządem komisarycznym</w:t>
            </w:r>
            <w:r>
              <w:t xml:space="preserve">, nie </w:t>
            </w:r>
            <w:r w:rsidR="0037773D" w:rsidRPr="009E67F5">
              <w:t>znajduj</w:t>
            </w:r>
            <w:r w:rsidR="00DA0E80">
              <w:t>ę</w:t>
            </w:r>
            <w:r w:rsidR="0037773D" w:rsidRPr="009E67F5">
              <w:t xml:space="preserve"> się w toku likwidacji albo postępowania upadłościowego,</w:t>
            </w:r>
            <w:r w:rsidR="0037773D" w:rsidRPr="009E67F5">
              <w:rPr>
                <w:spacing w:val="-30"/>
              </w:rPr>
              <w:t xml:space="preserve"> </w:t>
            </w:r>
          </w:p>
          <w:p w14:paraId="4DC967C5" w14:textId="072D0D7C" w:rsidR="0037773D" w:rsidRPr="009E67F5" w:rsidRDefault="006F358D" w:rsidP="009E67F5">
            <w:pPr>
              <w:pStyle w:val="Bezodstpw"/>
              <w:numPr>
                <w:ilvl w:val="0"/>
                <w:numId w:val="24"/>
              </w:numPr>
              <w:ind w:left="1734"/>
            </w:pPr>
            <w:r>
              <w:t xml:space="preserve">nie </w:t>
            </w:r>
            <w:r w:rsidR="0037773D" w:rsidRPr="009E67F5">
              <w:t>naruszył</w:t>
            </w:r>
            <w:r w:rsidR="00DA0E80">
              <w:t>em</w:t>
            </w:r>
            <w:r w:rsidR="0037773D" w:rsidRPr="009E67F5">
              <w:t xml:space="preserve"> w sposób istotny umow</w:t>
            </w:r>
            <w:r>
              <w:t>y</w:t>
            </w:r>
            <w:r w:rsidR="0037773D" w:rsidRPr="009E67F5">
              <w:t xml:space="preserve"> zawart</w:t>
            </w:r>
            <w:r>
              <w:t>ej</w:t>
            </w:r>
            <w:r w:rsidR="0037773D" w:rsidRPr="009E67F5">
              <w:t xml:space="preserve"> z Agencją - przez okres 3 lat od dnia rozwiązania tej</w:t>
            </w:r>
            <w:r w:rsidR="0037773D" w:rsidRPr="009E67F5">
              <w:rPr>
                <w:spacing w:val="-11"/>
              </w:rPr>
              <w:t xml:space="preserve"> </w:t>
            </w:r>
            <w:r w:rsidR="0037773D" w:rsidRPr="009E67F5">
              <w:t>umowy;</w:t>
            </w:r>
          </w:p>
          <w:p w14:paraId="4F68C297" w14:textId="5258C538" w:rsidR="00B85B46" w:rsidRPr="009E67F5" w:rsidRDefault="00DA0E80" w:rsidP="00146B50">
            <w:pPr>
              <w:pStyle w:val="Bezodstpw"/>
              <w:numPr>
                <w:ilvl w:val="0"/>
                <w:numId w:val="23"/>
              </w:numPr>
              <w:ind w:left="1308"/>
            </w:pPr>
            <w:r>
              <w:t xml:space="preserve">w przypadku </w:t>
            </w:r>
            <w:r w:rsidR="0037773D" w:rsidRPr="009E67F5">
              <w:t>podmiotu zbiorowego</w:t>
            </w:r>
            <w:r w:rsidR="006F358D">
              <w:t xml:space="preserve"> </w:t>
            </w:r>
            <w:r>
              <w:t xml:space="preserve">- </w:t>
            </w:r>
            <w:r w:rsidR="0037773D" w:rsidRPr="009E67F5">
              <w:t xml:space="preserve">sąd </w:t>
            </w:r>
            <w:r>
              <w:t xml:space="preserve">nie </w:t>
            </w:r>
            <w:r w:rsidR="0037773D" w:rsidRPr="009E67F5">
              <w:t xml:space="preserve">orzekł </w:t>
            </w:r>
            <w:r>
              <w:t xml:space="preserve">wobec </w:t>
            </w:r>
            <w:r w:rsidR="00B70A7C">
              <w:t>mnie</w:t>
            </w:r>
            <w:r>
              <w:t xml:space="preserve"> </w:t>
            </w:r>
            <w:r w:rsidR="0037773D" w:rsidRPr="009E67F5">
              <w:t>zakaz</w:t>
            </w:r>
            <w:r w:rsidR="00B70A7C">
              <w:t>u</w:t>
            </w:r>
            <w:r w:rsidR="0037773D" w:rsidRPr="009E67F5">
              <w:t xml:space="preserve"> korzystania z dotacji, subwencji lub innych form wsparcia finansowego środkami publicznymi.</w:t>
            </w:r>
          </w:p>
        </w:tc>
        <w:tc>
          <w:tcPr>
            <w:tcW w:w="992" w:type="dxa"/>
          </w:tcPr>
          <w:p w14:paraId="182A57CE" w14:textId="3F33CA06" w:rsidR="00B85B46" w:rsidRPr="00B85B46" w:rsidRDefault="00B85B46" w:rsidP="00B85B46">
            <w:pPr>
              <w:rPr>
                <w:rFonts w:cstheme="minorHAnsi"/>
                <w:b/>
              </w:rPr>
            </w:pPr>
            <w:r w:rsidRPr="00C57E28">
              <w:lastRenderedPageBreak/>
              <w:sym w:font="Wingdings 2" w:char="F053"/>
            </w:r>
            <w:r w:rsidRPr="00B85B46"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24F67EF0" w14:textId="40DA1AFA" w:rsidR="00B85B46" w:rsidRPr="00B85B46" w:rsidRDefault="00B85B46" w:rsidP="00B85B46">
            <w:pPr>
              <w:rPr>
                <w:rFonts w:cstheme="minorHAnsi"/>
                <w:b/>
              </w:rPr>
            </w:pPr>
            <w:r>
              <w:sym w:font="Wingdings 2" w:char="F0A3"/>
            </w:r>
            <w:r w:rsidRPr="00B85B46">
              <w:rPr>
                <w:rFonts w:cstheme="minorHAnsi"/>
              </w:rPr>
              <w:t xml:space="preserve"> NIE</w:t>
            </w:r>
          </w:p>
        </w:tc>
      </w:tr>
      <w:tr w:rsidR="00B85B46" w14:paraId="082D9C61" w14:textId="1F708E30" w:rsidTr="00B85B46">
        <w:tc>
          <w:tcPr>
            <w:tcW w:w="8080" w:type="dxa"/>
            <w:shd w:val="clear" w:color="auto" w:fill="D9D9D9" w:themeFill="background1" w:themeFillShade="D9"/>
          </w:tcPr>
          <w:p w14:paraId="23DA3CAA" w14:textId="77777777" w:rsidR="00B85B46" w:rsidRPr="0059099E" w:rsidRDefault="00B85B46" w:rsidP="00B85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pl-PL"/>
              </w:rPr>
            </w:pPr>
            <w:r w:rsidRPr="0059099E">
              <w:rPr>
                <w:rFonts w:eastAsia="Times New Roman" w:cstheme="minorHAnsi"/>
                <w:lang w:eastAsia="pl-PL"/>
              </w:rPr>
              <w:t>Przyjmuję do wiadomości, że:</w:t>
            </w:r>
          </w:p>
          <w:p w14:paraId="0656084C" w14:textId="77777777" w:rsidR="00B85B46" w:rsidRPr="0059099E" w:rsidRDefault="00B85B46" w:rsidP="00B85B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57"/>
              <w:rPr>
                <w:rFonts w:cstheme="minorHAnsi"/>
              </w:rPr>
            </w:pPr>
            <w:r w:rsidRPr="0059099E">
              <w:rPr>
                <w:rFonts w:cstheme="minorHAnsi"/>
              </w:rPr>
              <w:t>a</w:t>
            </w:r>
            <w:r w:rsidRPr="0059099E">
              <w:rPr>
                <w:rFonts w:eastAsia="Times New Roman" w:cstheme="minorHAnsi"/>
                <w:lang w:eastAsia="pl-PL"/>
              </w:rPr>
              <w:t>dministratorem danych osobowych</w:t>
            </w:r>
            <w:r w:rsidRPr="0059099E">
              <w:rPr>
                <w:rFonts w:cstheme="minorHAnsi"/>
              </w:rPr>
              <w:t xml:space="preserve"> jest Polska Agencja Rozwoju Przedsiębiorczości (PARP) z siedzibą w Warszawie (00-834), ul. Pańska 81/83; </w:t>
            </w:r>
          </w:p>
          <w:p w14:paraId="300D4570" w14:textId="5B90E640" w:rsidR="00B85B46" w:rsidRPr="00E4086B" w:rsidRDefault="00B85B46" w:rsidP="00B85B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9099E">
              <w:rPr>
                <w:rFonts w:cstheme="minorHAnsi"/>
              </w:rPr>
              <w:t xml:space="preserve">dane osobowe będą przetwarzane w celu udzielenia wsparcia na </w:t>
            </w:r>
            <w:r>
              <w:rPr>
                <w:rFonts w:cstheme="minorHAnsi"/>
              </w:rPr>
              <w:t>rozwój współpracy</w:t>
            </w:r>
            <w:r w:rsidRPr="0059099E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1828CFAF" w14:textId="4ECAFB7B" w:rsidR="00B85B46" w:rsidRPr="0059099E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pl-PL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3C0B887A" w14:textId="5C1E7AF8" w:rsidR="00B85B46" w:rsidRPr="0059099E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NIE</w:t>
            </w:r>
          </w:p>
        </w:tc>
      </w:tr>
      <w:tr w:rsidR="00B85B46" w14:paraId="0D1B3BF9" w14:textId="217F7D46" w:rsidTr="00E25B3E"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B6696" w14:textId="6E82DCA9" w:rsidR="00B85B46" w:rsidRPr="00E4086B" w:rsidRDefault="00B85B46" w:rsidP="009E67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9E67F5">
              <w:rPr>
                <w:rFonts w:eastAsia="Times New Roman" w:cstheme="minorHAnsi"/>
                <w:lang w:eastAsia="pl-PL"/>
              </w:rPr>
              <w:t>Zapoznałem się z zasadami ochrony danych osobowych zawartymi w § 13 Ogłoszenia nr 1/2021 o naborze wniosków o udzielenie wsparcia na rozwój współpracy.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49E3E1" w14:textId="18605B68" w:rsidR="00B85B46" w:rsidRPr="0059099E" w:rsidRDefault="00B85B46" w:rsidP="00B85B46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2F5AED0" w14:textId="439F5A0E" w:rsidR="00B85B46" w:rsidRPr="0059099E" w:rsidRDefault="00B85B46" w:rsidP="00B85B46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NIE</w:t>
            </w:r>
          </w:p>
        </w:tc>
      </w:tr>
      <w:tr w:rsidR="00E25B3E" w14:paraId="0345A4CE" w14:textId="77777777" w:rsidTr="00E25B3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A6F65A" w14:textId="1DCD68BE" w:rsidR="00E25B3E" w:rsidRPr="00E25B3E" w:rsidRDefault="006131BB" w:rsidP="00E25B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pl-PL"/>
              </w:rPr>
            </w:pPr>
            <w:r w:rsidRPr="00E25B3E">
              <w:rPr>
                <w:rFonts w:eastAsia="Times New Roman" w:cstheme="minorHAnsi"/>
                <w:lang w:eastAsia="pl-PL"/>
              </w:rPr>
              <w:t>Podatek VAT zawarty w cenie biletów wstępu na targi lub opłaty za udział w konferencji stanowi</w:t>
            </w:r>
            <w:r>
              <w:rPr>
                <w:rFonts w:eastAsia="Times New Roman" w:cstheme="minorHAnsi"/>
                <w:lang w:eastAsia="pl-PL"/>
              </w:rPr>
              <w:t>ć będzie</w:t>
            </w:r>
            <w:r w:rsidRPr="00E25B3E">
              <w:rPr>
                <w:rFonts w:eastAsia="Times New Roman" w:cstheme="minorHAnsi"/>
                <w:lang w:eastAsia="pl-PL"/>
              </w:rPr>
              <w:t xml:space="preserve"> wydatek</w:t>
            </w:r>
            <w:r>
              <w:rPr>
                <w:rStyle w:val="Odwoanieprzypisukocowego"/>
                <w:rFonts w:eastAsia="Times New Roman" w:cstheme="minorHAnsi"/>
                <w:lang w:eastAsia="pl-PL"/>
              </w:rPr>
              <w:endnoteReference w:id="3"/>
            </w:r>
            <w:r w:rsidRPr="00E25B3E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6131BB" w14:paraId="4605B61D" w14:textId="77777777" w:rsidTr="00E25B3E"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4252DF" w14:textId="0897C74B" w:rsidR="006131BB" w:rsidRPr="00E25B3E" w:rsidRDefault="006131BB" w:rsidP="006131B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E25B3E">
              <w:rPr>
                <w:rFonts w:eastAsia="Times New Roman" w:cstheme="minorHAnsi"/>
                <w:lang w:eastAsia="pl-PL"/>
              </w:rPr>
              <w:t>iekwalifikowalny (jako wnioskodawca posiadam prawną możliwość jego odzyskania)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D71EC89" w14:textId="41C53C06" w:rsidR="006131BB" w:rsidRPr="00C57E28" w:rsidRDefault="006131BB" w:rsidP="006131BB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068C0E1A" w14:textId="469C795D" w:rsidR="006131BB" w:rsidRDefault="006131BB" w:rsidP="006131BB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NIE</w:t>
            </w:r>
          </w:p>
        </w:tc>
      </w:tr>
      <w:tr w:rsidR="006131BB" w14:paraId="2CD9F1F9" w14:textId="77777777" w:rsidTr="00E25B3E">
        <w:tc>
          <w:tcPr>
            <w:tcW w:w="80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7F471E" w14:textId="219C4836" w:rsidR="006131BB" w:rsidRPr="00E25B3E" w:rsidRDefault="006131BB" w:rsidP="006131B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k</w:t>
            </w:r>
            <w:r w:rsidRPr="00E25B3E">
              <w:rPr>
                <w:rFonts w:cstheme="minorHAnsi"/>
              </w:rPr>
              <w:t xml:space="preserve">walifikowalny w całości (jako wnioskodawca nie posiadam </w:t>
            </w:r>
            <w:r>
              <w:rPr>
                <w:rFonts w:cstheme="minorHAnsi"/>
              </w:rPr>
              <w:t>ż</w:t>
            </w:r>
            <w:r w:rsidR="00D108C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dnej </w:t>
            </w:r>
            <w:r w:rsidRPr="00E25B3E">
              <w:rPr>
                <w:rFonts w:cstheme="minorHAnsi"/>
              </w:rPr>
              <w:t>prawnej możliwości jego odzyskania)</w:t>
            </w:r>
            <w:r>
              <w:rPr>
                <w:rFonts w:cstheme="minorHAnsi"/>
              </w:rPr>
              <w:t>,</w:t>
            </w:r>
          </w:p>
        </w:tc>
        <w:tc>
          <w:tcPr>
            <w:tcW w:w="992" w:type="dxa"/>
          </w:tcPr>
          <w:p w14:paraId="53D84168" w14:textId="285C2F07" w:rsidR="006131BB" w:rsidRPr="00C57E28" w:rsidRDefault="006131BB" w:rsidP="006131BB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2A52281F" w14:textId="7384DD35" w:rsidR="006131BB" w:rsidRDefault="006131BB" w:rsidP="006131BB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NIE</w:t>
            </w:r>
          </w:p>
        </w:tc>
      </w:tr>
      <w:tr w:rsidR="006131BB" w14:paraId="7E2C2966" w14:textId="77777777" w:rsidTr="00E25B3E">
        <w:tc>
          <w:tcPr>
            <w:tcW w:w="8080" w:type="dxa"/>
            <w:tcBorders>
              <w:top w:val="nil"/>
            </w:tcBorders>
            <w:shd w:val="clear" w:color="auto" w:fill="D9D9D9" w:themeFill="background1" w:themeFillShade="D9"/>
          </w:tcPr>
          <w:p w14:paraId="63B45C2D" w14:textId="4B2726E6" w:rsidR="006131BB" w:rsidRPr="00E25B3E" w:rsidRDefault="006131BB" w:rsidP="006131B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k</w:t>
            </w:r>
            <w:r w:rsidRPr="00E25B3E">
              <w:rPr>
                <w:rFonts w:cstheme="minorHAnsi"/>
              </w:rPr>
              <w:t>walifikowalny częściow</w:t>
            </w:r>
            <w:r>
              <w:rPr>
                <w:rFonts w:cstheme="minorHAnsi"/>
              </w:rPr>
              <w:t xml:space="preserve">o (jako </w:t>
            </w:r>
            <w:r w:rsidRPr="00E25B3E">
              <w:rPr>
                <w:rFonts w:cstheme="minorHAnsi"/>
              </w:rPr>
              <w:t>wnioskodawca posiadam prawn</w:t>
            </w:r>
            <w:r>
              <w:rPr>
                <w:rFonts w:cstheme="minorHAnsi"/>
              </w:rPr>
              <w:t>ą</w:t>
            </w:r>
            <w:r w:rsidRPr="00E25B3E">
              <w:rPr>
                <w:rFonts w:cstheme="minorHAnsi"/>
              </w:rPr>
              <w:t xml:space="preserve"> możliwoś</w:t>
            </w:r>
            <w:r>
              <w:rPr>
                <w:rFonts w:cstheme="minorHAnsi"/>
              </w:rPr>
              <w:t>ć</w:t>
            </w:r>
            <w:r w:rsidRPr="00E25B3E">
              <w:rPr>
                <w:rFonts w:cstheme="minorHAnsi"/>
              </w:rPr>
              <w:t xml:space="preserve"> jego odzyskania</w:t>
            </w:r>
            <w:r>
              <w:rPr>
                <w:rFonts w:cstheme="minorHAnsi"/>
              </w:rPr>
              <w:t xml:space="preserve"> jego części).</w:t>
            </w:r>
          </w:p>
        </w:tc>
        <w:tc>
          <w:tcPr>
            <w:tcW w:w="992" w:type="dxa"/>
          </w:tcPr>
          <w:p w14:paraId="1941198B" w14:textId="380C2E15" w:rsidR="006131BB" w:rsidRPr="00C57E28" w:rsidRDefault="006131BB" w:rsidP="006131BB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TAK</w:t>
            </w:r>
          </w:p>
        </w:tc>
        <w:tc>
          <w:tcPr>
            <w:tcW w:w="846" w:type="dxa"/>
          </w:tcPr>
          <w:p w14:paraId="717DB240" w14:textId="46509E04" w:rsidR="006131BB" w:rsidRDefault="006131BB" w:rsidP="006131BB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NIE</w:t>
            </w:r>
          </w:p>
        </w:tc>
      </w:tr>
    </w:tbl>
    <w:p w14:paraId="6F0219DA" w14:textId="77777777" w:rsidR="006463A6" w:rsidRPr="00F16EBE" w:rsidRDefault="006463A6" w:rsidP="006463A6">
      <w:pPr>
        <w:pStyle w:val="Nagwek"/>
        <w:contextualSpacing/>
        <w:rPr>
          <w:rFonts w:cstheme="minorHAnsi"/>
        </w:rPr>
      </w:pPr>
    </w:p>
    <w:sectPr w:rsidR="006463A6" w:rsidRPr="00F16EBE" w:rsidSect="00C543C4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7F9E" w16cex:dateUtc="2020-10-28T0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2400" w14:textId="77777777" w:rsidR="009C6DE8" w:rsidRDefault="009C6DE8" w:rsidP="000E3E3A">
      <w:pPr>
        <w:spacing w:after="0" w:line="240" w:lineRule="auto"/>
      </w:pPr>
      <w:r>
        <w:separator/>
      </w:r>
    </w:p>
  </w:endnote>
  <w:endnote w:type="continuationSeparator" w:id="0">
    <w:p w14:paraId="120EF92C" w14:textId="77777777" w:rsidR="009C6DE8" w:rsidRDefault="009C6DE8" w:rsidP="000E3E3A">
      <w:pPr>
        <w:spacing w:after="0" w:line="240" w:lineRule="auto"/>
      </w:pPr>
      <w:r>
        <w:continuationSeparator/>
      </w:r>
    </w:p>
  </w:endnote>
  <w:endnote w:id="1">
    <w:p w14:paraId="2F52302C" w14:textId="2F1DE11B" w:rsidR="000F5817" w:rsidRDefault="000F5817" w:rsidP="009E18BA">
      <w:pPr>
        <w:pStyle w:val="Tekstprzypisudolnego"/>
        <w:rPr>
          <w:rFonts w:cstheme="minorHAnsi"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203195">
        <w:t xml:space="preserve">Należy </w:t>
      </w:r>
      <w:r>
        <w:t>wybrać, jeżeli</w:t>
      </w:r>
      <w:r w:rsidRPr="00203195">
        <w:t xml:space="preserve"> </w:t>
      </w:r>
      <w:r w:rsidR="000B6BDE">
        <w:t>w</w:t>
      </w:r>
      <w:r w:rsidRPr="00203195">
        <w:t>nioskodawca jest mikroprzedsiębiorcą, małym lub średnim przedsiębiorcą (zgodnie z</w:t>
      </w:r>
      <w:r>
        <w:t> </w:t>
      </w:r>
      <w:r w:rsidRPr="00203195">
        <w:t xml:space="preserve">definicjami zawartymi w Załączniku I do rozporządzenia nr 651/2014 prowadzącym działalność gospodarczą na terytorium Rzeczypospolitej Polskiej (potwierdzoną wpisem do odpowiedniego rejestru), który </w:t>
      </w:r>
      <w:r w:rsidRPr="00203195">
        <w:rPr>
          <w:rFonts w:cstheme="minorHAnsi"/>
        </w:rPr>
        <w:t>nie przekroczył dopuszczalnego limitu p</w:t>
      </w:r>
      <w:r w:rsidRPr="00203195">
        <w:rPr>
          <w:rFonts w:cstheme="minorHAnsi"/>
          <w:iCs/>
        </w:rPr>
        <w:t xml:space="preserve">omocy </w:t>
      </w:r>
      <w:r w:rsidRPr="00203195">
        <w:rPr>
          <w:rFonts w:cstheme="minorHAnsi"/>
          <w:i/>
          <w:iCs/>
        </w:rPr>
        <w:t>de minimis</w:t>
      </w:r>
      <w:r w:rsidRPr="00203195">
        <w:rPr>
          <w:rFonts w:cstheme="minorHAnsi"/>
          <w:iCs/>
        </w:rPr>
        <w:t xml:space="preserve"> , tj. wartość wnioskowanej w niniejszym wniosku pomocy brutto łącznie z wartością innej pomocy </w:t>
      </w:r>
      <w:r w:rsidRPr="00203195">
        <w:rPr>
          <w:rFonts w:cstheme="minorHAnsi"/>
          <w:i/>
          <w:iCs/>
        </w:rPr>
        <w:t>de minimis</w:t>
      </w:r>
      <w:r w:rsidRPr="00203195">
        <w:rPr>
          <w:rFonts w:cstheme="minorHAnsi"/>
          <w:iCs/>
        </w:rPr>
        <w:t xml:space="preserve"> otrzymanej od Rzeczypospolitej </w:t>
      </w:r>
      <w:r>
        <w:rPr>
          <w:rFonts w:cstheme="minorHAnsi"/>
          <w:iCs/>
        </w:rPr>
        <w:t xml:space="preserve">Polskiej przez </w:t>
      </w:r>
      <w:r w:rsidR="000B6BDE">
        <w:rPr>
          <w:rFonts w:cstheme="minorHAnsi"/>
          <w:iCs/>
        </w:rPr>
        <w:t>w</w:t>
      </w:r>
      <w:r w:rsidRPr="00203195">
        <w:rPr>
          <w:rFonts w:cstheme="minorHAnsi"/>
          <w:iCs/>
        </w:rPr>
        <w:t xml:space="preserve">nioskodawcę </w:t>
      </w:r>
      <w:r w:rsidR="00480C64" w:rsidRPr="00480C64">
        <w:rPr>
          <w:rFonts w:cstheme="minorHAnsi"/>
          <w:iCs/>
        </w:rPr>
        <w:t xml:space="preserve">będącego jednym przedsiębiorcą </w:t>
      </w:r>
      <w:r w:rsidRPr="00203195">
        <w:rPr>
          <w:rFonts w:cstheme="minorHAnsi"/>
          <w:iCs/>
        </w:rPr>
        <w:t>w rozumieniu art. 2 ust. 2 rozporządzenia nr 1407/2013, w</w:t>
      </w:r>
      <w:r>
        <w:rPr>
          <w:rFonts w:cstheme="minorHAnsi"/>
          <w:iCs/>
        </w:rPr>
        <w:t> </w:t>
      </w:r>
      <w:r w:rsidRPr="00203195">
        <w:rPr>
          <w:rFonts w:cstheme="minorHAnsi"/>
          <w:iCs/>
        </w:rPr>
        <w:t>okresie bieżącego roku i dwóch poprzednich lat podatkowych nie przekracza kwoty stanowiącej równowartość 200 000 EUR, a w przypadku przedsiębiorcy prowadzącego działalność w sektorze drogowego transportu towarów – 100 000 EUR, oraz spełnione są inne warunki określone w rozporządzeniu nr 1407/2013</w:t>
      </w:r>
      <w:r w:rsidR="009E18BA">
        <w:rPr>
          <w:rFonts w:cstheme="minorHAnsi"/>
          <w:iCs/>
        </w:rPr>
        <w:t xml:space="preserve">. W celu określenia statusu MŚP można skorzystać pomocniczo z kwalifikatora zamieszczonego na stronach PARP i dostępnego pod adresem: </w:t>
      </w:r>
      <w:hyperlink r:id="rId1" w:history="1">
        <w:r w:rsidR="004456CF" w:rsidRPr="0045577E">
          <w:rPr>
            <w:rStyle w:val="Hipercze"/>
            <w:rFonts w:cstheme="minorHAnsi"/>
            <w:iCs/>
          </w:rPr>
          <w:t>https://kwalifikator.een.org.pl/</w:t>
        </w:r>
      </w:hyperlink>
      <w:r w:rsidR="009E18BA" w:rsidRPr="00203195">
        <w:rPr>
          <w:rFonts w:cstheme="minorHAnsi"/>
          <w:iCs/>
        </w:rPr>
        <w:t>.</w:t>
      </w:r>
    </w:p>
    <w:p w14:paraId="6423AB93" w14:textId="77777777" w:rsidR="009E18BA" w:rsidRPr="00203195" w:rsidRDefault="009E18BA" w:rsidP="009E18BA">
      <w:pPr>
        <w:pStyle w:val="Tekstprzypisudolnego"/>
      </w:pPr>
    </w:p>
  </w:endnote>
  <w:endnote w:id="2">
    <w:p w14:paraId="7266D493" w14:textId="4C7A838D" w:rsidR="000F5817" w:rsidRPr="00203195" w:rsidRDefault="000F5817" w:rsidP="00203195">
      <w:pPr>
        <w:pStyle w:val="Tekstprzypisudolnego"/>
        <w:rPr>
          <w:rFonts w:cstheme="minorHAnsi"/>
          <w:iCs/>
        </w:rPr>
      </w:pPr>
      <w:r w:rsidRPr="00203195">
        <w:rPr>
          <w:rStyle w:val="Odwoanieprzypisukocowego"/>
        </w:rPr>
        <w:endnoteRef/>
      </w:r>
      <w:r w:rsidRPr="00203195">
        <w:t xml:space="preserve"> </w:t>
      </w:r>
      <w:bookmarkStart w:id="0" w:name="_Hlk73191943"/>
      <w:r w:rsidRPr="00203195">
        <w:t xml:space="preserve">Należy </w:t>
      </w:r>
      <w:r>
        <w:t>wybrać, jeżeli</w:t>
      </w:r>
      <w:r w:rsidRPr="00203195">
        <w:t xml:space="preserve"> </w:t>
      </w:r>
      <w:r w:rsidR="000B6BDE">
        <w:t>w</w:t>
      </w:r>
      <w:r w:rsidRPr="00203195">
        <w:t xml:space="preserve">nioskodawca jest </w:t>
      </w:r>
      <w:r w:rsidR="00367A2E" w:rsidRPr="00203195">
        <w:t xml:space="preserve">mikroprzedsiębiorcą, małym lub średnim </w:t>
      </w:r>
      <w:r w:rsidRPr="00203195">
        <w:t xml:space="preserve">przedsiębiorcą </w:t>
      </w:r>
      <w:r w:rsidR="00367A2E" w:rsidRPr="00203195">
        <w:t>(zgodnie z</w:t>
      </w:r>
      <w:r w:rsidR="00367A2E">
        <w:t> </w:t>
      </w:r>
      <w:r w:rsidR="00367A2E" w:rsidRPr="00203195">
        <w:t xml:space="preserve">definicjami zawartymi w Załączniku I do rozporządzenia nr 651/2014 </w:t>
      </w:r>
      <w:r w:rsidRPr="00203195">
        <w:t>prowadzącym działalność</w:t>
      </w:r>
      <w:r w:rsidRPr="00203195">
        <w:rPr>
          <w:color w:val="FF0000"/>
        </w:rPr>
        <w:t xml:space="preserve"> </w:t>
      </w:r>
      <w:r w:rsidRPr="00203195">
        <w:t xml:space="preserve">gospodarczą na terytorium Królestwa Norwegii, potwierdzoną wpisem do odpowiedniego rejestru lub innym dokumentem wystawionym przez właściwy organ administracji Królestwa Norwegii, który </w:t>
      </w:r>
      <w:r w:rsidRPr="00203195">
        <w:rPr>
          <w:rFonts w:cstheme="minorHAnsi"/>
        </w:rPr>
        <w:t>nie przekroczył dopuszczalnego limitu p</w:t>
      </w:r>
      <w:r w:rsidRPr="00203195">
        <w:rPr>
          <w:rFonts w:cstheme="minorHAnsi"/>
          <w:iCs/>
        </w:rPr>
        <w:t xml:space="preserve">omocy </w:t>
      </w:r>
      <w:r w:rsidRPr="00203195">
        <w:rPr>
          <w:rFonts w:cstheme="minorHAnsi"/>
          <w:i/>
          <w:iCs/>
        </w:rPr>
        <w:t>de</w:t>
      </w:r>
      <w:r>
        <w:rPr>
          <w:rFonts w:cstheme="minorHAnsi"/>
          <w:i/>
          <w:iCs/>
        </w:rPr>
        <w:t> </w:t>
      </w:r>
      <w:r w:rsidRPr="00203195">
        <w:rPr>
          <w:rFonts w:cstheme="minorHAnsi"/>
          <w:i/>
          <w:iCs/>
        </w:rPr>
        <w:t>minimis</w:t>
      </w:r>
      <w:r w:rsidRPr="00203195">
        <w:rPr>
          <w:rFonts w:cstheme="minorHAnsi"/>
          <w:iCs/>
        </w:rPr>
        <w:t xml:space="preserve"> , tj. wartość wnioskowanej w niniejszym wniosku pomocy brutto łącznie z wartością innej pomocy </w:t>
      </w:r>
      <w:r w:rsidRPr="00203195">
        <w:rPr>
          <w:rFonts w:cstheme="minorHAnsi"/>
          <w:i/>
          <w:iCs/>
        </w:rPr>
        <w:t>de minimis</w:t>
      </w:r>
      <w:r w:rsidRPr="00203195">
        <w:rPr>
          <w:rFonts w:cstheme="minorHAnsi"/>
          <w:iCs/>
        </w:rPr>
        <w:t xml:space="preserve"> otrzymanej od R</w:t>
      </w:r>
      <w:r>
        <w:rPr>
          <w:rFonts w:cstheme="minorHAnsi"/>
          <w:iCs/>
        </w:rPr>
        <w:t xml:space="preserve">zeczypospolitej Polskiej przez </w:t>
      </w:r>
      <w:r w:rsidR="000B6BDE">
        <w:rPr>
          <w:rFonts w:cstheme="minorHAnsi"/>
          <w:iCs/>
        </w:rPr>
        <w:t>w</w:t>
      </w:r>
      <w:r w:rsidRPr="00203195">
        <w:rPr>
          <w:rFonts w:cstheme="minorHAnsi"/>
          <w:iCs/>
        </w:rPr>
        <w:t xml:space="preserve">nioskodawcę </w:t>
      </w:r>
      <w:r w:rsidR="00480C64" w:rsidRPr="00480C64">
        <w:rPr>
          <w:rFonts w:cstheme="minorHAnsi"/>
          <w:iCs/>
        </w:rPr>
        <w:t xml:space="preserve">będącego jednym przedsiębiorcą </w:t>
      </w:r>
      <w:r w:rsidRPr="00203195">
        <w:rPr>
          <w:rFonts w:cstheme="minorHAnsi"/>
          <w:iCs/>
        </w:rPr>
        <w:t>w rozumieniu art. 2 ust. 2 rozporządzenia nr 1407/2013, w okresie bieżącego roku i dwóch poprzednich lat podatkowych nie przekracza kwoty stanowiącej równowartość 200 000 EUR, a w przypadku przedsiębiorcy prowadzącego działalność w</w:t>
      </w:r>
      <w:r>
        <w:rPr>
          <w:rFonts w:cstheme="minorHAnsi"/>
          <w:iCs/>
        </w:rPr>
        <w:t> </w:t>
      </w:r>
      <w:r w:rsidRPr="00203195">
        <w:rPr>
          <w:rFonts w:cstheme="minorHAnsi"/>
          <w:iCs/>
        </w:rPr>
        <w:t>sektorze drogowego transportu towarów – 100 000 EUR, oraz spełnione są inne warunki określone w</w:t>
      </w:r>
      <w:r>
        <w:rPr>
          <w:rFonts w:cstheme="minorHAnsi"/>
          <w:iCs/>
        </w:rPr>
        <w:t> </w:t>
      </w:r>
      <w:r w:rsidRPr="00203195">
        <w:rPr>
          <w:rFonts w:cstheme="minorHAnsi"/>
          <w:iCs/>
        </w:rPr>
        <w:t>rozporządzeniu nr 1407/2013.</w:t>
      </w:r>
    </w:p>
    <w:bookmarkEnd w:id="0"/>
    <w:p w14:paraId="074F755E" w14:textId="77777777" w:rsidR="000F5817" w:rsidRPr="00203195" w:rsidRDefault="000F5817" w:rsidP="00203195">
      <w:pPr>
        <w:pStyle w:val="Tekstprzypisudolnego"/>
      </w:pPr>
    </w:p>
  </w:endnote>
  <w:endnote w:id="3">
    <w:p w14:paraId="6C380608" w14:textId="77777777" w:rsidR="006131BB" w:rsidRDefault="006131BB" w:rsidP="006131BB">
      <w:pPr>
        <w:pStyle w:val="Tekstprzypisukocowego"/>
      </w:pPr>
      <w:r>
        <w:rPr>
          <w:rStyle w:val="Odwoanieprzypisukocowego"/>
        </w:rPr>
        <w:endnoteRef/>
      </w:r>
      <w:r>
        <w:t xml:space="preserve"> Należy wybrać tylko jedną, właściwą opcję „TAK”, a dla pozostałych dwóch zaznaczyć opcję „NIE”.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433474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42F468" w14:textId="2D449F00" w:rsidR="000F5817" w:rsidRDefault="000F5817" w:rsidP="000F58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848F04" w14:textId="77777777" w:rsidR="000F5817" w:rsidRDefault="000F5817" w:rsidP="00C61C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-1944990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2A2136" w14:textId="73DABBE6" w:rsidR="000F5817" w:rsidRPr="00C61CE7" w:rsidRDefault="000F5817" w:rsidP="000F5817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C61CE7">
          <w:rPr>
            <w:rStyle w:val="Numerstrony"/>
            <w:sz w:val="20"/>
            <w:szCs w:val="20"/>
          </w:rPr>
          <w:fldChar w:fldCharType="begin"/>
        </w:r>
        <w:r w:rsidRPr="00C61CE7">
          <w:rPr>
            <w:rStyle w:val="Numerstrony"/>
            <w:sz w:val="20"/>
            <w:szCs w:val="20"/>
          </w:rPr>
          <w:instrText xml:space="preserve"> PAGE </w:instrText>
        </w:r>
        <w:r w:rsidRPr="00C61CE7">
          <w:rPr>
            <w:rStyle w:val="Numerstrony"/>
            <w:sz w:val="20"/>
            <w:szCs w:val="20"/>
          </w:rPr>
          <w:fldChar w:fldCharType="separate"/>
        </w:r>
        <w:r w:rsidR="00471459">
          <w:rPr>
            <w:rStyle w:val="Numerstrony"/>
            <w:noProof/>
            <w:sz w:val="20"/>
            <w:szCs w:val="20"/>
          </w:rPr>
          <w:t>4</w:t>
        </w:r>
        <w:r w:rsidRPr="00C61CE7">
          <w:rPr>
            <w:rStyle w:val="Numerstrony"/>
            <w:sz w:val="20"/>
            <w:szCs w:val="20"/>
          </w:rPr>
          <w:fldChar w:fldCharType="end"/>
        </w:r>
      </w:p>
    </w:sdtContent>
  </w:sdt>
  <w:p w14:paraId="5E3E16B5" w14:textId="77777777" w:rsidR="000F5817" w:rsidRPr="00C61CE7" w:rsidRDefault="000F5817" w:rsidP="00C61CE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8FA5" w14:textId="77777777" w:rsidR="009C6DE8" w:rsidRDefault="009C6DE8" w:rsidP="000E3E3A">
      <w:pPr>
        <w:spacing w:after="0" w:line="240" w:lineRule="auto"/>
      </w:pPr>
      <w:r>
        <w:separator/>
      </w:r>
    </w:p>
  </w:footnote>
  <w:footnote w:type="continuationSeparator" w:id="0">
    <w:p w14:paraId="1BAE7431" w14:textId="77777777" w:rsidR="009C6DE8" w:rsidRDefault="009C6DE8" w:rsidP="000E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3F7A" w14:textId="63715C32" w:rsidR="000F5817" w:rsidRPr="00C543C4" w:rsidRDefault="000F5817" w:rsidP="0028617E">
    <w:pPr>
      <w:pStyle w:val="Nagwek"/>
      <w:rPr>
        <w:rFonts w:ascii="Calibri" w:hAnsi="Calibri" w:cs="Calibri"/>
        <w:b/>
        <w:bCs/>
      </w:rPr>
    </w:pPr>
    <w:r w:rsidRPr="00C543C4">
      <w:rPr>
        <w:rFonts w:ascii="Calibri" w:hAnsi="Calibri" w:cs="Calibri"/>
        <w:b/>
        <w:bCs/>
        <w:noProof/>
        <w:lang w:eastAsia="pl-PL"/>
      </w:rPr>
      <w:drawing>
        <wp:inline distT="0" distB="0" distL="0" distR="0" wp14:anchorId="2A67C6EC" wp14:editId="57F3B7EE">
          <wp:extent cx="5760720" cy="6445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ADA1C" w14:textId="77777777" w:rsidR="000F5817" w:rsidRPr="00C543C4" w:rsidRDefault="000F5817" w:rsidP="0028617E">
    <w:pPr>
      <w:pStyle w:val="Nagwek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F9"/>
    <w:multiLevelType w:val="hybridMultilevel"/>
    <w:tmpl w:val="5388E982"/>
    <w:lvl w:ilvl="0" w:tplc="7AA468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A8E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268"/>
    <w:multiLevelType w:val="hybridMultilevel"/>
    <w:tmpl w:val="F67C786E"/>
    <w:lvl w:ilvl="0" w:tplc="08090017">
      <w:start w:val="1"/>
      <w:numFmt w:val="lowerLetter"/>
      <w:lvlText w:val="%1)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09AD551E"/>
    <w:multiLevelType w:val="hybridMultilevel"/>
    <w:tmpl w:val="25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545"/>
    <w:multiLevelType w:val="hybridMultilevel"/>
    <w:tmpl w:val="3CA639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203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B9E"/>
    <w:multiLevelType w:val="hybridMultilevel"/>
    <w:tmpl w:val="BC70BF9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2F86750D"/>
    <w:multiLevelType w:val="hybridMultilevel"/>
    <w:tmpl w:val="8802336C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6E"/>
    <w:multiLevelType w:val="hybridMultilevel"/>
    <w:tmpl w:val="88C6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39A2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6F7E"/>
    <w:multiLevelType w:val="hybridMultilevel"/>
    <w:tmpl w:val="9764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3CE4"/>
    <w:multiLevelType w:val="hybridMultilevel"/>
    <w:tmpl w:val="8BF8200A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3DC"/>
    <w:multiLevelType w:val="hybridMultilevel"/>
    <w:tmpl w:val="C19625DA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4E473E0D"/>
    <w:multiLevelType w:val="hybridMultilevel"/>
    <w:tmpl w:val="4D9E27D2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1E1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9A9"/>
    <w:multiLevelType w:val="hybridMultilevel"/>
    <w:tmpl w:val="87F2EEBC"/>
    <w:lvl w:ilvl="0" w:tplc="D9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10F64"/>
    <w:multiLevelType w:val="hybridMultilevel"/>
    <w:tmpl w:val="30AA33B6"/>
    <w:lvl w:ilvl="0" w:tplc="08090011">
      <w:start w:val="1"/>
      <w:numFmt w:val="decimal"/>
      <w:lvlText w:val="%1)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9" w15:restartNumberingAfterBreak="0">
    <w:nsid w:val="62517F02"/>
    <w:multiLevelType w:val="hybridMultilevel"/>
    <w:tmpl w:val="8B327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D4C1A"/>
    <w:multiLevelType w:val="hybridMultilevel"/>
    <w:tmpl w:val="219260EA"/>
    <w:lvl w:ilvl="0" w:tplc="6CFC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933C0B"/>
    <w:multiLevelType w:val="hybridMultilevel"/>
    <w:tmpl w:val="472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E607A"/>
    <w:multiLevelType w:val="hybridMultilevel"/>
    <w:tmpl w:val="B1D2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2909"/>
    <w:multiLevelType w:val="hybridMultilevel"/>
    <w:tmpl w:val="03728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7F60AC"/>
    <w:multiLevelType w:val="hybridMultilevel"/>
    <w:tmpl w:val="F4C24C0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8"/>
  </w:num>
  <w:num w:numId="5">
    <w:abstractNumId w:val="24"/>
  </w:num>
  <w:num w:numId="6">
    <w:abstractNumId w:val="6"/>
  </w:num>
  <w:num w:numId="7">
    <w:abstractNumId w:val="13"/>
  </w:num>
  <w:num w:numId="8">
    <w:abstractNumId w:val="17"/>
  </w:num>
  <w:num w:numId="9">
    <w:abstractNumId w:val="22"/>
  </w:num>
  <w:num w:numId="10">
    <w:abstractNumId w:val="3"/>
  </w:num>
  <w:num w:numId="11">
    <w:abstractNumId w:val="20"/>
  </w:num>
  <w:num w:numId="12">
    <w:abstractNumId w:val="0"/>
  </w:num>
  <w:num w:numId="13">
    <w:abstractNumId w:val="12"/>
  </w:num>
  <w:num w:numId="14">
    <w:abstractNumId w:val="21"/>
  </w:num>
  <w:num w:numId="15">
    <w:abstractNumId w:val="4"/>
  </w:num>
  <w:num w:numId="16">
    <w:abstractNumId w:val="5"/>
  </w:num>
  <w:num w:numId="17">
    <w:abstractNumId w:val="1"/>
  </w:num>
  <w:num w:numId="18">
    <w:abstractNumId w:val="16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bE0tDAyszQwMDRQ0lEKTi0uzszPAykwNK0FADSmrGItAAAA"/>
  </w:docVars>
  <w:rsids>
    <w:rsidRoot w:val="00F17015"/>
    <w:rsid w:val="00002A06"/>
    <w:rsid w:val="000048E2"/>
    <w:rsid w:val="00005C62"/>
    <w:rsid w:val="00022802"/>
    <w:rsid w:val="00024F1A"/>
    <w:rsid w:val="000438E3"/>
    <w:rsid w:val="00045871"/>
    <w:rsid w:val="00051105"/>
    <w:rsid w:val="00053949"/>
    <w:rsid w:val="00071409"/>
    <w:rsid w:val="00075E39"/>
    <w:rsid w:val="00085722"/>
    <w:rsid w:val="000B5D66"/>
    <w:rsid w:val="000B6BDE"/>
    <w:rsid w:val="000C4C5F"/>
    <w:rsid w:val="000E1BCB"/>
    <w:rsid w:val="000E3E3A"/>
    <w:rsid w:val="000E6099"/>
    <w:rsid w:val="000F5817"/>
    <w:rsid w:val="00100EA9"/>
    <w:rsid w:val="001013F2"/>
    <w:rsid w:val="0011131B"/>
    <w:rsid w:val="00114F0B"/>
    <w:rsid w:val="00117062"/>
    <w:rsid w:val="001223EA"/>
    <w:rsid w:val="00122DE5"/>
    <w:rsid w:val="00140068"/>
    <w:rsid w:val="00146B50"/>
    <w:rsid w:val="0016420B"/>
    <w:rsid w:val="001648E3"/>
    <w:rsid w:val="0017688C"/>
    <w:rsid w:val="0017692C"/>
    <w:rsid w:val="00182C6D"/>
    <w:rsid w:val="0019133F"/>
    <w:rsid w:val="00192986"/>
    <w:rsid w:val="001958D5"/>
    <w:rsid w:val="001978C6"/>
    <w:rsid w:val="001A3F77"/>
    <w:rsid w:val="001C1C0B"/>
    <w:rsid w:val="001C21A6"/>
    <w:rsid w:val="001C2A37"/>
    <w:rsid w:val="001E0CA7"/>
    <w:rsid w:val="001F2BC5"/>
    <w:rsid w:val="00203195"/>
    <w:rsid w:val="00221DA1"/>
    <w:rsid w:val="0022386B"/>
    <w:rsid w:val="00232834"/>
    <w:rsid w:val="00246A27"/>
    <w:rsid w:val="00250E57"/>
    <w:rsid w:val="0025177C"/>
    <w:rsid w:val="0025637C"/>
    <w:rsid w:val="00263A29"/>
    <w:rsid w:val="00266365"/>
    <w:rsid w:val="002714B3"/>
    <w:rsid w:val="0028115E"/>
    <w:rsid w:val="00284100"/>
    <w:rsid w:val="00285458"/>
    <w:rsid w:val="0028617E"/>
    <w:rsid w:val="00290404"/>
    <w:rsid w:val="00297E65"/>
    <w:rsid w:val="002A0104"/>
    <w:rsid w:val="002A03FF"/>
    <w:rsid w:val="002A7E40"/>
    <w:rsid w:val="002C1869"/>
    <w:rsid w:val="002D1359"/>
    <w:rsid w:val="002D67A1"/>
    <w:rsid w:val="002D6880"/>
    <w:rsid w:val="002E623B"/>
    <w:rsid w:val="002F46E9"/>
    <w:rsid w:val="00301C7A"/>
    <w:rsid w:val="00304E1F"/>
    <w:rsid w:val="00306C9F"/>
    <w:rsid w:val="00310934"/>
    <w:rsid w:val="00321275"/>
    <w:rsid w:val="00321BF2"/>
    <w:rsid w:val="00321DAD"/>
    <w:rsid w:val="0032302F"/>
    <w:rsid w:val="00332334"/>
    <w:rsid w:val="0034430D"/>
    <w:rsid w:val="003534AD"/>
    <w:rsid w:val="00367A2E"/>
    <w:rsid w:val="0037773D"/>
    <w:rsid w:val="003A14BE"/>
    <w:rsid w:val="003A7317"/>
    <w:rsid w:val="003B604B"/>
    <w:rsid w:val="003C0151"/>
    <w:rsid w:val="003C1249"/>
    <w:rsid w:val="003C29E8"/>
    <w:rsid w:val="003E01C1"/>
    <w:rsid w:val="003E55EA"/>
    <w:rsid w:val="003F0C35"/>
    <w:rsid w:val="0040154E"/>
    <w:rsid w:val="00407542"/>
    <w:rsid w:val="00411832"/>
    <w:rsid w:val="00421E5C"/>
    <w:rsid w:val="00423C8D"/>
    <w:rsid w:val="004456CF"/>
    <w:rsid w:val="00461C70"/>
    <w:rsid w:val="00465AB5"/>
    <w:rsid w:val="00471459"/>
    <w:rsid w:val="00471FD3"/>
    <w:rsid w:val="00480C64"/>
    <w:rsid w:val="00490DAE"/>
    <w:rsid w:val="004932BF"/>
    <w:rsid w:val="00495AD5"/>
    <w:rsid w:val="004C0B85"/>
    <w:rsid w:val="004C4205"/>
    <w:rsid w:val="004F6298"/>
    <w:rsid w:val="005150D8"/>
    <w:rsid w:val="00521FD3"/>
    <w:rsid w:val="0052220A"/>
    <w:rsid w:val="005432C2"/>
    <w:rsid w:val="00544305"/>
    <w:rsid w:val="00546B5E"/>
    <w:rsid w:val="00551897"/>
    <w:rsid w:val="00565325"/>
    <w:rsid w:val="00570B56"/>
    <w:rsid w:val="00574B54"/>
    <w:rsid w:val="0059099E"/>
    <w:rsid w:val="005926BD"/>
    <w:rsid w:val="00592ED1"/>
    <w:rsid w:val="005C49F0"/>
    <w:rsid w:val="005C50AF"/>
    <w:rsid w:val="005E55AA"/>
    <w:rsid w:val="005E5CBE"/>
    <w:rsid w:val="005E5D7A"/>
    <w:rsid w:val="005E7CEE"/>
    <w:rsid w:val="00611A9C"/>
    <w:rsid w:val="006131BB"/>
    <w:rsid w:val="00613DE1"/>
    <w:rsid w:val="006309CB"/>
    <w:rsid w:val="00635A5D"/>
    <w:rsid w:val="006463A6"/>
    <w:rsid w:val="00653D63"/>
    <w:rsid w:val="00670744"/>
    <w:rsid w:val="00681290"/>
    <w:rsid w:val="00682FEF"/>
    <w:rsid w:val="00694525"/>
    <w:rsid w:val="006A5280"/>
    <w:rsid w:val="006B2797"/>
    <w:rsid w:val="006C6E3F"/>
    <w:rsid w:val="006F1517"/>
    <w:rsid w:val="006F358D"/>
    <w:rsid w:val="0070133D"/>
    <w:rsid w:val="0070135C"/>
    <w:rsid w:val="00713061"/>
    <w:rsid w:val="00713F6D"/>
    <w:rsid w:val="00714F6B"/>
    <w:rsid w:val="00716D14"/>
    <w:rsid w:val="007379A2"/>
    <w:rsid w:val="00743608"/>
    <w:rsid w:val="00767D14"/>
    <w:rsid w:val="00797341"/>
    <w:rsid w:val="007A4349"/>
    <w:rsid w:val="007B42B0"/>
    <w:rsid w:val="007C56F4"/>
    <w:rsid w:val="007D0EBD"/>
    <w:rsid w:val="007E7132"/>
    <w:rsid w:val="007E7476"/>
    <w:rsid w:val="00806DEA"/>
    <w:rsid w:val="00815329"/>
    <w:rsid w:val="00841858"/>
    <w:rsid w:val="00853306"/>
    <w:rsid w:val="008655D9"/>
    <w:rsid w:val="00866A43"/>
    <w:rsid w:val="00876BB8"/>
    <w:rsid w:val="008A0C45"/>
    <w:rsid w:val="008D4747"/>
    <w:rsid w:val="008D482E"/>
    <w:rsid w:val="008D68CB"/>
    <w:rsid w:val="008D6FB4"/>
    <w:rsid w:val="008E43C2"/>
    <w:rsid w:val="008E6F2B"/>
    <w:rsid w:val="008F6B82"/>
    <w:rsid w:val="0090226C"/>
    <w:rsid w:val="00913EB0"/>
    <w:rsid w:val="00925E02"/>
    <w:rsid w:val="0093338D"/>
    <w:rsid w:val="00940430"/>
    <w:rsid w:val="00940C56"/>
    <w:rsid w:val="00944A51"/>
    <w:rsid w:val="00953E44"/>
    <w:rsid w:val="00954634"/>
    <w:rsid w:val="0095517A"/>
    <w:rsid w:val="00956F00"/>
    <w:rsid w:val="00970C6A"/>
    <w:rsid w:val="00971A14"/>
    <w:rsid w:val="009725D6"/>
    <w:rsid w:val="00972C40"/>
    <w:rsid w:val="00991D9F"/>
    <w:rsid w:val="009B654E"/>
    <w:rsid w:val="009B749C"/>
    <w:rsid w:val="009C1AE2"/>
    <w:rsid w:val="009C6DE8"/>
    <w:rsid w:val="009D5952"/>
    <w:rsid w:val="009E18BA"/>
    <w:rsid w:val="009E67F5"/>
    <w:rsid w:val="00A0074E"/>
    <w:rsid w:val="00A16106"/>
    <w:rsid w:val="00A30744"/>
    <w:rsid w:val="00A34DB6"/>
    <w:rsid w:val="00A51063"/>
    <w:rsid w:val="00A621A9"/>
    <w:rsid w:val="00A76B0C"/>
    <w:rsid w:val="00A76BF9"/>
    <w:rsid w:val="00A87A5F"/>
    <w:rsid w:val="00A94299"/>
    <w:rsid w:val="00A96051"/>
    <w:rsid w:val="00AA2DAC"/>
    <w:rsid w:val="00AA7039"/>
    <w:rsid w:val="00AB2CC7"/>
    <w:rsid w:val="00AC6417"/>
    <w:rsid w:val="00AC6B7A"/>
    <w:rsid w:val="00AE1B98"/>
    <w:rsid w:val="00AF5E90"/>
    <w:rsid w:val="00B037C1"/>
    <w:rsid w:val="00B11F1A"/>
    <w:rsid w:val="00B253A0"/>
    <w:rsid w:val="00B264D1"/>
    <w:rsid w:val="00B321EE"/>
    <w:rsid w:val="00B345DF"/>
    <w:rsid w:val="00B34FF2"/>
    <w:rsid w:val="00B42730"/>
    <w:rsid w:val="00B45BA6"/>
    <w:rsid w:val="00B563BE"/>
    <w:rsid w:val="00B64A8B"/>
    <w:rsid w:val="00B66662"/>
    <w:rsid w:val="00B70A7C"/>
    <w:rsid w:val="00B732ED"/>
    <w:rsid w:val="00B83134"/>
    <w:rsid w:val="00B83F3D"/>
    <w:rsid w:val="00B85B46"/>
    <w:rsid w:val="00BC0F31"/>
    <w:rsid w:val="00BD51F4"/>
    <w:rsid w:val="00BD6070"/>
    <w:rsid w:val="00BE251E"/>
    <w:rsid w:val="00BE34AF"/>
    <w:rsid w:val="00C16FFA"/>
    <w:rsid w:val="00C1788E"/>
    <w:rsid w:val="00C21FE1"/>
    <w:rsid w:val="00C27FF3"/>
    <w:rsid w:val="00C35A1B"/>
    <w:rsid w:val="00C543C4"/>
    <w:rsid w:val="00C562CD"/>
    <w:rsid w:val="00C61CE7"/>
    <w:rsid w:val="00C63069"/>
    <w:rsid w:val="00C75BBE"/>
    <w:rsid w:val="00C76B57"/>
    <w:rsid w:val="00C978EC"/>
    <w:rsid w:val="00CB0C11"/>
    <w:rsid w:val="00CB2BBA"/>
    <w:rsid w:val="00CB6AC8"/>
    <w:rsid w:val="00CB79AF"/>
    <w:rsid w:val="00CE6618"/>
    <w:rsid w:val="00D0454B"/>
    <w:rsid w:val="00D108CA"/>
    <w:rsid w:val="00D16DEE"/>
    <w:rsid w:val="00D170F9"/>
    <w:rsid w:val="00D2205F"/>
    <w:rsid w:val="00D45A08"/>
    <w:rsid w:val="00D64C79"/>
    <w:rsid w:val="00D734B5"/>
    <w:rsid w:val="00D73A1B"/>
    <w:rsid w:val="00D773BD"/>
    <w:rsid w:val="00D842A1"/>
    <w:rsid w:val="00D940AC"/>
    <w:rsid w:val="00DA0E80"/>
    <w:rsid w:val="00DA5A38"/>
    <w:rsid w:val="00DB3F12"/>
    <w:rsid w:val="00DC1904"/>
    <w:rsid w:val="00DC5029"/>
    <w:rsid w:val="00DE0EC3"/>
    <w:rsid w:val="00E10DED"/>
    <w:rsid w:val="00E132C1"/>
    <w:rsid w:val="00E256D7"/>
    <w:rsid w:val="00E25B3E"/>
    <w:rsid w:val="00E4086B"/>
    <w:rsid w:val="00E81806"/>
    <w:rsid w:val="00E91D92"/>
    <w:rsid w:val="00EA3094"/>
    <w:rsid w:val="00EA3E64"/>
    <w:rsid w:val="00EA4439"/>
    <w:rsid w:val="00EA4F9C"/>
    <w:rsid w:val="00EB4172"/>
    <w:rsid w:val="00EC6250"/>
    <w:rsid w:val="00EE6C08"/>
    <w:rsid w:val="00EF2D40"/>
    <w:rsid w:val="00F1189E"/>
    <w:rsid w:val="00F11F49"/>
    <w:rsid w:val="00F13B62"/>
    <w:rsid w:val="00F16EBE"/>
    <w:rsid w:val="00F17015"/>
    <w:rsid w:val="00F438AB"/>
    <w:rsid w:val="00F509FC"/>
    <w:rsid w:val="00F5608D"/>
    <w:rsid w:val="00F669F0"/>
    <w:rsid w:val="00F71643"/>
    <w:rsid w:val="00F816E5"/>
    <w:rsid w:val="00F84515"/>
    <w:rsid w:val="00F8781D"/>
    <w:rsid w:val="00F929D7"/>
    <w:rsid w:val="00F9379B"/>
    <w:rsid w:val="00FB1898"/>
    <w:rsid w:val="00FC535F"/>
    <w:rsid w:val="00FE5D30"/>
    <w:rsid w:val="00FE60F1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670ABC"/>
  <w15:chartTrackingRefBased/>
  <w15:docId w15:val="{AD60F498-943D-40E4-B31E-5D0FAB1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B2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345D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5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3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51"/>
  </w:style>
  <w:style w:type="paragraph" w:styleId="Stopka">
    <w:name w:val="footer"/>
    <w:basedOn w:val="Normalny"/>
    <w:link w:val="Stopka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051"/>
  </w:style>
  <w:style w:type="paragraph" w:styleId="Tytu">
    <w:name w:val="Title"/>
    <w:basedOn w:val="Normalny"/>
    <w:link w:val="TytuZnak"/>
    <w:uiPriority w:val="10"/>
    <w:qFormat/>
    <w:rsid w:val="00297E65"/>
    <w:pPr>
      <w:spacing w:after="120" w:line="240" w:lineRule="auto"/>
      <w:ind w:left="357" w:hanging="357"/>
      <w:jc w:val="center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97E65"/>
    <w:rPr>
      <w:rFonts w:eastAsia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E6C08"/>
  </w:style>
  <w:style w:type="character" w:styleId="Numerstrony">
    <w:name w:val="page number"/>
    <w:basedOn w:val="Domylnaczcionkaakapitu"/>
    <w:uiPriority w:val="99"/>
    <w:semiHidden/>
    <w:unhideWhenUsed/>
    <w:rsid w:val="00C61CE7"/>
  </w:style>
  <w:style w:type="paragraph" w:styleId="Poprawka">
    <w:name w:val="Revision"/>
    <w:hidden/>
    <w:uiPriority w:val="99"/>
    <w:semiHidden/>
    <w:rsid w:val="003A7317"/>
    <w:pPr>
      <w:spacing w:after="0" w:line="240" w:lineRule="auto"/>
    </w:pPr>
  </w:style>
  <w:style w:type="paragraph" w:styleId="Bezodstpw">
    <w:name w:val="No Spacing"/>
    <w:uiPriority w:val="1"/>
    <w:qFormat/>
    <w:rsid w:val="00BE3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953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80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walifikator.een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AF14-209E-4245-9E5D-538A144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3 Wniosek o udzielenie wsparcia</vt:lpstr>
      <vt:lpstr/>
    </vt:vector>
  </TitlesOfParts>
  <Company>PARP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Wniosek o udzielenie wsparcia</dc:title>
  <dc:subject/>
  <dc:creator/>
  <cp:keywords/>
  <dc:description/>
  <cp:lastModifiedBy>Janusz Artur</cp:lastModifiedBy>
  <cp:revision>8</cp:revision>
  <cp:lastPrinted>2019-05-20T14:23:00Z</cp:lastPrinted>
  <dcterms:created xsi:type="dcterms:W3CDTF">2021-06-21T07:24:00Z</dcterms:created>
  <dcterms:modified xsi:type="dcterms:W3CDTF">2021-07-21T11:28:00Z</dcterms:modified>
</cp:coreProperties>
</file>