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27DEE" w14:textId="6577623D" w:rsidR="002B4272" w:rsidRDefault="003D63FA" w:rsidP="003B26B8">
      <w:pPr>
        <w:spacing w:line="276" w:lineRule="auto"/>
      </w:pPr>
      <w:r w:rsidRPr="00D8580E">
        <w:rPr>
          <w:noProof/>
        </w:rPr>
        <w:drawing>
          <wp:inline distT="0" distB="0" distL="0" distR="0" wp14:anchorId="3000A629" wp14:editId="72B7676F">
            <wp:extent cx="5760720" cy="626110"/>
            <wp:effectExtent l="0" t="0" r="0" b="0"/>
            <wp:docPr id="1" name="Obraz 1" descr="D:\Users\izabela_fiszer\Documents\Belki_20_lat\Wspólne\20_lat_wspolne_finansowanie_GIF_k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zabela_fiszer\Documents\Belki_20_lat\Wspólne\20_lat_wspolne_finansowanie_GIF_kolo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E847" w14:textId="77777777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325CDD4F" w14:textId="77777777" w:rsidR="00347CD5" w:rsidRPr="00EA0E2C" w:rsidRDefault="00347CD5" w:rsidP="003B26B8">
      <w:pPr>
        <w:spacing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2FA300A8" w14:textId="77777777" w:rsidR="00307E7D" w:rsidRPr="00291728" w:rsidRDefault="00A53E77" w:rsidP="003B26B8">
      <w:pPr>
        <w:pStyle w:val="Nagwek1"/>
        <w:spacing w:line="276" w:lineRule="auto"/>
      </w:pPr>
      <w:r w:rsidRPr="00291728">
        <w:t>Oświadczenie wnioskodawcy</w:t>
      </w:r>
    </w:p>
    <w:p w14:paraId="1B5D0885" w14:textId="77777777" w:rsidR="00B32E1D" w:rsidRPr="00893D16" w:rsidRDefault="006B5576" w:rsidP="003B26B8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5B1CA7D6" w14:textId="77777777" w:rsidR="004264C5" w:rsidRPr="00893D16" w:rsidRDefault="005840F7" w:rsidP="003B26B8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*</w:t>
      </w:r>
      <w:r w:rsidR="00BB24B6"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="00BB24B6"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="00BB24B6"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755FAE8E" w14:textId="77777777" w:rsidR="00BB24B6" w:rsidRPr="00893D16" w:rsidRDefault="00BB24B6" w:rsidP="003B26B8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72B87A6A" w14:textId="77777777" w:rsidR="00BB24B6" w:rsidRPr="00893D16" w:rsidRDefault="00BB24B6" w:rsidP="003B26B8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A3D2607" w14:textId="77777777" w:rsidR="00984205" w:rsidRPr="00893D16" w:rsidRDefault="00984205" w:rsidP="003B26B8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6E89537" w14:textId="6CE57E2D" w:rsidR="00E44950" w:rsidRPr="00893D16" w:rsidRDefault="004F5D79" w:rsidP="003B26B8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dofinansowania:</w:t>
      </w:r>
    </w:p>
    <w:p w14:paraId="23B11B13" w14:textId="77777777" w:rsidR="002E05AF" w:rsidRPr="00893D16" w:rsidRDefault="002E05AF" w:rsidP="003B26B8">
      <w:pPr>
        <w:numPr>
          <w:ilvl w:val="0"/>
          <w:numId w:val="16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na podstawie art. 12 ust. 1 pkt 1 ustawy z dnia 15 czerw</w:t>
      </w:r>
      <w:r w:rsidR="00B55F95" w:rsidRPr="00893D16">
        <w:rPr>
          <w:rFonts w:ascii="Calibri" w:hAnsi="Calibri"/>
        </w:rPr>
        <w:t>c</w:t>
      </w:r>
      <w:r w:rsidRPr="00893D16">
        <w:rPr>
          <w:rFonts w:ascii="Calibri" w:hAnsi="Calibri"/>
        </w:rPr>
        <w:t>a 2012 r. o skutkach powierzenia wykonywania pracy cudzoziemcom przebywającym wbrew przepisom na terytorium Rzeczypospolitej Polskiej</w:t>
      </w:r>
      <w:r w:rsidR="008D3BD6" w:rsidRPr="00893D16">
        <w:rPr>
          <w:rFonts w:ascii="Calibri" w:hAnsi="Calibri"/>
        </w:rPr>
        <w:t xml:space="preserve"> (Dz. U. z 2012 r. poz. 769)</w:t>
      </w:r>
      <w:r w:rsidRPr="00893D16">
        <w:rPr>
          <w:rFonts w:ascii="Calibri" w:hAnsi="Calibri"/>
        </w:rPr>
        <w:t>,</w:t>
      </w:r>
    </w:p>
    <w:p w14:paraId="5C68754D" w14:textId="77777777" w:rsidR="002E05AF" w:rsidRPr="00893D16" w:rsidRDefault="002E05AF" w:rsidP="003B26B8">
      <w:pPr>
        <w:numPr>
          <w:ilvl w:val="0"/>
          <w:numId w:val="16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na podstawie art. 9 ust. 1 pkt 2a ustawy z dnia 28 października 2002 r. o odpowiedzialności podmiotów zbiorowych za czyny zabronione pod groźbą kary</w:t>
      </w:r>
      <w:r w:rsidR="008D3BD6" w:rsidRPr="00893D16">
        <w:rPr>
          <w:rFonts w:ascii="Calibri" w:hAnsi="Calibri"/>
        </w:rPr>
        <w:t xml:space="preserve"> (Dz. U. z 201</w:t>
      </w:r>
      <w:r w:rsidR="00E73C38">
        <w:rPr>
          <w:rFonts w:ascii="Calibri" w:hAnsi="Calibri"/>
        </w:rPr>
        <w:t>9</w:t>
      </w:r>
      <w:r w:rsidR="008D3BD6" w:rsidRPr="00893D16">
        <w:rPr>
          <w:rFonts w:ascii="Calibri" w:hAnsi="Calibri"/>
        </w:rPr>
        <w:t xml:space="preserve"> r. poz. </w:t>
      </w:r>
      <w:r w:rsidR="00E73C38">
        <w:rPr>
          <w:rFonts w:ascii="Calibri" w:hAnsi="Calibri"/>
        </w:rPr>
        <w:t>628</w:t>
      </w:r>
      <w:r w:rsidR="008D3BD6" w:rsidRPr="00893D16">
        <w:rPr>
          <w:rFonts w:ascii="Calibri" w:hAnsi="Calibri"/>
        </w:rPr>
        <w:t>)</w:t>
      </w:r>
      <w:r w:rsidRPr="00893D16">
        <w:rPr>
          <w:rFonts w:ascii="Calibri" w:hAnsi="Calibri"/>
        </w:rPr>
        <w:t>,</w:t>
      </w:r>
    </w:p>
    <w:p w14:paraId="0CC50735" w14:textId="2527B3FA" w:rsidR="00CC7A33" w:rsidRDefault="00E44950" w:rsidP="003B26B8">
      <w:pPr>
        <w:numPr>
          <w:ilvl w:val="0"/>
          <w:numId w:val="16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na podstawie art. 6b ust. 3 ustawy z dnia 9 listopada 2000 r. o utworzeniu Polskiej Agencji Rozwoju Przedsiębiorczości (Dz. U. z 201</w:t>
      </w:r>
      <w:r w:rsidR="00777928">
        <w:rPr>
          <w:rFonts w:ascii="Calibri" w:hAnsi="Calibri"/>
        </w:rPr>
        <w:t>9 r. poz. 3</w:t>
      </w:r>
      <w:r w:rsidRPr="00893D16">
        <w:rPr>
          <w:rFonts w:ascii="Calibri" w:hAnsi="Calibri"/>
        </w:rPr>
        <w:t>10</w:t>
      </w:r>
      <w:r w:rsidR="00785D86" w:rsidRPr="00893D16">
        <w:rPr>
          <w:rFonts w:ascii="Calibri" w:hAnsi="Calibri"/>
        </w:rPr>
        <w:t>,</w:t>
      </w:r>
      <w:r w:rsidR="0093202B" w:rsidRPr="00893D16">
        <w:rPr>
          <w:rFonts w:ascii="Calibri" w:hAnsi="Calibri"/>
        </w:rPr>
        <w:t xml:space="preserve"> z późn. zm.</w:t>
      </w:r>
      <w:r w:rsidRPr="00893D16">
        <w:rPr>
          <w:rFonts w:ascii="Calibri" w:hAnsi="Calibri"/>
        </w:rPr>
        <w:t>)</w:t>
      </w:r>
      <w:r w:rsidR="00374969" w:rsidRPr="00893D16">
        <w:rPr>
          <w:rFonts w:ascii="Calibri" w:hAnsi="Calibri"/>
        </w:rPr>
        <w:t>, w tym:</w:t>
      </w:r>
    </w:p>
    <w:p w14:paraId="7DB232A6" w14:textId="77777777" w:rsidR="00374969" w:rsidRPr="00893D16" w:rsidRDefault="00CC7A33" w:rsidP="003B26B8">
      <w:pPr>
        <w:numPr>
          <w:ilvl w:val="0"/>
          <w:numId w:val="2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  <w:r w:rsidR="004F37E3" w:rsidRPr="00893D16">
        <w:rPr>
          <w:rFonts w:ascii="Calibri" w:hAnsi="Calibri"/>
        </w:rPr>
        <w:lastRenderedPageBreak/>
        <w:t xml:space="preserve">nie zostałem skazany prawomocnym wyrokiem </w:t>
      </w:r>
      <w:r w:rsidR="001277BC" w:rsidRPr="00893D16">
        <w:rPr>
          <w:rFonts w:ascii="Calibri" w:hAnsi="Calibri"/>
        </w:rPr>
        <w:t xml:space="preserve">za przestępstwo składania </w:t>
      </w:r>
      <w:r w:rsidR="00366143">
        <w:rPr>
          <w:rFonts w:ascii="Calibri" w:hAnsi="Calibri"/>
        </w:rPr>
        <w:t xml:space="preserve"> </w:t>
      </w:r>
      <w:r w:rsidR="001277BC" w:rsidRPr="00893D16">
        <w:rPr>
          <w:rFonts w:ascii="Calibri" w:hAnsi="Calibri"/>
        </w:rPr>
        <w:t>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</w:t>
      </w:r>
      <w:r w:rsidR="00D91DC3" w:rsidRPr="00893D16">
        <w:rPr>
          <w:rStyle w:val="Odwoanieprzypisudolnego"/>
          <w:rFonts w:ascii="Calibri" w:hAnsi="Calibri"/>
        </w:rPr>
        <w:footnoteReference w:id="1"/>
      </w:r>
      <w:r w:rsidR="001277BC" w:rsidRPr="00893D16">
        <w:rPr>
          <w:rFonts w:ascii="Calibri" w:hAnsi="Calibri"/>
        </w:rPr>
        <w:t>;</w:t>
      </w:r>
    </w:p>
    <w:p w14:paraId="7C61F048" w14:textId="5A299963" w:rsidR="00D47EB5" w:rsidRDefault="00D47EB5" w:rsidP="003B26B8">
      <w:pPr>
        <w:numPr>
          <w:ilvl w:val="0"/>
          <w:numId w:val="20"/>
        </w:numPr>
        <w:spacing w:after="120" w:line="276" w:lineRule="auto"/>
        <w:rPr>
          <w:rFonts w:ascii="Calibri" w:hAnsi="Calibri"/>
        </w:rPr>
      </w:pPr>
    </w:p>
    <w:bookmarkStart w:id="0" w:name="_GoBack"/>
    <w:p w14:paraId="384E0590" w14:textId="639D07A1" w:rsidR="00366143" w:rsidRPr="002F1195" w:rsidRDefault="002F1195" w:rsidP="002F1195">
      <w:pPr>
        <w:spacing w:after="120" w:line="276" w:lineRule="auto"/>
        <w:ind w:left="1080"/>
        <w:rPr>
          <w:rFonts w:ascii="Calibri" w:hAnsi="Calibri"/>
        </w:rPr>
      </w:pPr>
      <w:r>
        <w:rPr>
          <w:rFonts w:ascii="Calibri" w:hAnsi="Calibri"/>
        </w:rPr>
        <w:object w:dxaOrig="225" w:dyaOrig="225" w14:anchorId="40AC6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8pt;height:18pt" o:ole="">
            <v:imagedata r:id="rId9" o:title=""/>
            <o:lock v:ext="edit" aspectratio="f"/>
          </v:shape>
          <w:control r:id="rId10" w:name="OptionButton1" w:shapeid="_x0000_i1043"/>
        </w:object>
      </w:r>
      <w:bookmarkEnd w:id="0"/>
      <w:r w:rsidR="004F4E0D">
        <w:rPr>
          <w:rFonts w:ascii="Calibri" w:hAnsi="Calibri"/>
        </w:rPr>
        <w:t xml:space="preserve"> </w:t>
      </w:r>
      <w:r w:rsidR="004F37E3" w:rsidRPr="002F1195">
        <w:rPr>
          <w:rFonts w:ascii="Calibri" w:hAnsi="Calibri"/>
        </w:rPr>
        <w:t>nie posiadam zaległości z tytułu należności publicznoprawnych</w:t>
      </w:r>
      <w:r w:rsidR="00366143" w:rsidRPr="002F1195">
        <w:rPr>
          <w:rFonts w:ascii="Calibri" w:hAnsi="Calibri"/>
        </w:rPr>
        <w:t xml:space="preserve"> lub</w:t>
      </w:r>
    </w:p>
    <w:p w14:paraId="24383783" w14:textId="4F43F955" w:rsidR="00593360" w:rsidRPr="002F1195" w:rsidRDefault="002F1195" w:rsidP="002F1195">
      <w:pPr>
        <w:spacing w:after="120" w:line="276" w:lineRule="auto"/>
        <w:ind w:left="1080"/>
        <w:rPr>
          <w:rFonts w:ascii="Calibri" w:hAnsi="Calibri"/>
        </w:rPr>
      </w:pPr>
      <w:r>
        <w:object w:dxaOrig="225" w:dyaOrig="225" w14:anchorId="1292F885">
          <v:shape id="_x0000_i1042" type="#_x0000_t75" style="width:18pt;height:18pt" o:ole="">
            <v:imagedata r:id="rId11" o:title=""/>
            <o:lock v:ext="edit" aspectratio="f"/>
          </v:shape>
          <w:control r:id="rId12" w:name="OptionButton2" w:shapeid="_x0000_i1042"/>
        </w:object>
      </w:r>
      <w:r w:rsidR="004F4E0D">
        <w:t xml:space="preserve"> </w:t>
      </w:r>
      <w:r w:rsidR="00366143" w:rsidRPr="002F1195">
        <w:rPr>
          <w:rFonts w:ascii="Calibri" w:hAnsi="Calibri"/>
        </w:rPr>
        <w:t xml:space="preserve">posiadam zaległości z tytułu należności publicznoprawnych, </w:t>
      </w:r>
      <w:r w:rsidR="00227FBE" w:rsidRPr="002F1195">
        <w:rPr>
          <w:rFonts w:ascii="Calibri" w:hAnsi="Calibri"/>
        </w:rPr>
        <w:t>jednak</w:t>
      </w:r>
      <w:r w:rsidR="00366143" w:rsidRPr="002F1195">
        <w:rPr>
          <w:rFonts w:ascii="Calibri" w:hAnsi="Calibri"/>
        </w:rPr>
        <w:t xml:space="preserve"> w związku z wystąpieniem pandemii</w:t>
      </w:r>
      <w:r w:rsidR="0065212A" w:rsidRPr="002F1195">
        <w:rPr>
          <w:rFonts w:ascii="Calibri" w:hAnsi="Calibri"/>
        </w:rPr>
        <w:t xml:space="preserve"> </w:t>
      </w:r>
      <w:r w:rsidR="00366143" w:rsidRPr="002F1195">
        <w:rPr>
          <w:rFonts w:ascii="Calibri" w:hAnsi="Calibri"/>
        </w:rPr>
        <w:t xml:space="preserve">COVID-19 w 2020 r. </w:t>
      </w:r>
      <w:r w:rsidR="00227FBE" w:rsidRPr="002F1195">
        <w:rPr>
          <w:rFonts w:ascii="Calibri" w:hAnsi="Calibri"/>
        </w:rPr>
        <w:t>złożyłem do właściwego organu</w:t>
      </w:r>
      <w:r w:rsidR="00593360" w:rsidRPr="002F1195">
        <w:rPr>
          <w:rFonts w:ascii="Calibri" w:hAnsi="Calibri"/>
        </w:rPr>
        <w:t>/organów</w:t>
      </w:r>
      <w:r w:rsidR="00227FBE" w:rsidRPr="002F1195">
        <w:rPr>
          <w:rFonts w:ascii="Calibri" w:hAnsi="Calibri"/>
        </w:rPr>
        <w:t xml:space="preserve"> wniosek</w:t>
      </w:r>
      <w:r w:rsidR="00593360" w:rsidRPr="002F1195">
        <w:rPr>
          <w:rFonts w:ascii="Calibri" w:hAnsi="Calibri"/>
        </w:rPr>
        <w:t>/wnioski</w:t>
      </w:r>
      <w:r w:rsidR="00227FBE" w:rsidRPr="002F1195">
        <w:rPr>
          <w:rFonts w:ascii="Calibri" w:hAnsi="Calibri"/>
        </w:rPr>
        <w:t xml:space="preserve"> </w:t>
      </w:r>
      <w:r w:rsidR="00593360" w:rsidRPr="002F1195">
        <w:rPr>
          <w:rFonts w:ascii="Calibri" w:hAnsi="Calibri"/>
        </w:rPr>
        <w:t xml:space="preserve">o skorzystanie z instrumentów wsparcia w ramach pakietu ustaw składających się na tzw. Tarczę antykryzysową, w zakresie zwolnienia </w:t>
      </w:r>
      <w:r w:rsidR="00D21ECF" w:rsidRPr="002F1195">
        <w:rPr>
          <w:rFonts w:ascii="Calibri" w:hAnsi="Calibri"/>
        </w:rPr>
        <w:t>lub</w:t>
      </w:r>
      <w:r w:rsidR="00593360" w:rsidRPr="002F1195">
        <w:rPr>
          <w:rFonts w:ascii="Calibri" w:hAnsi="Calibri"/>
        </w:rPr>
        <w:t xml:space="preserve"> przesunięcia terminów uiszczania danin publicznych</w:t>
      </w:r>
      <w:r w:rsidR="004F5D79">
        <w:rPr>
          <w:rStyle w:val="Odwoanieprzypisudolnego"/>
          <w:rFonts w:ascii="Calibri" w:hAnsi="Calibri"/>
        </w:rPr>
        <w:footnoteReference w:id="2"/>
      </w:r>
      <w:r w:rsidR="004F5D79" w:rsidRPr="002F1195">
        <w:rPr>
          <w:rFonts w:ascii="Calibri" w:hAnsi="Calibri"/>
        </w:rPr>
        <w:t xml:space="preserve">. </w:t>
      </w:r>
      <w:r w:rsidR="00593360" w:rsidRPr="002F1195">
        <w:rPr>
          <w:rFonts w:ascii="Calibri" w:hAnsi="Calibri"/>
        </w:rPr>
        <w:t xml:space="preserve">Jednocześnie zobowiązuję się przedstawić </w:t>
      </w:r>
      <w:r w:rsidR="00A92202" w:rsidRPr="002F1195">
        <w:rPr>
          <w:rFonts w:ascii="Calibri" w:hAnsi="Calibri"/>
        </w:rPr>
        <w:t>potwierdzone</w:t>
      </w:r>
      <w:r w:rsidR="000D3391" w:rsidRPr="002F1195">
        <w:rPr>
          <w:rFonts w:ascii="Calibri" w:hAnsi="Calibri"/>
        </w:rPr>
        <w:t xml:space="preserve"> za zgodność z oryginałem </w:t>
      </w:r>
      <w:r w:rsidR="00A92202" w:rsidRPr="002F1195">
        <w:rPr>
          <w:rFonts w:ascii="Calibri" w:hAnsi="Calibri"/>
        </w:rPr>
        <w:t>kopie</w:t>
      </w:r>
      <w:r w:rsidR="00593360" w:rsidRPr="002F1195">
        <w:rPr>
          <w:rFonts w:ascii="Calibri" w:hAnsi="Calibri"/>
        </w:rPr>
        <w:t xml:space="preserve"> takich wniosk</w:t>
      </w:r>
      <w:r w:rsidR="00D21ECF" w:rsidRPr="002F1195">
        <w:rPr>
          <w:rFonts w:ascii="Calibri" w:hAnsi="Calibri"/>
        </w:rPr>
        <w:t>ów</w:t>
      </w:r>
      <w:r w:rsidR="000D3391" w:rsidRPr="002F1195">
        <w:rPr>
          <w:rFonts w:ascii="Calibri" w:hAnsi="Calibri"/>
        </w:rPr>
        <w:t xml:space="preserve"> </w:t>
      </w:r>
      <w:r w:rsidR="00593360" w:rsidRPr="002F1195">
        <w:rPr>
          <w:rFonts w:ascii="Calibri" w:hAnsi="Calibri"/>
        </w:rPr>
        <w:t xml:space="preserve">na wezwanie </w:t>
      </w:r>
      <w:r w:rsidR="00D47EB5" w:rsidRPr="002F1195">
        <w:rPr>
          <w:rFonts w:ascii="Calibri" w:hAnsi="Calibri"/>
        </w:rPr>
        <w:t>PARP</w:t>
      </w:r>
    </w:p>
    <w:p w14:paraId="3DA8BCA6" w14:textId="77777777" w:rsidR="004F37E3" w:rsidRPr="00893D16" w:rsidRDefault="004F37E3" w:rsidP="003B26B8">
      <w:pPr>
        <w:numPr>
          <w:ilvl w:val="0"/>
          <w:numId w:val="20"/>
        </w:numPr>
        <w:spacing w:after="240" w:line="276" w:lineRule="auto"/>
        <w:ind w:left="1434" w:hanging="357"/>
        <w:rPr>
          <w:rFonts w:ascii="Calibri" w:hAnsi="Calibri"/>
        </w:rPr>
      </w:pPr>
      <w:r w:rsidRPr="00893D16">
        <w:rPr>
          <w:rFonts w:ascii="Calibri" w:hAnsi="Calibri"/>
        </w:rPr>
        <w:t>nie pozostaję pod zarządem komisarycznym bądź nie znajduję się w toku likwidacji albo postępowania upadłościowego</w:t>
      </w:r>
      <w:r w:rsidR="004B1782" w:rsidRPr="00893D16">
        <w:rPr>
          <w:rFonts w:ascii="Calibri" w:hAnsi="Calibri"/>
        </w:rPr>
        <w:t>.</w:t>
      </w:r>
    </w:p>
    <w:p w14:paraId="0D59FAAF" w14:textId="77777777" w:rsidR="00CE59E5" w:rsidRPr="00893D16" w:rsidRDefault="00CB7777" w:rsidP="003B26B8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  <w:bCs/>
        </w:rPr>
      </w:pPr>
      <w:r w:rsidRPr="00893D16">
        <w:rPr>
          <w:rFonts w:ascii="Calibri" w:hAnsi="Calibri"/>
        </w:rPr>
        <w:t>Jestem świadomy</w:t>
      </w:r>
      <w:r w:rsidR="00CE59E5" w:rsidRPr="00893D16">
        <w:rPr>
          <w:rFonts w:ascii="Calibri" w:hAnsi="Calibri"/>
        </w:rPr>
        <w:t>/a</w:t>
      </w:r>
      <w:r w:rsidRPr="00893D16">
        <w:rPr>
          <w:rFonts w:ascii="Calibri" w:hAnsi="Calibri"/>
        </w:rPr>
        <w:t xml:space="preserve"> odpowiedzialności karnej za złożenie fałszywych </w:t>
      </w:r>
      <w:r w:rsidR="00BB2BA1" w:rsidRPr="00893D16">
        <w:rPr>
          <w:rFonts w:ascii="Calibri" w:hAnsi="Calibri"/>
        </w:rPr>
        <w:t xml:space="preserve">danych lub złożenie fałszywych </w:t>
      </w:r>
      <w:r w:rsidRPr="00893D16">
        <w:rPr>
          <w:rFonts w:ascii="Calibri" w:hAnsi="Calibri"/>
        </w:rPr>
        <w:t>oświadczeń</w:t>
      </w:r>
      <w:r w:rsidR="00CE59E5" w:rsidRPr="00893D16">
        <w:rPr>
          <w:rFonts w:ascii="Calibri" w:hAnsi="Calibri"/>
        </w:rPr>
        <w:t>, wynikającej z art. 233 § 6 ustawy z dnia 6 czerwca 1997 r. Kodeks karny (Dz. U. z 201</w:t>
      </w:r>
      <w:r w:rsidR="003B5E89" w:rsidRPr="00893D16">
        <w:rPr>
          <w:rFonts w:ascii="Calibri" w:hAnsi="Calibri"/>
        </w:rPr>
        <w:t>8</w:t>
      </w:r>
      <w:r w:rsidR="00CE59E5" w:rsidRPr="00893D16">
        <w:rPr>
          <w:rFonts w:ascii="Calibri" w:hAnsi="Calibri"/>
        </w:rPr>
        <w:t xml:space="preserve"> r. poz. </w:t>
      </w:r>
      <w:r w:rsidR="003B5E89" w:rsidRPr="00893D16">
        <w:rPr>
          <w:rFonts w:ascii="Calibri" w:hAnsi="Calibri"/>
        </w:rPr>
        <w:t>1600</w:t>
      </w:r>
      <w:r w:rsidR="00785D86" w:rsidRPr="00893D16">
        <w:rPr>
          <w:rFonts w:ascii="Calibri" w:hAnsi="Calibri"/>
        </w:rPr>
        <w:t>,</w:t>
      </w:r>
      <w:r w:rsidR="00A85F32" w:rsidRPr="00893D16">
        <w:rPr>
          <w:rFonts w:ascii="Calibri" w:hAnsi="Calibri"/>
        </w:rPr>
        <w:t xml:space="preserve"> z późn.zm.</w:t>
      </w:r>
      <w:r w:rsidR="00CE59E5" w:rsidRPr="00893D16">
        <w:rPr>
          <w:rFonts w:ascii="Calibri" w:hAnsi="Calibri"/>
          <w:bCs/>
        </w:rPr>
        <w:t>)</w:t>
      </w:r>
      <w:r w:rsidR="00CE59E5" w:rsidRPr="00893D16">
        <w:rPr>
          <w:rStyle w:val="Odwoanieprzypisudolnego"/>
          <w:rFonts w:ascii="Calibri" w:hAnsi="Calibri"/>
          <w:bCs/>
        </w:rPr>
        <w:footnoteReference w:id="3"/>
      </w:r>
      <w:r w:rsidR="00CE59E5" w:rsidRPr="00893D16">
        <w:rPr>
          <w:rFonts w:ascii="Calibri" w:hAnsi="Calibri"/>
          <w:bCs/>
        </w:rPr>
        <w:t>.</w:t>
      </w:r>
    </w:p>
    <w:p w14:paraId="4FF2BEE6" w14:textId="77777777" w:rsidR="00AA51FE" w:rsidRPr="00D665AD" w:rsidRDefault="00AA51FE" w:rsidP="003B26B8">
      <w:pPr>
        <w:spacing w:before="720" w:line="276" w:lineRule="auto"/>
        <w:rPr>
          <w:rFonts w:ascii="Calibri" w:hAnsi="Calibri"/>
        </w:rPr>
      </w:pPr>
      <w:r w:rsidRPr="00D665AD">
        <w:rPr>
          <w:rFonts w:ascii="Calibri" w:hAnsi="Calibri"/>
        </w:rPr>
        <w:lastRenderedPageBreak/>
        <w:t>Podpis/y i pieczęć wnioskodawcy</w:t>
      </w:r>
      <w:r w:rsidRPr="00D665AD">
        <w:rPr>
          <w:rStyle w:val="Odwoanieprzypisudolnego"/>
          <w:rFonts w:ascii="Calibri" w:hAnsi="Calibri"/>
        </w:rPr>
        <w:footnoteReference w:id="4"/>
      </w:r>
      <w:r w:rsidR="00D665AD" w:rsidRPr="00D665AD">
        <w:rPr>
          <w:rFonts w:ascii="Calibri" w:hAnsi="Calibri"/>
        </w:rPr>
        <w:t>…</w:t>
      </w:r>
    </w:p>
    <w:p w14:paraId="2E9267A8" w14:textId="77777777" w:rsidR="00AA51FE" w:rsidRPr="00D665AD" w:rsidRDefault="00D665AD" w:rsidP="003B26B8">
      <w:pPr>
        <w:tabs>
          <w:tab w:val="left" w:pos="6379"/>
        </w:tabs>
        <w:spacing w:before="720" w:line="276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419F534D" w14:textId="77777777" w:rsidR="00AA51FE" w:rsidRPr="00D665AD" w:rsidRDefault="00D665AD" w:rsidP="003B26B8">
      <w:pPr>
        <w:tabs>
          <w:tab w:val="left" w:pos="6379"/>
        </w:tabs>
        <w:spacing w:before="720" w:line="276" w:lineRule="auto"/>
        <w:rPr>
          <w:rFonts w:ascii="Calibri" w:hAnsi="Calibri"/>
        </w:rPr>
      </w:pPr>
      <w:r w:rsidRPr="00D665AD">
        <w:rPr>
          <w:rFonts w:ascii="Calibri" w:hAnsi="Calibri"/>
        </w:rPr>
        <w:t>Miejscowość …</w:t>
      </w:r>
    </w:p>
    <w:p w14:paraId="184B7E74" w14:textId="77777777" w:rsidR="00AA51FE" w:rsidRPr="00CF5C4F" w:rsidRDefault="00AA51FE" w:rsidP="003B26B8">
      <w:pPr>
        <w:tabs>
          <w:tab w:val="left" w:pos="6379"/>
        </w:tabs>
        <w:spacing w:before="1080" w:line="276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33ED493" w14:textId="77777777" w:rsidR="00D36F91" w:rsidRPr="00291728" w:rsidRDefault="00AA51FE" w:rsidP="003B26B8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5"/>
      </w:r>
      <w:r w:rsidRPr="00CF5C4F">
        <w:rPr>
          <w:rFonts w:ascii="Calibri" w:hAnsi="Calibri"/>
        </w:rPr>
        <w:t xml:space="preserve"> </w:t>
      </w:r>
    </w:p>
    <w:sectPr w:rsidR="00D36F91" w:rsidRPr="00291728" w:rsidSect="009A49AD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D91F" w14:textId="77777777" w:rsidR="00C8299E" w:rsidRDefault="00C8299E">
      <w:r>
        <w:separator/>
      </w:r>
    </w:p>
  </w:endnote>
  <w:endnote w:type="continuationSeparator" w:id="0">
    <w:p w14:paraId="63F0CA53" w14:textId="77777777" w:rsidR="00C8299E" w:rsidRDefault="00C8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95E5" w14:textId="77777777" w:rsidR="00C8299E" w:rsidRDefault="00C8299E">
      <w:r>
        <w:separator/>
      </w:r>
    </w:p>
  </w:footnote>
  <w:footnote w:type="continuationSeparator" w:id="0">
    <w:p w14:paraId="6C9136EF" w14:textId="77777777" w:rsidR="00C8299E" w:rsidRDefault="00C8299E">
      <w:r>
        <w:continuationSeparator/>
      </w:r>
    </w:p>
  </w:footnote>
  <w:footnote w:id="1">
    <w:p w14:paraId="3A79433F" w14:textId="77777777" w:rsidR="00D91DC3" w:rsidRPr="00893D16" w:rsidRDefault="00D91DC3" w:rsidP="003B26B8">
      <w:pPr>
        <w:pStyle w:val="Tekstprzypisudolnego"/>
        <w:spacing w:line="276" w:lineRule="auto"/>
        <w:rPr>
          <w:rFonts w:ascii="Calibri" w:hAnsi="Calibri"/>
          <w:sz w:val="24"/>
          <w:szCs w:val="24"/>
        </w:rPr>
      </w:pPr>
      <w:r w:rsidRPr="00893D16">
        <w:rPr>
          <w:rStyle w:val="Odwoanieprzypisudolnego"/>
          <w:rFonts w:ascii="Calibri" w:hAnsi="Calibri"/>
          <w:sz w:val="24"/>
          <w:szCs w:val="24"/>
        </w:rPr>
        <w:footnoteRef/>
      </w:r>
      <w:r w:rsidRPr="00893D16">
        <w:rPr>
          <w:rFonts w:ascii="Calibri" w:hAnsi="Calibri"/>
          <w:sz w:val="24"/>
          <w:szCs w:val="24"/>
        </w:rPr>
        <w:t xml:space="preserve"> dot. wnioskodawcy będącego osobą fizyczną, w przypadku przedsiębiorcy niebędącego osobą fizyczną oświadczenie takiej treści składa każdy członek organu zarządzającego albo każdy wspólnik wnioskodawcy</w:t>
      </w:r>
    </w:p>
  </w:footnote>
  <w:footnote w:id="2">
    <w:p w14:paraId="60716740" w14:textId="56A784CC" w:rsidR="004F5D79" w:rsidRDefault="004F5D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5D79">
        <w:rPr>
          <w:rFonts w:ascii="Calibri" w:hAnsi="Calibri"/>
          <w:sz w:val="24"/>
          <w:szCs w:val="24"/>
        </w:rPr>
        <w:t>np.:  zwolnienie ze składek ZUS na 3 miesiące, odroczenie terminu płatności lub rozłożenie na raty należności ZUS, umorzenie całości lub części zaległości podatkowej, odroczenie terminu zapłaty zaliczek na podatek od wypłacanych wynagrodzeń.</w:t>
      </w:r>
    </w:p>
  </w:footnote>
  <w:footnote w:id="3">
    <w:p w14:paraId="59159C54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Style w:val="Odwoanieprzypisudolnego"/>
          <w:rFonts w:ascii="Calibri" w:hAnsi="Calibri"/>
        </w:rPr>
        <w:footnoteRef/>
      </w:r>
      <w:r w:rsidRPr="00893D16">
        <w:rPr>
          <w:rFonts w:ascii="Calibri" w:hAnsi="Calibri"/>
        </w:rPr>
        <w:t xml:space="preserve"> </w:t>
      </w:r>
      <w:r w:rsidRPr="00893D16">
        <w:rPr>
          <w:rFonts w:ascii="Calibri" w:eastAsia="Calibri" w:hAnsi="Calibri"/>
          <w:vertAlign w:val="superscript"/>
        </w:rPr>
        <w:t xml:space="preserve">  </w:t>
      </w:r>
      <w:r w:rsidRPr="00893D16">
        <w:rPr>
          <w:rFonts w:ascii="Calibri" w:hAnsi="Calibri"/>
        </w:rPr>
        <w:t>Art. 233 Kodeksu karnego</w:t>
      </w:r>
    </w:p>
    <w:p w14:paraId="2D1B378E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82F11CA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10CA25A3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2. Warunkiem odpowiedzialności jest, aby przyjmujący zeznanie, działając w zakresie swoich uprawnień, uprzedził zeznającego o odpowiedzialności karnej za fałszywe zeznanie lub odebrał od niego przyrzeczenie.</w:t>
      </w:r>
    </w:p>
    <w:p w14:paraId="36129AFC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3. Nie podlega karze za czyn określony w § 1a, kto składa fałszywe zeznanie, nie wiedząc o prawie odmowy zeznania lub odpowiedzi na pytania.</w:t>
      </w:r>
    </w:p>
    <w:p w14:paraId="02D074F1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4. Kto, jako biegły, rzeczoznawca lub tłumacz, przedstawia fałszywą opinię, ekspertyzę lub tłumaczenie mające służyć za dowód w postępowaniu określonym w § 1, podlega karze pozbawienia wolności od roku do lat 10.</w:t>
      </w:r>
    </w:p>
    <w:p w14:paraId="1222E84B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4a. Jeżeli sprawca czynu określonego w § 4 działa nieumyślnie, narażając na istotną szkodę interes publiczny, podlega karze pozbawienia wolności do lat 3.</w:t>
      </w:r>
    </w:p>
    <w:p w14:paraId="60363533" w14:textId="77777777" w:rsidR="00CE59E5" w:rsidRPr="00893D16" w:rsidRDefault="00CE59E5" w:rsidP="003B26B8">
      <w:p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§ 5. Sąd może zastosować nadzwyczajne złagodzenie kary, a nawet odstąpić od jej wymierzenia, jeżeli:</w:t>
      </w:r>
    </w:p>
    <w:p w14:paraId="1AA3DFF6" w14:textId="77777777" w:rsidR="00CE59E5" w:rsidRPr="00893D16" w:rsidRDefault="00CE59E5" w:rsidP="003B26B8">
      <w:pPr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fałszywe zeznanie, opinia, ekspertyza lub tłumaczenie dotyczy okoliczności niemogących mieć wpływu na rozstrzygnięcie sprawy,</w:t>
      </w:r>
    </w:p>
    <w:p w14:paraId="1BD3B291" w14:textId="77777777" w:rsidR="00CE59E5" w:rsidRPr="00893D16" w:rsidRDefault="00CE59E5" w:rsidP="003B26B8">
      <w:pPr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893D16">
        <w:rPr>
          <w:rFonts w:ascii="Calibri" w:hAnsi="Calibri"/>
        </w:rPr>
        <w:t>sprawca dobrowolnie sprostuje fałszywe zeznanie, opinię, ekspertyzę lub tłumaczenie, zanim nastąpi, chociażby nieprawomocne, rozstrzygnięcie sprawy.</w:t>
      </w:r>
    </w:p>
    <w:p w14:paraId="2376221E" w14:textId="77777777" w:rsidR="00CE59E5" w:rsidRPr="00893D16" w:rsidRDefault="00CE59E5" w:rsidP="003B26B8">
      <w:pPr>
        <w:spacing w:line="276" w:lineRule="auto"/>
        <w:jc w:val="both"/>
      </w:pPr>
      <w:r w:rsidRPr="00893D16">
        <w:rPr>
          <w:rFonts w:ascii="Calibri" w:hAnsi="Calibri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</w:footnote>
  <w:footnote w:id="4">
    <w:p w14:paraId="0607B0A5" w14:textId="77777777" w:rsidR="00AA51FE" w:rsidRPr="007F1B09" w:rsidRDefault="00AA51FE" w:rsidP="003B26B8">
      <w:pPr>
        <w:tabs>
          <w:tab w:val="left" w:pos="6379"/>
        </w:tabs>
        <w:spacing w:line="276" w:lineRule="auto"/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7F1B09">
        <w:rPr>
          <w:rFonts w:ascii="Calibri" w:hAnsi="Calibri"/>
        </w:rPr>
        <w:t xml:space="preserve"> Czytelny podpis osoby/osób reprezentujących wnioskodawcę, zgodnie z dokumentem rejestrowym lub innym dokumentem poświadczającym umocowanie takiej osoby/osób do reprezentowania wnioskodawcy.</w:t>
      </w:r>
    </w:p>
  </w:footnote>
  <w:footnote w:id="5">
    <w:p w14:paraId="701051F3" w14:textId="77777777" w:rsidR="00AA51FE" w:rsidRPr="007F1B09" w:rsidRDefault="00AA51FE" w:rsidP="003B26B8">
      <w:pPr>
        <w:pStyle w:val="Tekstprzypisudolnego"/>
        <w:spacing w:line="276" w:lineRule="aut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D48F" w14:textId="2CA461BA" w:rsidR="009A49AD" w:rsidRDefault="009A49AD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6D6250" w:rsidRPr="006D6250">
      <w:rPr>
        <w:noProof/>
        <w:lang w:val="pl-PL"/>
      </w:rPr>
      <w:t>1</w:t>
    </w:r>
    <w:r>
      <w:fldChar w:fldCharType="end"/>
    </w:r>
  </w:p>
  <w:p w14:paraId="559A38D5" w14:textId="77777777" w:rsidR="009A49AD" w:rsidRDefault="009A4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0"/>
    <w:rsid w:val="00002883"/>
    <w:rsid w:val="00003322"/>
    <w:rsid w:val="00011202"/>
    <w:rsid w:val="00043A0E"/>
    <w:rsid w:val="00093B5C"/>
    <w:rsid w:val="000A0009"/>
    <w:rsid w:val="000C5465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520F"/>
    <w:rsid w:val="00402D45"/>
    <w:rsid w:val="00411E6B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33994"/>
    <w:rsid w:val="0065212A"/>
    <w:rsid w:val="00657A38"/>
    <w:rsid w:val="006B0F82"/>
    <w:rsid w:val="006B5576"/>
    <w:rsid w:val="006C2314"/>
    <w:rsid w:val="006C6357"/>
    <w:rsid w:val="006C6CA6"/>
    <w:rsid w:val="006D6250"/>
    <w:rsid w:val="006E2159"/>
    <w:rsid w:val="006E227F"/>
    <w:rsid w:val="006E3AC6"/>
    <w:rsid w:val="00707C87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22773"/>
    <w:rsid w:val="00923D2F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9AF73-3CDB-4F9C-B9E5-D8A445A5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 PL</cp:keywords>
  <dc:description/>
  <cp:lastModifiedBy>Modzolewski Tomasz</cp:lastModifiedBy>
  <cp:revision>8</cp:revision>
  <cp:lastPrinted>2010-05-27T11:05:00Z</cp:lastPrinted>
  <dcterms:created xsi:type="dcterms:W3CDTF">2020-06-05T13:14:00Z</dcterms:created>
  <dcterms:modified xsi:type="dcterms:W3CDTF">2020-06-08T10:27:00Z</dcterms:modified>
</cp:coreProperties>
</file>