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F" w:rsidRDefault="00404DE3" w:rsidP="005A0587">
      <w:pPr>
        <w:pStyle w:val="Nagwek1"/>
        <w:jc w:val="right"/>
        <w:rPr>
          <w:sz w:val="16"/>
          <w:szCs w:val="16"/>
        </w:rPr>
      </w:pPr>
      <w:r w:rsidRPr="00404DE3">
        <w:rPr>
          <w:noProof/>
          <w:sz w:val="16"/>
          <w:szCs w:val="16"/>
        </w:rPr>
        <w:drawing>
          <wp:inline distT="0" distB="0" distL="0" distR="0" wp14:anchorId="1243961F" wp14:editId="45E2E726">
            <wp:extent cx="5760085" cy="532774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Operacyjnego Inteligentny Rozwój 2014-2020 w ramach </w:t>
      </w:r>
      <w:r w:rsidRPr="009C6128">
        <w:rPr>
          <w:rFonts w:ascii="Times New Roman" w:hAnsi="Times New Roman"/>
          <w:sz w:val="24"/>
          <w:szCs w:val="24"/>
        </w:rPr>
        <w:t>poddziałania 3.2.1 Badania na rynek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lastRenderedPageBreak/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bookmarkStart w:id="0" w:name="_GoBack"/>
      <w:bookmarkEnd w:id="0"/>
      <w:r w:rsidRPr="009C6128"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1B03C4" w:rsidSect="005B1DBF">
      <w:headerReference w:type="default" r:id="rId10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5F" w:rsidRDefault="00950B5F">
    <w:pPr>
      <w:pStyle w:val="Nagwek"/>
    </w:pPr>
  </w:p>
  <w:p w:rsidR="00950B5F" w:rsidRPr="00950B5F" w:rsidRDefault="00550A4F" w:rsidP="005B1DB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9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E610-D8BA-4E16-82D4-24CBB9EA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PARP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Dorota Kałuska</dc:creator>
  <cp:lastModifiedBy>Kałuska Dorota</cp:lastModifiedBy>
  <cp:revision>4</cp:revision>
  <cp:lastPrinted>2008-05-19T11:43:00Z</cp:lastPrinted>
  <dcterms:created xsi:type="dcterms:W3CDTF">2015-08-28T08:10:00Z</dcterms:created>
  <dcterms:modified xsi:type="dcterms:W3CDTF">2015-08-28T14:52:00Z</dcterms:modified>
</cp:coreProperties>
</file>