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B97A" w14:textId="17165391" w:rsidR="003F64F2" w:rsidRDefault="003F64F2" w:rsidP="003F64F2">
      <w:pPr>
        <w:spacing w:after="360"/>
        <w:jc w:val="center"/>
        <w:rPr>
          <w:rFonts w:asciiTheme="minorHAnsi" w:hAnsiTheme="minorHAnsi"/>
        </w:rPr>
      </w:pPr>
      <w:r w:rsidRPr="00E15C41">
        <w:rPr>
          <w:rFonts w:asciiTheme="minorHAnsi" w:eastAsia="Calibri" w:hAnsiTheme="minorHAnsi"/>
          <w:noProof/>
        </w:rPr>
        <w:drawing>
          <wp:inline distT="0" distB="0" distL="0" distR="0" wp14:anchorId="4E9097C6" wp14:editId="1C1B6651">
            <wp:extent cx="4909705" cy="533400"/>
            <wp:effectExtent l="0" t="0" r="5715" b="0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71" cy="534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B33FAE">
      <w:pPr>
        <w:spacing w:after="36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B33FAE" w:rsidRDefault="00B33FAE" w:rsidP="0062123A">
      <w:pPr>
        <w:spacing w:line="276" w:lineRule="auto"/>
        <w:rPr>
          <w:rFonts w:ascii="Calibri" w:hAnsi="Calibri"/>
          <w:b/>
          <w:sz w:val="28"/>
          <w:szCs w:val="28"/>
        </w:rPr>
      </w:pPr>
      <w:r w:rsidRPr="00B33FAE">
        <w:rPr>
          <w:rFonts w:ascii="Calibri" w:hAnsi="Calibri"/>
          <w:b/>
          <w:sz w:val="28"/>
          <w:szCs w:val="28"/>
        </w:rPr>
        <w:t>Lista dokumentów niezbędnych do zawarcia umowy o dofinansowanie projektu</w:t>
      </w:r>
    </w:p>
    <w:p w14:paraId="563B2689" w14:textId="63ADCADA" w:rsidR="00462E40" w:rsidRPr="00E15C41" w:rsidRDefault="009462CF" w:rsidP="00E15C41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oraz kwalifikowalności wnioskodawcy</w:t>
      </w:r>
      <w:r w:rsidR="0027700F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744CB6EE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 projektu </w:t>
      </w:r>
      <w:r w:rsidRPr="00E15C41">
        <w:rPr>
          <w:rFonts w:asciiTheme="minorHAnsi" w:hAnsiTheme="minorHAnsi"/>
          <w:color w:val="000000"/>
        </w:rPr>
        <w:t xml:space="preserve">(jeśli dotyczy) </w:t>
      </w:r>
    </w:p>
    <w:p w14:paraId="1AAFB4CB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67476BD8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Wnioskodawcy.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(jeśli dotyczy) </w:t>
      </w:r>
    </w:p>
    <w:p w14:paraId="5A1D7D43" w14:textId="77777777" w:rsidR="00462E40" w:rsidRPr="00E15C41" w:rsidRDefault="00462E40" w:rsidP="00E15C41">
      <w:pPr>
        <w:autoSpaceDE w:val="0"/>
        <w:autoSpaceDN w:val="0"/>
        <w:adjustRightInd w:val="0"/>
        <w:spacing w:after="120" w:line="276" w:lineRule="auto"/>
        <w:ind w:firstLine="567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E15C41">
      <w:pPr>
        <w:spacing w:after="120" w:line="276" w:lineRule="auto"/>
        <w:ind w:firstLine="567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77777777" w:rsidR="005B4B42" w:rsidRPr="00E15C41" w:rsidRDefault="00A91428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D60195" w:rsidRPr="00E15C41">
        <w:rPr>
          <w:rFonts w:asciiTheme="minorHAnsi" w:hAnsiTheme="minorHAnsi"/>
        </w:rPr>
        <w:t xml:space="preserve">- 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27445CE1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 xml:space="preserve">Oświadczenie o prowadzeniu rachunku bankowego przeznaczonego do rozliczeń projektu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52578907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</w:t>
      </w:r>
      <w:r w:rsidRPr="00E15C41">
        <w:rPr>
          <w:rFonts w:asciiTheme="minorHAnsi" w:hAnsiTheme="minorHAnsi"/>
          <w:color w:val="000000"/>
        </w:rPr>
        <w:t>(jeśli dotyczy).</w:t>
      </w:r>
    </w:p>
    <w:p w14:paraId="38998F01" w14:textId="361655F8" w:rsidR="0005481E" w:rsidRDefault="00462E40" w:rsidP="0049159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B3EDFA2" w14:textId="46348C39" w:rsidR="0049159A" w:rsidRPr="0049159A" w:rsidRDefault="0005481E" w:rsidP="0005481E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 w:type="page"/>
      </w:r>
    </w:p>
    <w:p w14:paraId="7A9BAC43" w14:textId="5F6C36DA" w:rsidR="00310DFD" w:rsidRPr="00E15C41" w:rsidRDefault="00310DFD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lastRenderedPageBreak/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>w rolnictwie lub rybołówstwie, pomoc de minimis lub pomoc de minimis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>w sprawie zakresu informacji przedstawianych przez podmiot ubiegający się o pomoc inną niż pomoc de minimis lub pomoc de minimis w 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>Nr 53, poz. 312, z późn.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5802A112" w:rsidR="0088236A" w:rsidRPr="00E15C41" w:rsidRDefault="00807C9B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minimis, którego wzór określa rozporządzenie Rady Ministrów z dnia 29 marca 2010 r. w sprawie zakresu informacji przedstawianych przez podmiot ubiegający się o pomoc de minimis (Dz.U. </w:t>
      </w:r>
      <w:r w:rsidR="008A4EC9" w:rsidRPr="00E15C41">
        <w:rPr>
          <w:rFonts w:asciiTheme="minorHAnsi" w:hAnsiTheme="minorHAnsi"/>
        </w:rPr>
        <w:t xml:space="preserve">z 2010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późn. zm.), z uwzględnieniem § 2 ust. 1a tego rozporządzenia</w:t>
      </w:r>
      <w:r w:rsidR="00714581">
        <w:rPr>
          <w:rFonts w:asciiTheme="minorHAnsi" w:hAnsiTheme="minorHAnsi"/>
        </w:rPr>
        <w:t xml:space="preserve"> (w przypadku ubiegania się przez Wnioskodawcę o pomoc </w:t>
      </w:r>
      <w:r w:rsidR="00714581" w:rsidRPr="00BB7D8B">
        <w:rPr>
          <w:rFonts w:asciiTheme="minorHAnsi" w:hAnsiTheme="minorHAnsi"/>
          <w:i/>
        </w:rPr>
        <w:t>de minimis</w:t>
      </w:r>
      <w:r w:rsidR="00714581">
        <w:rPr>
          <w:rFonts w:asciiTheme="minorHAnsi" w:hAnsiTheme="minorHAnsi"/>
        </w:rPr>
        <w:t xml:space="preserve"> w ramach projektu).</w:t>
      </w:r>
    </w:p>
    <w:p w14:paraId="643DD3B9" w14:textId="53977A24" w:rsidR="00807C9B" w:rsidRPr="00E15C41" w:rsidRDefault="00807C9B" w:rsidP="0071458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minimis, de minimis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 rozumieniu art. 2 ust. 2 rozporządzenia Komisji (UE) nr 1407/2013 z dnia 18 grudnia 2013 r. w sprawie stosowania art. 107 i 108 Traktatu o funkcjonowaniu Unii Europejskiej do pomocy de minimis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 2 poprzednich lat podatkowych lub zaświadczenia dotyczące tej pomocy</w:t>
      </w:r>
      <w:r w:rsidR="00714581">
        <w:rPr>
          <w:rFonts w:asciiTheme="minorHAnsi" w:hAnsiTheme="minorHAnsi"/>
        </w:rPr>
        <w:t xml:space="preserve"> </w:t>
      </w:r>
      <w:r w:rsidR="00714581" w:rsidRPr="00714581">
        <w:rPr>
          <w:rFonts w:asciiTheme="minorHAnsi" w:hAnsiTheme="minorHAnsi"/>
        </w:rPr>
        <w:t xml:space="preserve">(w przypadku ubiegania się przez Wnioskodawcę o pomoc </w:t>
      </w:r>
      <w:r w:rsidR="00714581" w:rsidRPr="00BB7D8B">
        <w:rPr>
          <w:rFonts w:asciiTheme="minorHAnsi" w:hAnsiTheme="minorHAnsi"/>
          <w:i/>
        </w:rPr>
        <w:t>de minimis</w:t>
      </w:r>
      <w:r w:rsidR="00714581" w:rsidRPr="00714581">
        <w:rPr>
          <w:rFonts w:asciiTheme="minorHAnsi" w:hAnsiTheme="minorHAnsi"/>
        </w:rPr>
        <w:t xml:space="preserve"> w ramach projektu)</w:t>
      </w:r>
      <w:r w:rsidRPr="00E15C41">
        <w:rPr>
          <w:rFonts w:asciiTheme="minorHAnsi" w:hAnsiTheme="minorHAnsi"/>
        </w:rPr>
        <w:t>.</w:t>
      </w:r>
    </w:p>
    <w:p w14:paraId="32F05672" w14:textId="76E10A85" w:rsidR="008471C2" w:rsidRPr="00E15C41" w:rsidRDefault="008471C2" w:rsidP="00E15C41">
      <w:pPr>
        <w:numPr>
          <w:ilvl w:val="0"/>
          <w:numId w:val="1"/>
        </w:num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0D0DFF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0D0DFF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0D0DFF">
        <w:rPr>
          <w:rFonts w:asciiTheme="minorHAnsi" w:hAnsiTheme="minorHAnsi"/>
          <w:bCs/>
        </w:rPr>
        <w:t>ustawy</w:t>
      </w:r>
      <w:r w:rsidR="000D0DFF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 rachunkowości</w:t>
      </w:r>
      <w:r w:rsidR="00B53F9A">
        <w:rPr>
          <w:rFonts w:asciiTheme="minorHAnsi" w:hAnsiTheme="minorHAnsi"/>
          <w:bCs/>
        </w:rPr>
        <w:t xml:space="preserve"> o ile nie są one dostępne w systemie eKRS</w:t>
      </w:r>
      <w:r w:rsidRPr="00E15C41" w:rsidDel="00541C99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</w:rPr>
        <w:t xml:space="preserve"> </w:t>
      </w:r>
    </w:p>
    <w:p w14:paraId="49311F04" w14:textId="77777777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albo  </w:t>
      </w:r>
    </w:p>
    <w:p w14:paraId="7C7FC0DB" w14:textId="6168CCC0" w:rsidR="008471C2" w:rsidRPr="00E15C41" w:rsidRDefault="008471C2" w:rsidP="00E15C41">
      <w:pPr>
        <w:spacing w:after="120" w:line="276" w:lineRule="auto"/>
        <w:ind w:left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tabela dotycząca sytuacji finansowej oraz zatrudnienia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nioskodawcy opracowana zgodnie ze wzorem </w:t>
      </w:r>
      <w:r w:rsidR="008C724A" w:rsidRPr="00E15C41">
        <w:rPr>
          <w:rFonts w:asciiTheme="minorHAnsi" w:hAnsiTheme="minorHAnsi"/>
        </w:rPr>
        <w:t>dostępnym</w:t>
      </w:r>
      <w:r w:rsidRPr="00E15C41">
        <w:rPr>
          <w:rFonts w:asciiTheme="minorHAnsi" w:hAnsiTheme="minorHAnsi"/>
        </w:rPr>
        <w:t xml:space="preserve"> na stronie internetowej PARP - jeśli Wnioskodawca nie ma obowiązku sporządzania sprawozdań finansowych na podstawie przepisów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rachunkowości. </w:t>
      </w:r>
    </w:p>
    <w:p w14:paraId="4C167AAF" w14:textId="0A36FA73" w:rsidR="00837BC8" w:rsidRPr="00E15C41" w:rsidRDefault="00294F2A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Wypełniony formularz „Analiza zgodności projektu z polityką ochrony środowiska” zgodnie ze wzorem wskazanym w załączniku nr </w:t>
      </w:r>
      <w:r w:rsidR="00714581">
        <w:rPr>
          <w:rFonts w:asciiTheme="minorHAnsi" w:hAnsiTheme="minorHAnsi"/>
        </w:rPr>
        <w:t>7</w:t>
      </w:r>
      <w:r w:rsidRPr="00E15C41">
        <w:rPr>
          <w:rFonts w:asciiTheme="minorHAnsi" w:hAnsiTheme="minorHAnsi"/>
        </w:rPr>
        <w:t xml:space="preserve"> do Regulaminu konkursu wraz </w:t>
      </w:r>
      <w:r w:rsidR="008C724A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>z</w:t>
      </w:r>
      <w:r w:rsidR="005D3D62" w:rsidRPr="00E15C41">
        <w:rPr>
          <w:rFonts w:asciiTheme="minorHAnsi" w:hAnsiTheme="minorHAnsi"/>
        </w:rPr>
        <w:t xml:space="preserve"> „zezwoleniem na inwestycję”</w:t>
      </w:r>
      <w:r w:rsidR="005D3D62" w:rsidRPr="00E15C41">
        <w:rPr>
          <w:rStyle w:val="Odwoanieprzypisudolnego"/>
          <w:rFonts w:asciiTheme="minorHAnsi" w:hAnsiTheme="minorHAnsi"/>
        </w:rPr>
        <w:footnoteReference w:id="1"/>
      </w:r>
      <w:r w:rsidR="005D3D62" w:rsidRPr="00E15C41">
        <w:rPr>
          <w:rFonts w:asciiTheme="minorHAnsi" w:hAnsiTheme="minorHAnsi"/>
        </w:rPr>
        <w:t xml:space="preserve"> (jeśli dotyczy)</w:t>
      </w:r>
      <w:r w:rsidR="00837BC8" w:rsidRPr="00E15C41">
        <w:rPr>
          <w:rFonts w:asciiTheme="minorHAnsi" w:hAnsiTheme="minorHAnsi"/>
        </w:rPr>
        <w:t>.</w:t>
      </w:r>
    </w:p>
    <w:p w14:paraId="156D5F6C" w14:textId="227FCA5E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lastRenderedPageBreak/>
        <w:t>Dokument(-y) potwierdzające zewnętrzne finansowanie projektu, które nie zostały dołączone do wniosku o dofinansowanie</w:t>
      </w:r>
      <w:r w:rsidR="00714581">
        <w:rPr>
          <w:rFonts w:asciiTheme="minorHAnsi" w:hAnsiTheme="minorHAnsi"/>
          <w:bCs/>
        </w:rPr>
        <w:t xml:space="preserve"> (np. umowa kredytowa, umowa pożyczki, umowa leasingowa)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 xml:space="preserve">. </w:t>
      </w:r>
    </w:p>
    <w:p w14:paraId="1FF26F87" w14:textId="364508DE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§</w:t>
      </w:r>
      <w:r w:rsidR="00714581">
        <w:rPr>
          <w:rFonts w:asciiTheme="minorHAnsi" w:hAnsiTheme="minorHAnsi"/>
        </w:rPr>
        <w:t xml:space="preserve"> 4</w:t>
      </w:r>
      <w:r w:rsidRPr="00E15C41">
        <w:rPr>
          <w:rFonts w:asciiTheme="minorHAnsi" w:hAnsiTheme="minorHAnsi"/>
        </w:rPr>
        <w:t xml:space="preserve"> 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 dofinansowanie projektu</w:t>
      </w:r>
      <w:r w:rsidR="00670FB9" w:rsidRPr="00E15C41">
        <w:rPr>
          <w:rFonts w:asciiTheme="minorHAnsi" w:hAnsiTheme="minorHAnsi"/>
        </w:rPr>
        <w:t xml:space="preserve"> według wzoru </w:t>
      </w:r>
      <w:r w:rsidR="00732638" w:rsidRPr="00E15C41">
        <w:rPr>
          <w:rFonts w:asciiTheme="minorHAnsi" w:hAnsiTheme="minorHAnsi"/>
        </w:rPr>
        <w:t>sta</w:t>
      </w:r>
      <w:r w:rsidR="00670FB9" w:rsidRPr="00E15C41">
        <w:rPr>
          <w:rFonts w:asciiTheme="minorHAnsi" w:hAnsiTheme="minorHAnsi"/>
        </w:rPr>
        <w:t>nowiącego</w:t>
      </w:r>
      <w:r w:rsidR="00732638" w:rsidRPr="00E15C41">
        <w:rPr>
          <w:rFonts w:asciiTheme="minorHAnsi" w:hAnsiTheme="minorHAnsi"/>
        </w:rPr>
        <w:t xml:space="preserve"> załącznik nr 5 do Wytycznych w zakresie gromadzenia i przekazywania danych w postaci elektronicznej, na lata 2014-2020</w:t>
      </w:r>
      <w:r w:rsidRPr="00E15C41">
        <w:rPr>
          <w:rFonts w:asciiTheme="minorHAnsi" w:hAnsiTheme="minorHAnsi"/>
        </w:rPr>
        <w:t>.</w:t>
      </w:r>
    </w:p>
    <w:p w14:paraId="32AD57D9" w14:textId="019E0AB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 xml:space="preserve">określonym w 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714581">
        <w:rPr>
          <w:rFonts w:asciiTheme="minorHAnsi" w:hAnsiTheme="minorHAnsi"/>
        </w:rPr>
        <w:t>3</w:t>
      </w:r>
      <w:r w:rsidRPr="00E15C41">
        <w:rPr>
          <w:rFonts w:asciiTheme="minorHAnsi" w:hAnsiTheme="minorHAnsi"/>
        </w:rPr>
        <w:t xml:space="preserve"> 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77777777" w:rsidR="00E50607" w:rsidRPr="00E15C41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 (jeśli dotyczy)</w:t>
      </w:r>
      <w:r w:rsidR="000E140A" w:rsidRPr="00E15C41">
        <w:rPr>
          <w:rFonts w:asciiTheme="minorHAnsi" w:hAnsiTheme="minorHAnsi"/>
        </w:rPr>
        <w:t>.</w:t>
      </w:r>
    </w:p>
    <w:p w14:paraId="0E4435DF" w14:textId="45B4EC34" w:rsidR="005878BF" w:rsidRDefault="00714581" w:rsidP="00E8743A">
      <w:pPr>
        <w:numPr>
          <w:ilvl w:val="0"/>
          <w:numId w:val="1"/>
        </w:numPr>
        <w:tabs>
          <w:tab w:val="clear" w:pos="360"/>
          <w:tab w:val="num" w:pos="426"/>
        </w:tabs>
        <w:spacing w:after="240" w:line="276" w:lineRule="auto"/>
        <w:ind w:left="425" w:hanging="425"/>
        <w:rPr>
          <w:rFonts w:asciiTheme="minorHAnsi" w:hAnsiTheme="minorHAnsi"/>
        </w:rPr>
      </w:pPr>
      <w:r>
        <w:rPr>
          <w:rFonts w:asciiTheme="minorHAnsi" w:hAnsiTheme="minorHAnsi"/>
        </w:rPr>
        <w:t>Dokumenty wymagane przez członków KOP w wyniku oceny</w:t>
      </w:r>
      <w:r w:rsidR="003C15BB" w:rsidRPr="00E15C41">
        <w:rPr>
          <w:rFonts w:asciiTheme="minorHAnsi" w:hAnsiTheme="minorHAnsi"/>
        </w:rPr>
        <w:t>.</w:t>
      </w:r>
    </w:p>
    <w:p w14:paraId="48D66F1E" w14:textId="265A14A1" w:rsidR="005878BF" w:rsidRDefault="005878BF" w:rsidP="00E8743A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Oświadcze</w:t>
      </w:r>
      <w:r w:rsidRPr="005878BF">
        <w:rPr>
          <w:rFonts w:asciiTheme="minorHAnsi" w:hAnsiTheme="minorHAnsi"/>
        </w:rPr>
        <w:t>nie dotyczące prowadzenia działalności na terenie Specjalnej Strefy Ekonomicznej (SSE) wraz z właściwym Zezwoleniem/Zezwoleniami strefowymi (jeśli dotyczy).</w:t>
      </w:r>
    </w:p>
    <w:p w14:paraId="68D61BC8" w14:textId="77777777" w:rsidR="00E8743A" w:rsidRPr="00E8743A" w:rsidRDefault="00E8743A" w:rsidP="00E8743A">
      <w:pPr>
        <w:pStyle w:val="Akapitzlist"/>
        <w:ind w:left="360"/>
        <w:rPr>
          <w:rFonts w:asciiTheme="minorHAnsi" w:hAnsiTheme="minorHAnsi"/>
        </w:rPr>
      </w:pPr>
      <w:bookmarkStart w:id="0" w:name="_GoBack"/>
      <w:bookmarkEnd w:id="0"/>
    </w:p>
    <w:p w14:paraId="184F2B41" w14:textId="77777777" w:rsidR="00B8567F" w:rsidRPr="00E15C41" w:rsidRDefault="00B8567F" w:rsidP="00E15C41">
      <w:pPr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17C48613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p w14:paraId="36A20538" w14:textId="6EE4B4E0" w:rsidR="007A4CC7" w:rsidRPr="00E15C41" w:rsidRDefault="007A4CC7" w:rsidP="00E15C41">
      <w:pPr>
        <w:spacing w:after="120" w:line="276" w:lineRule="auto"/>
        <w:ind w:left="1410" w:hanging="990"/>
        <w:rPr>
          <w:rFonts w:asciiTheme="minorHAnsi" w:hAnsiTheme="minorHAnsi"/>
        </w:rPr>
      </w:pPr>
    </w:p>
    <w:sectPr w:rsidR="007A4CC7" w:rsidRPr="00E15C41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300E" w14:textId="77777777" w:rsidR="0094468C" w:rsidRDefault="0094468C">
      <w:r>
        <w:separator/>
      </w:r>
    </w:p>
  </w:endnote>
  <w:endnote w:type="continuationSeparator" w:id="0">
    <w:p w14:paraId="4F96AA48" w14:textId="77777777" w:rsidR="0094468C" w:rsidRDefault="0094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8A7A" w14:textId="77777777" w:rsidR="0094468C" w:rsidRDefault="0094468C">
      <w:r>
        <w:separator/>
      </w:r>
    </w:p>
  </w:footnote>
  <w:footnote w:type="continuationSeparator" w:id="0">
    <w:p w14:paraId="737905C7" w14:textId="77777777" w:rsidR="0094468C" w:rsidRDefault="0094468C">
      <w:r>
        <w:continuationSeparator/>
      </w:r>
    </w:p>
  </w:footnote>
  <w:footnote w:id="1">
    <w:p w14:paraId="68070961" w14:textId="640FC52E" w:rsidR="005D3D62" w:rsidRPr="00E15C41" w:rsidRDefault="005D3D62" w:rsidP="006B371F">
      <w:pPr>
        <w:pStyle w:val="Tekstprzypisudolnego"/>
        <w:spacing w:line="276" w:lineRule="auto"/>
        <w:rPr>
          <w:rFonts w:asciiTheme="minorHAnsi" w:hAnsiTheme="minorHAnsi"/>
          <w:sz w:val="24"/>
          <w:szCs w:val="24"/>
        </w:rPr>
      </w:pPr>
      <w:r w:rsidRPr="00E15C4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E15C41">
        <w:rPr>
          <w:rFonts w:asciiTheme="minorHAnsi" w:hAnsiTheme="minorHAnsi"/>
          <w:sz w:val="24"/>
          <w:szCs w:val="24"/>
        </w:rPr>
        <w:t xml:space="preserve"> </w:t>
      </w:r>
      <w:r w:rsidRPr="00CE5935">
        <w:rPr>
          <w:rFonts w:asciiTheme="minorHAnsi" w:hAnsiTheme="minorHAnsi"/>
          <w:szCs w:val="24"/>
        </w:rPr>
        <w:t xml:space="preserve">Przez „zezwolenie na inwestycję” należy rozumieć </w:t>
      </w:r>
      <w:r w:rsidR="00BB7D8B" w:rsidRPr="00CE5935">
        <w:rPr>
          <w:rFonts w:asciiTheme="minorHAnsi" w:hAnsiTheme="minorHAnsi"/>
          <w:szCs w:val="24"/>
        </w:rPr>
        <w:t xml:space="preserve">ostateczną </w:t>
      </w:r>
      <w:r w:rsidRPr="00CE5935">
        <w:rPr>
          <w:rFonts w:asciiTheme="minorHAnsi" w:hAnsiTheme="minorHAnsi"/>
          <w:szCs w:val="24"/>
        </w:rPr>
        <w:t>decyzję budowlaną (pozwolenie na budowę albo decyzja o zezwoleniu na realizację inwestycji), ewentualnie inną  decyzj</w:t>
      </w:r>
      <w:r w:rsidR="008C724A" w:rsidRPr="00CE5935">
        <w:rPr>
          <w:rFonts w:asciiTheme="minorHAnsi" w:hAnsiTheme="minorHAnsi"/>
          <w:szCs w:val="24"/>
        </w:rPr>
        <w:t>ę</w:t>
      </w:r>
      <w:r w:rsidRPr="00CE5935">
        <w:rPr>
          <w:rFonts w:asciiTheme="minorHAnsi" w:hAnsiTheme="minorHAnsi"/>
          <w:szCs w:val="24"/>
        </w:rPr>
        <w:t xml:space="preserve"> administracyjn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kończąc</w:t>
      </w:r>
      <w:r w:rsidR="008C724A" w:rsidRPr="00CE5935">
        <w:rPr>
          <w:rFonts w:asciiTheme="minorHAnsi" w:hAnsiTheme="minorHAnsi"/>
          <w:szCs w:val="24"/>
        </w:rPr>
        <w:t>ą</w:t>
      </w:r>
      <w:r w:rsidRPr="00CE5935">
        <w:rPr>
          <w:rFonts w:asciiTheme="minorHAnsi" w:hAnsiTheme="minorHAnsi"/>
          <w:szCs w:val="24"/>
        </w:rPr>
        <w:t xml:space="preserve"> przygotowanie procesu inwestycyjnego (np. decyzję o środowiskowych uwarunkowaniach), jeżeli dla danego przedsięwzięcia przepisy prawa nie przewidują </w:t>
      </w:r>
      <w:r w:rsidR="004B43BA" w:rsidRPr="00CE5935">
        <w:rPr>
          <w:rFonts w:asciiTheme="minorHAnsi" w:hAnsiTheme="minorHAnsi"/>
          <w:szCs w:val="24"/>
        </w:rPr>
        <w:t xml:space="preserve">konieczności </w:t>
      </w:r>
      <w:r w:rsidRPr="00CE5935">
        <w:rPr>
          <w:rFonts w:asciiTheme="minorHAnsi" w:hAnsiTheme="minorHAnsi"/>
          <w:szCs w:val="24"/>
        </w:rPr>
        <w:t>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306449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5A1588DF" w14:textId="4111357C" w:rsidR="003F64F2" w:rsidRPr="003F64F2" w:rsidRDefault="003F64F2">
        <w:pPr>
          <w:pStyle w:val="Nagwek"/>
          <w:jc w:val="right"/>
          <w:rPr>
            <w:rFonts w:asciiTheme="minorHAnsi" w:hAnsiTheme="minorHAnsi"/>
          </w:rPr>
        </w:pPr>
        <w:r w:rsidRPr="003F64F2">
          <w:rPr>
            <w:rFonts w:asciiTheme="minorHAnsi" w:hAnsiTheme="minorHAnsi"/>
          </w:rPr>
          <w:fldChar w:fldCharType="begin"/>
        </w:r>
        <w:r w:rsidRPr="003F64F2">
          <w:rPr>
            <w:rFonts w:asciiTheme="minorHAnsi" w:hAnsiTheme="minorHAnsi"/>
          </w:rPr>
          <w:instrText>PAGE   \* MERGEFORMAT</w:instrText>
        </w:r>
        <w:r w:rsidRPr="003F64F2">
          <w:rPr>
            <w:rFonts w:asciiTheme="minorHAnsi" w:hAnsiTheme="minorHAnsi"/>
          </w:rPr>
          <w:fldChar w:fldCharType="separate"/>
        </w:r>
        <w:r w:rsidR="00E8743A">
          <w:rPr>
            <w:rFonts w:asciiTheme="minorHAnsi" w:hAnsiTheme="minorHAnsi"/>
            <w:noProof/>
          </w:rPr>
          <w:t>3</w:t>
        </w:r>
        <w:r w:rsidRPr="003F64F2">
          <w:rPr>
            <w:rFonts w:asciiTheme="minorHAnsi" w:hAnsiTheme="minorHAns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02004"/>
    <w:rsid w:val="0001093B"/>
    <w:rsid w:val="0005481E"/>
    <w:rsid w:val="00065BA2"/>
    <w:rsid w:val="00075E06"/>
    <w:rsid w:val="00081ED4"/>
    <w:rsid w:val="000C7650"/>
    <w:rsid w:val="000D0DFF"/>
    <w:rsid w:val="000D3876"/>
    <w:rsid w:val="000D4736"/>
    <w:rsid w:val="000E140A"/>
    <w:rsid w:val="00111DA8"/>
    <w:rsid w:val="00127202"/>
    <w:rsid w:val="001321F7"/>
    <w:rsid w:val="00153316"/>
    <w:rsid w:val="00160F06"/>
    <w:rsid w:val="0018104D"/>
    <w:rsid w:val="0018647F"/>
    <w:rsid w:val="0019246F"/>
    <w:rsid w:val="001C4D4E"/>
    <w:rsid w:val="001F49B1"/>
    <w:rsid w:val="00221650"/>
    <w:rsid w:val="0024276D"/>
    <w:rsid w:val="00262229"/>
    <w:rsid w:val="0027700F"/>
    <w:rsid w:val="00284C34"/>
    <w:rsid w:val="00290054"/>
    <w:rsid w:val="00294F2A"/>
    <w:rsid w:val="002C2A1E"/>
    <w:rsid w:val="002C31EC"/>
    <w:rsid w:val="002D1727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C07A0"/>
    <w:rsid w:val="003C15BB"/>
    <w:rsid w:val="003D00F9"/>
    <w:rsid w:val="003F64F2"/>
    <w:rsid w:val="00401CE2"/>
    <w:rsid w:val="00410638"/>
    <w:rsid w:val="00426891"/>
    <w:rsid w:val="00432B70"/>
    <w:rsid w:val="00440D1B"/>
    <w:rsid w:val="004550EE"/>
    <w:rsid w:val="00460B0D"/>
    <w:rsid w:val="00462E40"/>
    <w:rsid w:val="00482001"/>
    <w:rsid w:val="00482D5B"/>
    <w:rsid w:val="0049159A"/>
    <w:rsid w:val="004A3C34"/>
    <w:rsid w:val="004B43BA"/>
    <w:rsid w:val="004F1F9D"/>
    <w:rsid w:val="0050072C"/>
    <w:rsid w:val="00527FCB"/>
    <w:rsid w:val="00546CB3"/>
    <w:rsid w:val="00547AFA"/>
    <w:rsid w:val="00554431"/>
    <w:rsid w:val="0056017A"/>
    <w:rsid w:val="00565DF9"/>
    <w:rsid w:val="005706C1"/>
    <w:rsid w:val="00571800"/>
    <w:rsid w:val="00581433"/>
    <w:rsid w:val="0058181B"/>
    <w:rsid w:val="005878BF"/>
    <w:rsid w:val="00597A7B"/>
    <w:rsid w:val="005B4B42"/>
    <w:rsid w:val="005D153C"/>
    <w:rsid w:val="005D3D62"/>
    <w:rsid w:val="005E0976"/>
    <w:rsid w:val="005E110E"/>
    <w:rsid w:val="0062123A"/>
    <w:rsid w:val="00643CBD"/>
    <w:rsid w:val="00647D0F"/>
    <w:rsid w:val="00670FB9"/>
    <w:rsid w:val="0067767C"/>
    <w:rsid w:val="00687F60"/>
    <w:rsid w:val="006B371F"/>
    <w:rsid w:val="006C4DB3"/>
    <w:rsid w:val="006C5BC0"/>
    <w:rsid w:val="006E2A5B"/>
    <w:rsid w:val="00714581"/>
    <w:rsid w:val="0072086A"/>
    <w:rsid w:val="0072118F"/>
    <w:rsid w:val="0072613D"/>
    <w:rsid w:val="00732638"/>
    <w:rsid w:val="00732C5E"/>
    <w:rsid w:val="0075138B"/>
    <w:rsid w:val="007A1B65"/>
    <w:rsid w:val="007A4CC7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7B09"/>
    <w:rsid w:val="0094468C"/>
    <w:rsid w:val="009462CF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4E61"/>
    <w:rsid w:val="009D52E2"/>
    <w:rsid w:val="009F2937"/>
    <w:rsid w:val="00A00519"/>
    <w:rsid w:val="00A00AEB"/>
    <w:rsid w:val="00A12B43"/>
    <w:rsid w:val="00A1659E"/>
    <w:rsid w:val="00A43681"/>
    <w:rsid w:val="00A73722"/>
    <w:rsid w:val="00A74841"/>
    <w:rsid w:val="00A91391"/>
    <w:rsid w:val="00A91428"/>
    <w:rsid w:val="00A926B2"/>
    <w:rsid w:val="00A93AB9"/>
    <w:rsid w:val="00AA1499"/>
    <w:rsid w:val="00AB2C1A"/>
    <w:rsid w:val="00AD7721"/>
    <w:rsid w:val="00AF1BAC"/>
    <w:rsid w:val="00AF679A"/>
    <w:rsid w:val="00B03ED8"/>
    <w:rsid w:val="00B066C5"/>
    <w:rsid w:val="00B07D5E"/>
    <w:rsid w:val="00B13742"/>
    <w:rsid w:val="00B23690"/>
    <w:rsid w:val="00B31723"/>
    <w:rsid w:val="00B33FAE"/>
    <w:rsid w:val="00B53F9A"/>
    <w:rsid w:val="00B8567F"/>
    <w:rsid w:val="00BA3659"/>
    <w:rsid w:val="00BA3A87"/>
    <w:rsid w:val="00BB3C57"/>
    <w:rsid w:val="00BB7D8B"/>
    <w:rsid w:val="00C02E97"/>
    <w:rsid w:val="00C11738"/>
    <w:rsid w:val="00C1771B"/>
    <w:rsid w:val="00C23E4A"/>
    <w:rsid w:val="00C27C70"/>
    <w:rsid w:val="00C32A15"/>
    <w:rsid w:val="00C41F81"/>
    <w:rsid w:val="00C42B6D"/>
    <w:rsid w:val="00C658B2"/>
    <w:rsid w:val="00CC64C5"/>
    <w:rsid w:val="00CD0E99"/>
    <w:rsid w:val="00CE1208"/>
    <w:rsid w:val="00CE1B9C"/>
    <w:rsid w:val="00CE20FF"/>
    <w:rsid w:val="00CE466C"/>
    <w:rsid w:val="00CE5935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B2AC3"/>
    <w:rsid w:val="00DC6C7F"/>
    <w:rsid w:val="00DD71C8"/>
    <w:rsid w:val="00DE38FE"/>
    <w:rsid w:val="00DF2C2C"/>
    <w:rsid w:val="00E13DA9"/>
    <w:rsid w:val="00E15C41"/>
    <w:rsid w:val="00E23944"/>
    <w:rsid w:val="00E42E02"/>
    <w:rsid w:val="00E50607"/>
    <w:rsid w:val="00E615CD"/>
    <w:rsid w:val="00E8743A"/>
    <w:rsid w:val="00EC3152"/>
    <w:rsid w:val="00ED4662"/>
    <w:rsid w:val="00ED5BCB"/>
    <w:rsid w:val="00EE3877"/>
    <w:rsid w:val="00EF4BEB"/>
    <w:rsid w:val="00F1722B"/>
    <w:rsid w:val="00F17BD8"/>
    <w:rsid w:val="00F238CD"/>
    <w:rsid w:val="00F54C2B"/>
    <w:rsid w:val="00F671DC"/>
    <w:rsid w:val="00F7397D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7C728C"/>
  <w15:docId w15:val="{2F27C4DB-E3FE-4773-9893-5C93D14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3B1A-AFD0-4E4F-94A4-757E11B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5549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subject>Lista dokumentów niezbędnych do zawarcia umowy o dofinansowanie projektu</dc:subject>
  <dc:creator>Kałuska Dorota</dc:creator>
  <cp:keywords>PL, PARP</cp:keywords>
  <cp:lastModifiedBy>Maruszewski Karol</cp:lastModifiedBy>
  <cp:revision>2</cp:revision>
  <cp:lastPrinted>2015-10-30T12:45:00Z</cp:lastPrinted>
  <dcterms:created xsi:type="dcterms:W3CDTF">2020-11-09T07:27:00Z</dcterms:created>
  <dcterms:modified xsi:type="dcterms:W3CDTF">2020-11-09T07:27:00Z</dcterms:modified>
</cp:coreProperties>
</file>