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82ABC" w14:textId="23C3E3C4" w:rsidR="00B05377" w:rsidRDefault="00AF1A6D" w:rsidP="00B05377">
      <w:pPr>
        <w:pStyle w:val="Nagwek"/>
      </w:pPr>
      <w:r w:rsidRPr="0078755B">
        <w:rPr>
          <w:noProof/>
        </w:rPr>
        <w:drawing>
          <wp:inline distT="0" distB="0" distL="0" distR="0" wp14:anchorId="5680310D" wp14:editId="279BEC45">
            <wp:extent cx="5764530" cy="532765"/>
            <wp:effectExtent l="0" t="0" r="7620" b="635"/>
            <wp:docPr id="1" name="Obraz 6" descr="W:\Zespoly\BR\Wewn\Wsp\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Zespoly\BR\Wewn\Wsp\POPW\pasek_Logotyp_POP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4530" cy="532765"/>
                    </a:xfrm>
                    <a:prstGeom prst="rect">
                      <a:avLst/>
                    </a:prstGeom>
                    <a:noFill/>
                    <a:ln>
                      <a:noFill/>
                    </a:ln>
                  </pic:spPr>
                </pic:pic>
              </a:graphicData>
            </a:graphic>
          </wp:inline>
        </w:drawing>
      </w:r>
    </w:p>
    <w:p w14:paraId="308C3BD9" w14:textId="77777777" w:rsidR="007A704C" w:rsidRDefault="007A704C">
      <w:pPr>
        <w:pStyle w:val="Nagwek4"/>
        <w:jc w:val="center"/>
        <w:rPr>
          <w:sz w:val="24"/>
          <w:szCs w:val="24"/>
        </w:rPr>
      </w:pPr>
    </w:p>
    <w:p w14:paraId="0EE0CD99" w14:textId="77777777" w:rsidR="007A704C" w:rsidRDefault="007A704C">
      <w:pPr>
        <w:pStyle w:val="Nagwek4"/>
        <w:jc w:val="center"/>
        <w:rPr>
          <w:sz w:val="24"/>
          <w:szCs w:val="24"/>
        </w:rPr>
      </w:pPr>
      <w:r>
        <w:rPr>
          <w:sz w:val="24"/>
          <w:szCs w:val="24"/>
        </w:rPr>
        <w:t>INSTRUKCJA WYPEŁNI</w:t>
      </w:r>
      <w:r w:rsidR="00E61FA6">
        <w:rPr>
          <w:sz w:val="24"/>
          <w:szCs w:val="24"/>
        </w:rPr>
        <w:t>A</w:t>
      </w:r>
      <w:r>
        <w:rPr>
          <w:sz w:val="24"/>
          <w:szCs w:val="24"/>
        </w:rPr>
        <w:t xml:space="preserve">NIA </w:t>
      </w:r>
    </w:p>
    <w:p w14:paraId="613C3149" w14:textId="77777777" w:rsidR="007A704C" w:rsidRDefault="007A704C">
      <w:pPr>
        <w:jc w:val="center"/>
        <w:rPr>
          <w:b/>
        </w:rPr>
      </w:pPr>
      <w:r>
        <w:rPr>
          <w:b/>
        </w:rPr>
        <w:t>WNIOSKU O DOFINANSOWANIE PROJEKTU W RAMACH</w:t>
      </w:r>
    </w:p>
    <w:p w14:paraId="5D3B9B07" w14:textId="77777777" w:rsidR="007A704C" w:rsidRDefault="007A704C">
      <w:pPr>
        <w:jc w:val="center"/>
        <w:rPr>
          <w:b/>
        </w:rPr>
      </w:pPr>
      <w:r>
        <w:rPr>
          <w:b/>
        </w:rPr>
        <w:t xml:space="preserve">PROGRAMU OPERACYJNEGO </w:t>
      </w:r>
      <w:r w:rsidR="00B05377">
        <w:rPr>
          <w:b/>
        </w:rPr>
        <w:t>POLSKA WSCHODNIA</w:t>
      </w:r>
    </w:p>
    <w:p w14:paraId="52B74FC2" w14:textId="77777777" w:rsidR="00B05377" w:rsidRPr="00B05377" w:rsidRDefault="003B5F66" w:rsidP="00B05377">
      <w:pPr>
        <w:jc w:val="center"/>
        <w:rPr>
          <w:b/>
        </w:rPr>
      </w:pPr>
      <w:r>
        <w:rPr>
          <w:b/>
        </w:rPr>
        <w:t xml:space="preserve">oś </w:t>
      </w:r>
      <w:r w:rsidR="00B05377" w:rsidRPr="00B05377">
        <w:rPr>
          <w:b/>
        </w:rPr>
        <w:t>priorytet</w:t>
      </w:r>
      <w:r>
        <w:rPr>
          <w:b/>
        </w:rPr>
        <w:t>owa</w:t>
      </w:r>
      <w:r w:rsidR="00B05377" w:rsidRPr="00B05377">
        <w:rPr>
          <w:b/>
        </w:rPr>
        <w:t xml:space="preserve"> I</w:t>
      </w:r>
      <w:r w:rsidR="00422BD9">
        <w:rPr>
          <w:b/>
        </w:rPr>
        <w:t>I</w:t>
      </w:r>
      <w:r w:rsidR="00B05377" w:rsidRPr="00B05377">
        <w:rPr>
          <w:b/>
        </w:rPr>
        <w:t xml:space="preserve">: </w:t>
      </w:r>
      <w:r w:rsidR="00422BD9">
        <w:rPr>
          <w:b/>
        </w:rPr>
        <w:t>Nowoczesna Infrastruktura Transportowa</w:t>
      </w:r>
    </w:p>
    <w:p w14:paraId="5D7B94C0" w14:textId="77777777" w:rsidR="00B05377" w:rsidRPr="00B05377" w:rsidRDefault="003B5F66" w:rsidP="00B05377">
      <w:pPr>
        <w:jc w:val="center"/>
        <w:rPr>
          <w:b/>
        </w:rPr>
      </w:pPr>
      <w:r>
        <w:rPr>
          <w:b/>
        </w:rPr>
        <w:t>d</w:t>
      </w:r>
      <w:r w:rsidR="00B05377" w:rsidRPr="00B05377">
        <w:rPr>
          <w:b/>
        </w:rPr>
        <w:t xml:space="preserve">ziałanie </w:t>
      </w:r>
      <w:r w:rsidR="00422BD9">
        <w:rPr>
          <w:b/>
        </w:rPr>
        <w:t>2.2</w:t>
      </w:r>
      <w:r w:rsidR="00B05377" w:rsidRPr="00B05377">
        <w:rPr>
          <w:b/>
        </w:rPr>
        <w:t xml:space="preserve"> </w:t>
      </w:r>
      <w:r w:rsidR="00422BD9">
        <w:rPr>
          <w:b/>
        </w:rPr>
        <w:t xml:space="preserve">Infrastruktura </w:t>
      </w:r>
      <w:r w:rsidR="00B07BDE">
        <w:rPr>
          <w:b/>
        </w:rPr>
        <w:t>drogowa</w:t>
      </w:r>
    </w:p>
    <w:p w14:paraId="69066A55" w14:textId="77777777" w:rsidR="007A704C" w:rsidRDefault="007A704C">
      <w:pPr>
        <w:jc w:val="center"/>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0"/>
      </w:tblGrid>
      <w:tr w:rsidR="008E27AA" w:rsidRPr="005509EE" w14:paraId="336457CD" w14:textId="77777777" w:rsidTr="00697787">
        <w:trPr>
          <w:trHeight w:val="377"/>
        </w:trPr>
        <w:tc>
          <w:tcPr>
            <w:tcW w:w="9090" w:type="dxa"/>
            <w:shd w:val="clear" w:color="auto" w:fill="C0C0C0"/>
            <w:vAlign w:val="center"/>
          </w:tcPr>
          <w:p w14:paraId="362A1DE4" w14:textId="77777777" w:rsidR="008E27AA" w:rsidRPr="005509EE" w:rsidRDefault="008E27AA" w:rsidP="00697787">
            <w:pPr>
              <w:spacing w:line="360" w:lineRule="auto"/>
              <w:jc w:val="both"/>
              <w:rPr>
                <w:sz w:val="22"/>
                <w:szCs w:val="22"/>
              </w:rPr>
            </w:pPr>
            <w:r w:rsidRPr="005509EE">
              <w:rPr>
                <w:sz w:val="22"/>
                <w:szCs w:val="22"/>
              </w:rPr>
              <w:t xml:space="preserve">PRZED ROZPOCZĘCIEM WYPEŁNIANIA WNIOSKU NALEŻY UWAŻNIE ZAPOZNAĆ SIĘ </w:t>
            </w:r>
            <w:r>
              <w:rPr>
                <w:sz w:val="22"/>
                <w:szCs w:val="22"/>
              </w:rPr>
              <w:br/>
            </w:r>
            <w:r w:rsidRPr="005509EE">
              <w:rPr>
                <w:sz w:val="22"/>
                <w:szCs w:val="22"/>
              </w:rPr>
              <w:t>Z CAŁĄ INSTRUKCJĄ WYPEŁNIANIA WNIOSKU.</w:t>
            </w:r>
          </w:p>
          <w:p w14:paraId="08C97399" w14:textId="77777777" w:rsidR="008E27AA" w:rsidRPr="005509EE" w:rsidRDefault="008E27AA" w:rsidP="00697787">
            <w:pPr>
              <w:spacing w:line="360" w:lineRule="auto"/>
              <w:jc w:val="both"/>
              <w:rPr>
                <w:sz w:val="22"/>
                <w:szCs w:val="22"/>
              </w:rPr>
            </w:pPr>
            <w:r w:rsidRPr="005509EE">
              <w:rPr>
                <w:sz w:val="22"/>
                <w:szCs w:val="22"/>
              </w:rPr>
              <w:t xml:space="preserve">W PRZYPADKU JAKICHKOLWIEK NIEJASNOŚCI BĄDŹ WĄTPLIWOŚCI DOTYCZĄCYCH WYPEŁNIANIA WNIOSKU NALEŻY KONTAKTOWAĆ SIĘ Z  ZESPOŁEM REALIZUJĄCYM PROGRAM W POLSKIEJ AGENCJI ROZWOJU  PRZEDSIĘBIORCZOŚCI </w:t>
            </w:r>
          </w:p>
        </w:tc>
      </w:tr>
    </w:tbl>
    <w:p w14:paraId="2B891530" w14:textId="77777777" w:rsidR="007A704C" w:rsidRDefault="007A704C">
      <w:pPr>
        <w:jc w:val="center"/>
        <w:rPr>
          <w:b/>
          <w:u w:val="single"/>
        </w:rPr>
      </w:pPr>
    </w:p>
    <w:p w14:paraId="44FE9161" w14:textId="22B5217B" w:rsidR="008E27AA" w:rsidRPr="008E27AA" w:rsidRDefault="008E27AA" w:rsidP="008E27AA">
      <w:pPr>
        <w:jc w:val="both"/>
      </w:pPr>
      <w:r w:rsidRPr="008E27AA">
        <w:t xml:space="preserve">W celu prawidłowego wypełnienia wniosku niezbędna jest znajomość Programu Operacyjnego  Polska Wschodnia oraz </w:t>
      </w:r>
      <w:r w:rsidRPr="008E27AA">
        <w:rPr>
          <w:i/>
        </w:rPr>
        <w:t>Szczegółowego opisu osi priorytetowych PO PW</w:t>
      </w:r>
      <w:r w:rsidRPr="008E27AA">
        <w:t>, zawierających wykaz Działań uzgodnionych z Komisją Europejską i stanowiących przedmiot interwencji funduszy strukturalnych</w:t>
      </w:r>
      <w:r w:rsidR="00855CC0">
        <w:t>.</w:t>
      </w:r>
      <w:r w:rsidRPr="008E27AA">
        <w:t xml:space="preserve"> </w:t>
      </w:r>
    </w:p>
    <w:p w14:paraId="751BFFE4" w14:textId="77777777" w:rsidR="008E27AA" w:rsidRPr="008E27AA" w:rsidRDefault="008E27AA" w:rsidP="008E27AA">
      <w:pPr>
        <w:jc w:val="both"/>
      </w:pPr>
      <w:r w:rsidRPr="008E27AA">
        <w:t>Zgłaszany wniosek poddany będzie szczegółowej analizie, a następnie ocenie, co do zgodności z kryteriami wyboru projektów, przyjętymi przez Komitet Monitorujący PO PW.</w:t>
      </w:r>
    </w:p>
    <w:p w14:paraId="4E34BCDF" w14:textId="77777777" w:rsidR="008E27AA" w:rsidRPr="008E27AA" w:rsidRDefault="008E27AA" w:rsidP="008E27AA">
      <w:pPr>
        <w:jc w:val="both"/>
      </w:pPr>
    </w:p>
    <w:p w14:paraId="583E9858" w14:textId="77777777" w:rsidR="008E27AA" w:rsidRPr="008E27AA" w:rsidRDefault="008E27AA" w:rsidP="008E27AA">
      <w:pPr>
        <w:jc w:val="both"/>
      </w:pPr>
      <w:r w:rsidRPr="008E27AA">
        <w:t xml:space="preserve">Wniosek o przyznanie dofinansowania powinien być przygotowany bardzo starannie. Wszystkie punkty powinny być wypełnione, zaś informacje w nich podane – rzetelne, konkretne i wyczerpujące. </w:t>
      </w:r>
    </w:p>
    <w:p w14:paraId="74673FEF" w14:textId="77777777" w:rsidR="008E27AA" w:rsidRPr="008E27AA" w:rsidRDefault="008E27AA" w:rsidP="008E27AA">
      <w:pPr>
        <w:jc w:val="both"/>
      </w:pPr>
      <w:r w:rsidRPr="008E27AA">
        <w:t xml:space="preserve">Wniosek i załączniki należy sporządzić w języku polskim. </w:t>
      </w:r>
    </w:p>
    <w:p w14:paraId="380C971B" w14:textId="77777777" w:rsidR="008E27AA" w:rsidRDefault="008E27AA" w:rsidP="008E27AA">
      <w:pPr>
        <w:rPr>
          <w:b/>
          <w:u w:val="single"/>
        </w:rPr>
      </w:pPr>
      <w:r w:rsidRPr="008E27AA">
        <w:t>Wszystkie dane finansowe należy przedstawić w polskich złotych (PLN)</w:t>
      </w:r>
      <w:r>
        <w:t>.</w:t>
      </w:r>
    </w:p>
    <w:p w14:paraId="560DB435" w14:textId="77777777" w:rsidR="008E27AA" w:rsidRPr="008E27AA" w:rsidRDefault="008E27AA">
      <w:pPr>
        <w:jc w:val="center"/>
        <w:rPr>
          <w:b/>
          <w:u w:val="single"/>
        </w:rPr>
      </w:pPr>
    </w:p>
    <w:p w14:paraId="66C74771" w14:textId="77777777" w:rsidR="007A704C" w:rsidRDefault="007A704C">
      <w:pPr>
        <w:jc w:val="both"/>
      </w:pPr>
      <w:r>
        <w:t xml:space="preserve">Niektóre pola wniosku w Generatorze Wniosków zostały zablokowane do edycji i są wypełniane automatycznie, </w:t>
      </w:r>
      <w:r w:rsidR="00E61FA6">
        <w:t xml:space="preserve">stąd </w:t>
      </w:r>
      <w:r>
        <w:t xml:space="preserve">też </w:t>
      </w:r>
      <w:r w:rsidR="0001043C">
        <w:t>w</w:t>
      </w:r>
      <w:r>
        <w:t>nioskodawca nie wypełnia tych pól.</w:t>
      </w:r>
    </w:p>
    <w:p w14:paraId="060CB35D" w14:textId="77777777" w:rsidR="007A704C" w:rsidRDefault="007A704C"/>
    <w:p w14:paraId="3049AD2F" w14:textId="77777777" w:rsidR="0012574B" w:rsidRDefault="0012574B" w:rsidP="0012574B">
      <w:pPr>
        <w:spacing w:after="120" w:line="276" w:lineRule="auto"/>
        <w:jc w:val="both"/>
        <w:rPr>
          <w:b/>
        </w:rPr>
      </w:pPr>
      <w:r w:rsidRPr="00284F0C">
        <w:rPr>
          <w:b/>
        </w:rPr>
        <w:t>Numer wniosku o dofinansowanie</w:t>
      </w:r>
    </w:p>
    <w:p w14:paraId="1585B8F9" w14:textId="77777777" w:rsidR="0012574B" w:rsidRDefault="0012574B" w:rsidP="0012574B">
      <w:pPr>
        <w:spacing w:after="120" w:line="276" w:lineRule="auto"/>
        <w:jc w:val="both"/>
      </w:pPr>
      <w:r w:rsidRPr="00DA67D7">
        <w:t>Informacje zostaną wypełnione automatycznie w Generatorze Wniosków</w:t>
      </w:r>
      <w:r>
        <w:t>.</w:t>
      </w:r>
    </w:p>
    <w:p w14:paraId="4615D437" w14:textId="77777777" w:rsidR="0012574B" w:rsidRDefault="0012574B" w:rsidP="0012574B">
      <w:pPr>
        <w:spacing w:after="120" w:line="276" w:lineRule="auto"/>
        <w:jc w:val="both"/>
        <w:rPr>
          <w:b/>
        </w:rPr>
      </w:pPr>
      <w:r w:rsidRPr="00284F0C">
        <w:rPr>
          <w:b/>
        </w:rPr>
        <w:t>Data złożenia wniosku w Generatorze Wniosków</w:t>
      </w:r>
    </w:p>
    <w:p w14:paraId="4E7B1ED1" w14:textId="77777777" w:rsidR="0012574B" w:rsidRDefault="0012574B" w:rsidP="0012574B">
      <w:pPr>
        <w:spacing w:after="120" w:line="276" w:lineRule="auto"/>
        <w:jc w:val="both"/>
      </w:pPr>
      <w:r w:rsidRPr="00DA67D7">
        <w:t>Informacje zostaną wypełnione automatycznie w Generatorze Wniosków</w:t>
      </w:r>
      <w:r>
        <w:t>.</w:t>
      </w:r>
    </w:p>
    <w:p w14:paraId="645A13C9" w14:textId="77777777" w:rsidR="0012574B" w:rsidRDefault="0012574B"/>
    <w:p w14:paraId="6EB5FA61" w14:textId="77777777" w:rsidR="007A704C" w:rsidRDefault="007A704C" w:rsidP="00E93FCC">
      <w:pPr>
        <w:numPr>
          <w:ilvl w:val="0"/>
          <w:numId w:val="3"/>
        </w:numPr>
        <w:rPr>
          <w:b/>
        </w:rPr>
      </w:pPr>
      <w:r>
        <w:rPr>
          <w:b/>
        </w:rPr>
        <w:t>INFORMACJE OGÓLNE O PROJEKCIE</w:t>
      </w:r>
    </w:p>
    <w:p w14:paraId="56535ED0" w14:textId="77777777" w:rsidR="007A704C" w:rsidRDefault="007A704C">
      <w:pPr>
        <w:jc w:val="both"/>
      </w:pPr>
    </w:p>
    <w:p w14:paraId="576929E7" w14:textId="77777777" w:rsidR="007A704C" w:rsidRDefault="007A704C">
      <w:pPr>
        <w:jc w:val="both"/>
      </w:pPr>
      <w:r>
        <w:rPr>
          <w:b/>
        </w:rPr>
        <w:t>Program operacyjny</w:t>
      </w:r>
    </w:p>
    <w:p w14:paraId="787962AC" w14:textId="77777777" w:rsidR="007A704C" w:rsidRDefault="007A704C">
      <w:pPr>
        <w:jc w:val="both"/>
      </w:pPr>
      <w:r>
        <w:t>Pole zablokowane do edycji. Informacje zostaną wypełnione automatycznie w Generatorze Wniosków.</w:t>
      </w:r>
    </w:p>
    <w:p w14:paraId="63CB65EE" w14:textId="77777777" w:rsidR="007A704C" w:rsidRDefault="007A704C">
      <w:pPr>
        <w:jc w:val="both"/>
      </w:pPr>
    </w:p>
    <w:p w14:paraId="0D1248A3" w14:textId="77777777" w:rsidR="008E27AA" w:rsidRDefault="008E27AA">
      <w:pPr>
        <w:jc w:val="both"/>
      </w:pPr>
    </w:p>
    <w:p w14:paraId="11793B48" w14:textId="77777777" w:rsidR="008E27AA" w:rsidRDefault="008E27AA">
      <w:pPr>
        <w:jc w:val="both"/>
      </w:pPr>
    </w:p>
    <w:p w14:paraId="19D22229" w14:textId="77777777" w:rsidR="00450FEF" w:rsidRDefault="00450FEF">
      <w:pPr>
        <w:jc w:val="both"/>
      </w:pPr>
    </w:p>
    <w:p w14:paraId="2D753465" w14:textId="77777777" w:rsidR="00450FEF" w:rsidRDefault="00450FEF">
      <w:pPr>
        <w:jc w:val="both"/>
      </w:pPr>
    </w:p>
    <w:p w14:paraId="72E3F71F" w14:textId="77777777" w:rsidR="007A704C" w:rsidRDefault="007A704C">
      <w:pPr>
        <w:jc w:val="both"/>
      </w:pPr>
      <w:r>
        <w:rPr>
          <w:b/>
        </w:rPr>
        <w:lastRenderedPageBreak/>
        <w:t>Oś priorytetowa</w:t>
      </w:r>
    </w:p>
    <w:p w14:paraId="2E8C426B" w14:textId="77777777" w:rsidR="007A704C" w:rsidRDefault="007A704C">
      <w:pPr>
        <w:jc w:val="both"/>
      </w:pPr>
      <w:r>
        <w:t>Pole zablokowane do edycji. Informacje zostaną wypełnione automatycznie w Generatorze Wniosków.</w:t>
      </w:r>
    </w:p>
    <w:p w14:paraId="55DCDAE9" w14:textId="77777777" w:rsidR="007A704C" w:rsidRDefault="007A704C">
      <w:pPr>
        <w:jc w:val="both"/>
      </w:pPr>
    </w:p>
    <w:p w14:paraId="14C706E5" w14:textId="77777777" w:rsidR="007A704C" w:rsidRDefault="007A704C" w:rsidP="00070D1D">
      <w:pPr>
        <w:keepNext/>
        <w:jc w:val="both"/>
      </w:pPr>
      <w:r>
        <w:rPr>
          <w:b/>
        </w:rPr>
        <w:t>Działanie</w:t>
      </w:r>
      <w:r>
        <w:t xml:space="preserve"> </w:t>
      </w:r>
    </w:p>
    <w:p w14:paraId="32604866" w14:textId="77777777" w:rsidR="007A704C" w:rsidRDefault="007A704C">
      <w:pPr>
        <w:jc w:val="both"/>
      </w:pPr>
      <w:r>
        <w:t>Pole zablokowane do edycji. Informacje zostaną wypełnione automatycznie w Generatorze Wniosków.</w:t>
      </w:r>
    </w:p>
    <w:p w14:paraId="32C6364A" w14:textId="77777777" w:rsidR="007A704C" w:rsidRDefault="007A704C">
      <w:pPr>
        <w:jc w:val="both"/>
      </w:pPr>
    </w:p>
    <w:p w14:paraId="791D886D" w14:textId="77777777" w:rsidR="007A704C" w:rsidRDefault="007A704C">
      <w:pPr>
        <w:jc w:val="both"/>
      </w:pPr>
      <w:r>
        <w:rPr>
          <w:b/>
        </w:rPr>
        <w:t>Nr Naboru</w:t>
      </w:r>
      <w:r>
        <w:t xml:space="preserve"> </w:t>
      </w:r>
    </w:p>
    <w:p w14:paraId="7D07ABBD" w14:textId="77777777" w:rsidR="007A704C" w:rsidRDefault="007A704C">
      <w:pPr>
        <w:jc w:val="both"/>
      </w:pPr>
      <w:r>
        <w:t>Pole zablokowane do edycji. Informacje zostaną wypełnione automatycznie w Generatorze Wniosków.</w:t>
      </w:r>
    </w:p>
    <w:p w14:paraId="2A547277" w14:textId="77777777" w:rsidR="007A704C" w:rsidRDefault="007A704C">
      <w:pPr>
        <w:jc w:val="both"/>
      </w:pPr>
    </w:p>
    <w:p w14:paraId="04B7FC00" w14:textId="77777777" w:rsidR="007A704C" w:rsidRDefault="007A704C">
      <w:pPr>
        <w:jc w:val="both"/>
      </w:pPr>
      <w:r>
        <w:rPr>
          <w:b/>
        </w:rPr>
        <w:t>Rodzaj projektu</w:t>
      </w:r>
      <w:r>
        <w:t xml:space="preserve"> </w:t>
      </w:r>
    </w:p>
    <w:p w14:paraId="214B4B64" w14:textId="77777777" w:rsidR="007A704C" w:rsidRDefault="007A704C">
      <w:pPr>
        <w:jc w:val="both"/>
      </w:pPr>
      <w:r>
        <w:t>Pole zablokowane do edycji. Informacje zostaną wypełnione automatycznie w Generatorze Wniosków.</w:t>
      </w:r>
    </w:p>
    <w:p w14:paraId="6098086D" w14:textId="77777777" w:rsidR="007A704C" w:rsidRDefault="007A704C">
      <w:pPr>
        <w:jc w:val="both"/>
      </w:pPr>
    </w:p>
    <w:p w14:paraId="43883A47" w14:textId="77777777" w:rsidR="007A704C" w:rsidRDefault="007A704C">
      <w:pPr>
        <w:jc w:val="both"/>
      </w:pPr>
      <w:r>
        <w:rPr>
          <w:b/>
        </w:rPr>
        <w:t>Tytuł projektu</w:t>
      </w:r>
    </w:p>
    <w:p w14:paraId="5C309939" w14:textId="77777777" w:rsidR="007A704C" w:rsidRPr="00B07BDE" w:rsidRDefault="00E61FA6">
      <w:pPr>
        <w:jc w:val="both"/>
      </w:pPr>
      <w:r>
        <w:t>Należy wpisać</w:t>
      </w:r>
      <w:r w:rsidR="007A704C">
        <w:t xml:space="preserve"> pełny tytuł odzwierciedlający przedmiot projektu. Tytuł nie może być nadmiernie rozbudowany</w:t>
      </w:r>
      <w:r w:rsidR="00186DCA">
        <w:t>.</w:t>
      </w:r>
      <w:r w:rsidR="005435A2">
        <w:t xml:space="preserve"> </w:t>
      </w:r>
      <w:r w:rsidR="00F26B1B">
        <w:t xml:space="preserve">Należy pamiętać, że tytuł nie powinien ulegać modyfikacji po złożeniu wniosku </w:t>
      </w:r>
      <w:r w:rsidR="00F26B1B" w:rsidRPr="00B07BDE">
        <w:t>i powinien</w:t>
      </w:r>
      <w:r w:rsidR="00B07BDE">
        <w:t xml:space="preserve">, o ile to możliwe, </w:t>
      </w:r>
      <w:r w:rsidR="00F26B1B" w:rsidRPr="00B07BDE">
        <w:t xml:space="preserve"> być używany w całej dokumentacji związanej z realizacją projektu</w:t>
      </w:r>
    </w:p>
    <w:p w14:paraId="3404B3B8" w14:textId="77777777" w:rsidR="00CE7690" w:rsidRDefault="00CE7690">
      <w:pPr>
        <w:jc w:val="both"/>
        <w:rPr>
          <w:b/>
        </w:rPr>
      </w:pPr>
    </w:p>
    <w:p w14:paraId="336F6F30" w14:textId="77777777" w:rsidR="007A704C" w:rsidRDefault="007A704C">
      <w:pPr>
        <w:jc w:val="both"/>
        <w:rPr>
          <w:b/>
        </w:rPr>
      </w:pPr>
      <w:r>
        <w:rPr>
          <w:b/>
        </w:rPr>
        <w:t>Krótki opis projektu</w:t>
      </w:r>
    </w:p>
    <w:p w14:paraId="55095A01" w14:textId="77777777" w:rsidR="00186DCA" w:rsidRDefault="00186DCA">
      <w:pPr>
        <w:jc w:val="both"/>
        <w:rPr>
          <w:b/>
        </w:rPr>
      </w:pPr>
    </w:p>
    <w:p w14:paraId="62CEC2D6" w14:textId="77777777" w:rsidR="00186DCA" w:rsidRDefault="00186DCA">
      <w:pPr>
        <w:jc w:val="both"/>
        <w:rPr>
          <w:b/>
        </w:rPr>
      </w:pPr>
      <w:r>
        <w:rPr>
          <w:b/>
        </w:rPr>
        <w:t>Uwaga</w:t>
      </w:r>
      <w:r w:rsidR="00CE7690">
        <w:rPr>
          <w:b/>
        </w:rPr>
        <w:t>:</w:t>
      </w:r>
    </w:p>
    <w:p w14:paraId="311569DA" w14:textId="77777777" w:rsidR="00186DCA" w:rsidRDefault="00BE05A3">
      <w:pPr>
        <w:jc w:val="both"/>
        <w:rPr>
          <w:b/>
        </w:rPr>
      </w:pPr>
      <w:r>
        <w:rPr>
          <w:b/>
        </w:rPr>
        <w:t>Pole tekstowe do 2000 znaków.</w:t>
      </w:r>
    </w:p>
    <w:p w14:paraId="1D8AAF6E" w14:textId="77777777" w:rsidR="002E266C" w:rsidRDefault="003D7EFC">
      <w:pPr>
        <w:jc w:val="both"/>
      </w:pPr>
      <w:r>
        <w:t>Należy krótko opisać co jest przedmiotem projektu (m.in. planowaną infrastrukturę, główne części składowe, zakres</w:t>
      </w:r>
      <w:r w:rsidR="004F6B08">
        <w:t>)</w:t>
      </w:r>
      <w:r w:rsidR="00B07BDE">
        <w:t>,</w:t>
      </w:r>
      <w:r w:rsidR="00CE7690">
        <w:t xml:space="preserve"> </w:t>
      </w:r>
      <w:r w:rsidR="004F6B08">
        <w:t xml:space="preserve">przedstawić produkty projektu przy wykorzystaniu danych liczbowych oraz wskazać głównych </w:t>
      </w:r>
      <w:r w:rsidR="00CE7690">
        <w:t>Beneficjentów</w:t>
      </w:r>
      <w:r w:rsidR="004F6B08">
        <w:t>/ użytkowników projektu.</w:t>
      </w:r>
    </w:p>
    <w:p w14:paraId="6C78E3A1" w14:textId="77777777" w:rsidR="002E266C" w:rsidRDefault="002E266C">
      <w:pPr>
        <w:jc w:val="both"/>
      </w:pPr>
    </w:p>
    <w:p w14:paraId="74C17B11" w14:textId="77777777" w:rsidR="00422BD9" w:rsidRDefault="00422BD9">
      <w:pPr>
        <w:jc w:val="both"/>
        <w:rPr>
          <w:b/>
        </w:rPr>
      </w:pPr>
      <w:r w:rsidRPr="00CE7690">
        <w:rPr>
          <w:b/>
        </w:rPr>
        <w:t>Rozszerzony opis projektu</w:t>
      </w:r>
    </w:p>
    <w:p w14:paraId="3D9B2473" w14:textId="03C0DCFE" w:rsidR="00E67FBC" w:rsidRDefault="003D7EFC">
      <w:pPr>
        <w:jc w:val="both"/>
      </w:pPr>
      <w:r w:rsidRPr="00186DCA">
        <w:t xml:space="preserve">W </w:t>
      </w:r>
      <w:r w:rsidR="00E67FBC">
        <w:t>rozszerzonym</w:t>
      </w:r>
      <w:r>
        <w:t xml:space="preserve"> </w:t>
      </w:r>
      <w:r w:rsidRPr="00186DCA">
        <w:t xml:space="preserve">opisie projektu </w:t>
      </w:r>
      <w:r w:rsidR="00203E30">
        <w:t>należy</w:t>
      </w:r>
      <w:r w:rsidR="00203E30" w:rsidRPr="00186DCA">
        <w:t xml:space="preserve"> </w:t>
      </w:r>
      <w:r w:rsidRPr="00186DCA">
        <w:t xml:space="preserve">zawrzeć informacje, które umożliwią weryfikację zgodności projektu ze </w:t>
      </w:r>
      <w:r w:rsidR="00430CA9">
        <w:t>S</w:t>
      </w:r>
      <w:r w:rsidR="00026903">
        <w:t xml:space="preserve">ZOOP, w tym w szczególności </w:t>
      </w:r>
      <w:r w:rsidR="00430CA9">
        <w:t xml:space="preserve"> K</w:t>
      </w:r>
      <w:r w:rsidRPr="00186DCA">
        <w:t>ryteri</w:t>
      </w:r>
      <w:r>
        <w:t>a</w:t>
      </w:r>
      <w:r w:rsidR="00026903">
        <w:t>mi</w:t>
      </w:r>
      <w:r>
        <w:t xml:space="preserve"> wyboru projektów w ramach PO </w:t>
      </w:r>
      <w:r w:rsidRPr="00186DCA">
        <w:t>PW</w:t>
      </w:r>
      <w:r w:rsidR="00450FEF">
        <w:t>.</w:t>
      </w:r>
    </w:p>
    <w:p w14:paraId="03D23190" w14:textId="77777777" w:rsidR="00BC0248" w:rsidRDefault="00BC0248">
      <w:pPr>
        <w:jc w:val="both"/>
      </w:pPr>
    </w:p>
    <w:p w14:paraId="31C4165D" w14:textId="77777777" w:rsidR="00596863" w:rsidRDefault="00596863">
      <w:pPr>
        <w:jc w:val="both"/>
      </w:pPr>
      <w:r>
        <w:t>N</w:t>
      </w:r>
      <w:r w:rsidRPr="00596863">
        <w:t xml:space="preserve">ależy </w:t>
      </w:r>
      <w:r>
        <w:t xml:space="preserve">również </w:t>
      </w:r>
      <w:r w:rsidRPr="00596863">
        <w:t>uzasadnić potrzebę realizacji projektu. Należy opisać stan istniejący, z którego wynika potrzeba realizacji projektu: problem, który ma zostać rozwiązany dzięki interwencji z udziałem środków publicznych</w:t>
      </w:r>
      <w:r>
        <w:t>.</w:t>
      </w:r>
    </w:p>
    <w:p w14:paraId="6F910DB9" w14:textId="77777777" w:rsidR="00C93E97" w:rsidRDefault="00C93E97">
      <w:pPr>
        <w:jc w:val="both"/>
      </w:pPr>
    </w:p>
    <w:p w14:paraId="4A9AB857" w14:textId="1ABCA78E" w:rsidR="00BC0248" w:rsidRDefault="00BC0248" w:rsidP="00026903">
      <w:pPr>
        <w:jc w:val="both"/>
      </w:pPr>
      <w:r>
        <w:t>W tym punkcie uwzględnić należy informację, czy</w:t>
      </w:r>
      <w:r w:rsidRPr="00BC0248">
        <w:t xml:space="preserve"> projekt jest realizowany </w:t>
      </w:r>
      <w:r w:rsidR="002B4700">
        <w:t xml:space="preserve">wspólnie </w:t>
      </w:r>
      <w:r w:rsidR="00026903">
        <w:t>przez</w:t>
      </w:r>
      <w:r w:rsidR="002B4700">
        <w:t xml:space="preserve"> podmioty wskazane w § 7 Rozporządzenia Ministra Infrastruktury i Rozwoju z dnia 14 sierpnia 2015 r. </w:t>
      </w:r>
      <w:r w:rsidR="0040725D" w:rsidRPr="0040725D">
        <w:t xml:space="preserve">Należy </w:t>
      </w:r>
      <w:r w:rsidR="0040725D">
        <w:t xml:space="preserve">również </w:t>
      </w:r>
      <w:r w:rsidR="0040725D" w:rsidRPr="0040725D">
        <w:t>określić udział podmiotu w realizacji projektu, wyszczególniając główny zakres obowiązków. W punkcie tym należy również pokazać zasady współpracy pomiędzy podmiotami zaangażowanymi w realizację projektu, jak będą dokonywane i rozliczane płatności, czyją własnością będzie przedmiot projektu po jego ukończeniu itp.</w:t>
      </w:r>
    </w:p>
    <w:p w14:paraId="05BE4606" w14:textId="77777777" w:rsidR="00C93E97" w:rsidRDefault="00C93E97" w:rsidP="00026903">
      <w:pPr>
        <w:jc w:val="both"/>
      </w:pPr>
    </w:p>
    <w:p w14:paraId="2C9EB12E" w14:textId="77777777" w:rsidR="007E2C64" w:rsidRDefault="00596863" w:rsidP="00596863">
      <w:pPr>
        <w:jc w:val="both"/>
      </w:pPr>
      <w:r>
        <w:t>Dodatkowo należy zamieścić krótki opis działań promocyjnych i jej adresatów, biorąc pod uwagę wytyczne i zasady ustanowione przez Instytucję Zarządzającą w zakresie promocji.</w:t>
      </w:r>
    </w:p>
    <w:p w14:paraId="5274A037" w14:textId="77777777" w:rsidR="0040725D" w:rsidRDefault="0040725D" w:rsidP="00596863">
      <w:pPr>
        <w:jc w:val="both"/>
      </w:pPr>
    </w:p>
    <w:p w14:paraId="5F0007CD" w14:textId="77777777" w:rsidR="00B07BDE" w:rsidRDefault="007E2C64" w:rsidP="00596863">
      <w:pPr>
        <w:jc w:val="both"/>
      </w:pPr>
      <w:r>
        <w:t xml:space="preserve">Informacje zawarte w tym punkcie muszą być zgodne ze </w:t>
      </w:r>
      <w:r w:rsidRPr="00BE05A3">
        <w:rPr>
          <w:b/>
        </w:rPr>
        <w:t>Studium Wykonalności</w:t>
      </w:r>
      <w:r>
        <w:t>.</w:t>
      </w:r>
    </w:p>
    <w:p w14:paraId="1F38385D" w14:textId="77777777" w:rsidR="00B07BDE" w:rsidRDefault="00B07BDE" w:rsidP="00596863">
      <w:pPr>
        <w:jc w:val="both"/>
      </w:pPr>
    </w:p>
    <w:p w14:paraId="4AD7090C" w14:textId="77777777" w:rsidR="00596863" w:rsidRPr="00BE05A3" w:rsidRDefault="00B07BDE" w:rsidP="00596863">
      <w:pPr>
        <w:jc w:val="both"/>
        <w:rPr>
          <w:i/>
        </w:rPr>
      </w:pPr>
      <w:r w:rsidRPr="00BE05A3">
        <w:rPr>
          <w:i/>
        </w:rPr>
        <w:t>Pu</w:t>
      </w:r>
      <w:r w:rsidR="00BE05A3">
        <w:rPr>
          <w:i/>
        </w:rPr>
        <w:t>nkt powinien zawierać informacje, które</w:t>
      </w:r>
      <w:r w:rsidRPr="00BE05A3">
        <w:rPr>
          <w:i/>
        </w:rPr>
        <w:t xml:space="preserve"> nie </w:t>
      </w:r>
      <w:r w:rsidR="00BE05A3">
        <w:rPr>
          <w:i/>
        </w:rPr>
        <w:t xml:space="preserve">zostały </w:t>
      </w:r>
      <w:r w:rsidRPr="00BE05A3">
        <w:rPr>
          <w:i/>
        </w:rPr>
        <w:t xml:space="preserve">zawarte w polu Krótki opis </w:t>
      </w:r>
      <w:r w:rsidR="00BE05A3" w:rsidRPr="00BE05A3">
        <w:rPr>
          <w:i/>
        </w:rPr>
        <w:t>projektu</w:t>
      </w:r>
      <w:r w:rsidRPr="00BE05A3">
        <w:rPr>
          <w:i/>
        </w:rPr>
        <w:t>.</w:t>
      </w:r>
      <w:r w:rsidR="00596863" w:rsidRPr="00BE05A3">
        <w:rPr>
          <w:i/>
        </w:rPr>
        <w:t xml:space="preserve"> </w:t>
      </w:r>
    </w:p>
    <w:p w14:paraId="3682F337" w14:textId="77777777" w:rsidR="00596863" w:rsidRDefault="00596863" w:rsidP="00596863">
      <w:pPr>
        <w:jc w:val="both"/>
      </w:pPr>
    </w:p>
    <w:p w14:paraId="58B9675C" w14:textId="77777777" w:rsidR="00422BD9" w:rsidRDefault="00422BD9">
      <w:pPr>
        <w:jc w:val="both"/>
      </w:pPr>
    </w:p>
    <w:p w14:paraId="373BAE08" w14:textId="77777777" w:rsidR="00C93E97" w:rsidRDefault="00C93E97">
      <w:pPr>
        <w:jc w:val="both"/>
        <w:rPr>
          <w:b/>
        </w:rPr>
      </w:pPr>
    </w:p>
    <w:p w14:paraId="5BBF2137" w14:textId="77777777" w:rsidR="007A704C" w:rsidRDefault="00E01877">
      <w:pPr>
        <w:jc w:val="both"/>
        <w:rPr>
          <w:b/>
        </w:rPr>
      </w:pPr>
      <w:r>
        <w:rPr>
          <w:b/>
        </w:rPr>
        <w:t>Cel projektu</w:t>
      </w:r>
    </w:p>
    <w:p w14:paraId="4E6A314B" w14:textId="77777777" w:rsidR="003D7EFC" w:rsidRDefault="003D7EFC">
      <w:pPr>
        <w:jc w:val="both"/>
        <w:rPr>
          <w:b/>
        </w:rPr>
      </w:pPr>
    </w:p>
    <w:p w14:paraId="5AF1DCD1" w14:textId="77777777" w:rsidR="003D7EFC" w:rsidRDefault="00CE7690">
      <w:pPr>
        <w:jc w:val="both"/>
        <w:rPr>
          <w:b/>
        </w:rPr>
      </w:pPr>
      <w:r>
        <w:rPr>
          <w:b/>
        </w:rPr>
        <w:t>Uwaga:</w:t>
      </w:r>
    </w:p>
    <w:p w14:paraId="0BB11E36" w14:textId="77777777" w:rsidR="003D7EFC" w:rsidRDefault="003D7EFC">
      <w:pPr>
        <w:jc w:val="both"/>
        <w:rPr>
          <w:b/>
        </w:rPr>
      </w:pPr>
      <w:r>
        <w:rPr>
          <w:b/>
        </w:rPr>
        <w:t>Pole tekstowe do 10</w:t>
      </w:r>
      <w:r w:rsidR="00BE05A3">
        <w:rPr>
          <w:b/>
        </w:rPr>
        <w:t>00 znaków.</w:t>
      </w:r>
    </w:p>
    <w:p w14:paraId="24E0C0C1" w14:textId="1A69F1D7" w:rsidR="003D7EFC" w:rsidRPr="002B4700" w:rsidRDefault="003D7EFC" w:rsidP="00450FEF">
      <w:pPr>
        <w:pStyle w:val="Default"/>
        <w:jc w:val="both"/>
        <w:rPr>
          <w:rFonts w:ascii="Times New Roman" w:hAnsi="Times New Roman" w:cs="Times New Roman"/>
        </w:rPr>
      </w:pPr>
      <w:r w:rsidRPr="002B4700">
        <w:rPr>
          <w:rFonts w:ascii="Times New Roman" w:hAnsi="Times New Roman" w:cs="Times New Roman"/>
        </w:rPr>
        <w:t xml:space="preserve">Należy wskazać cel ogólny projektu, który powinien być zbieżny z </w:t>
      </w:r>
      <w:r w:rsidR="00B54457" w:rsidRPr="002B4700">
        <w:rPr>
          <w:rFonts w:ascii="Times New Roman" w:hAnsi="Times New Roman" w:cs="Times New Roman"/>
        </w:rPr>
        <w:t xml:space="preserve">celem </w:t>
      </w:r>
      <w:r w:rsidRPr="002B4700">
        <w:rPr>
          <w:rFonts w:ascii="Times New Roman" w:hAnsi="Times New Roman" w:cs="Times New Roman"/>
        </w:rPr>
        <w:t xml:space="preserve">  działania</w:t>
      </w:r>
      <w:r w:rsidR="00B54457" w:rsidRPr="002B4700">
        <w:rPr>
          <w:rFonts w:ascii="Times New Roman" w:hAnsi="Times New Roman" w:cs="Times New Roman"/>
        </w:rPr>
        <w:t xml:space="preserve"> </w:t>
      </w:r>
      <w:r w:rsidR="00B54457" w:rsidRPr="002B4700">
        <w:rPr>
          <w:rFonts w:ascii="Times New Roman" w:eastAsia="Calibri" w:hAnsi="Times New Roman" w:cs="Times New Roman"/>
          <w:b/>
          <w:bCs/>
        </w:rPr>
        <w:t xml:space="preserve">2.2 </w:t>
      </w:r>
      <w:r w:rsidR="00B54457" w:rsidRPr="002B4700">
        <w:rPr>
          <w:rFonts w:ascii="Times New Roman" w:eastAsia="Calibri" w:hAnsi="Times New Roman" w:cs="Times New Roman"/>
          <w:b/>
          <w:bCs/>
          <w:i/>
          <w:iCs/>
        </w:rPr>
        <w:t>Infrastruktura Drogowa POPW</w:t>
      </w:r>
      <w:r w:rsidRPr="002B4700">
        <w:rPr>
          <w:rFonts w:ascii="Times New Roman" w:hAnsi="Times New Roman" w:cs="Times New Roman"/>
        </w:rPr>
        <w:t xml:space="preserve"> (należy wykazać w jaki sposób projekt przyczynia się do osiągnięcia celów </w:t>
      </w:r>
      <w:r w:rsidR="00B54457" w:rsidRPr="002B4700">
        <w:rPr>
          <w:rFonts w:ascii="Times New Roman" w:hAnsi="Times New Roman" w:cs="Times New Roman"/>
        </w:rPr>
        <w:t>programu</w:t>
      </w:r>
      <w:r w:rsidRPr="002B4700">
        <w:rPr>
          <w:rFonts w:ascii="Times New Roman" w:hAnsi="Times New Roman" w:cs="Times New Roman"/>
        </w:rPr>
        <w:t xml:space="preserve">) oraz cele szczegółowe (bezpośrednie) związane z realizacją projektu i podejmowanymi działaniami. </w:t>
      </w:r>
    </w:p>
    <w:p w14:paraId="5D4F7C5C" w14:textId="77777777" w:rsidR="003D7EFC" w:rsidRPr="002B4700" w:rsidRDefault="003D7EFC" w:rsidP="00935C36">
      <w:pPr>
        <w:jc w:val="both"/>
      </w:pPr>
      <w:r w:rsidRPr="002B4700">
        <w:t>W tym punkcie należy również ocenić stopień wpływu realizacji projektu na osiąganie wskaźników Programu/ danej osi priorytetowej, poprzez wymienienie działań w ramach Projektu służących osiąganiu wskaźników i zobrazowanie ich wpływu.</w:t>
      </w:r>
    </w:p>
    <w:p w14:paraId="4D62C3DE" w14:textId="77777777" w:rsidR="003D7EFC" w:rsidRDefault="003D7EFC" w:rsidP="00935C36">
      <w:pPr>
        <w:jc w:val="both"/>
      </w:pPr>
    </w:p>
    <w:p w14:paraId="6100EB72" w14:textId="77777777" w:rsidR="003D7EFC" w:rsidRDefault="003D7EFC" w:rsidP="00935C36">
      <w:pPr>
        <w:jc w:val="both"/>
      </w:pPr>
      <w:r>
        <w:t xml:space="preserve">Przedstawiony opis powinien być zgodny ze </w:t>
      </w:r>
      <w:r w:rsidRPr="00CE7690">
        <w:rPr>
          <w:b/>
        </w:rPr>
        <w:t>Studium Wykonalności.</w:t>
      </w:r>
    </w:p>
    <w:p w14:paraId="7B555F69" w14:textId="77777777" w:rsidR="007A704C" w:rsidRDefault="007A704C"/>
    <w:p w14:paraId="153A27AC" w14:textId="6D6F7D73" w:rsidR="007A704C" w:rsidRDefault="007A704C">
      <w:pPr>
        <w:jc w:val="both"/>
        <w:rPr>
          <w:b/>
        </w:rPr>
      </w:pPr>
      <w:r>
        <w:rPr>
          <w:b/>
        </w:rPr>
        <w:t xml:space="preserve">Okres realizacji </w:t>
      </w:r>
      <w:r w:rsidRPr="00C425DF">
        <w:rPr>
          <w:b/>
        </w:rPr>
        <w:t>projektu</w:t>
      </w:r>
      <w:r w:rsidR="00C425DF" w:rsidRPr="00C425DF">
        <w:rPr>
          <w:b/>
        </w:rPr>
        <w:t xml:space="preserve"> </w:t>
      </w:r>
    </w:p>
    <w:p w14:paraId="7310B3F1" w14:textId="6E6C1DD4" w:rsidR="00C425DF" w:rsidRDefault="00890CFA" w:rsidP="00C425DF">
      <w:pPr>
        <w:jc w:val="both"/>
        <w:rPr>
          <w:i/>
        </w:rPr>
      </w:pPr>
      <w:r w:rsidRPr="00935C36">
        <w:t xml:space="preserve">Należy podać </w:t>
      </w:r>
      <w:r>
        <w:t xml:space="preserve"> okres </w:t>
      </w:r>
      <w:r w:rsidRPr="00935C36">
        <w:t>(w formacie</w:t>
      </w:r>
      <w:r>
        <w:t xml:space="preserve"> </w:t>
      </w:r>
      <w:r w:rsidRPr="00935C36">
        <w:t xml:space="preserve"> </w:t>
      </w:r>
      <w:proofErr w:type="spellStart"/>
      <w:r w:rsidRPr="00935C36">
        <w:t>rrrr</w:t>
      </w:r>
      <w:proofErr w:type="spellEnd"/>
      <w:r w:rsidRPr="00935C36">
        <w:t>/mm/</w:t>
      </w:r>
      <w:proofErr w:type="spellStart"/>
      <w:r w:rsidRPr="00935C36">
        <w:t>dd</w:t>
      </w:r>
      <w:proofErr w:type="spellEnd"/>
      <w:r w:rsidRPr="00935C36">
        <w:t>,</w:t>
      </w:r>
      <w:r>
        <w:t>)</w:t>
      </w:r>
      <w:r w:rsidRPr="00935C36">
        <w:t xml:space="preserve"> w którym planowane jest rozpoczęcie oraz </w:t>
      </w:r>
      <w:r>
        <w:t xml:space="preserve">zrealizowanie </w:t>
      </w:r>
      <w:r>
        <w:rPr>
          <w:rFonts w:cs="Arial"/>
        </w:rPr>
        <w:t xml:space="preserve">pełnego </w:t>
      </w:r>
      <w:r w:rsidRPr="00BD683C">
        <w:rPr>
          <w:rFonts w:cs="Arial"/>
        </w:rPr>
        <w:t xml:space="preserve">zakresu rzeczowego i finansowego </w:t>
      </w:r>
      <w:proofErr w:type="spellStart"/>
      <w:r w:rsidRPr="00BD683C">
        <w:rPr>
          <w:rFonts w:cs="Arial"/>
        </w:rPr>
        <w:t>projektu</w:t>
      </w:r>
      <w:r w:rsidRPr="00935C36">
        <w:t>.</w:t>
      </w:r>
      <w:r w:rsidR="003523A3">
        <w:t>Wprowadzając</w:t>
      </w:r>
      <w:proofErr w:type="spellEnd"/>
      <w:r w:rsidR="003523A3">
        <w:t xml:space="preserve"> dane w polu</w:t>
      </w:r>
      <w:r w:rsidR="00C425DF">
        <w:t xml:space="preserve"> „od – do” należy wziąć pod uwagę w szczególności </w:t>
      </w:r>
      <w:r w:rsidR="00C425DF" w:rsidRPr="002E266C">
        <w:rPr>
          <w:i/>
        </w:rPr>
        <w:t>Wytyczne w zakresie kwalifikowalności wydatków w ramach Europejskiego</w:t>
      </w:r>
      <w:r w:rsidR="007E2C64">
        <w:rPr>
          <w:i/>
        </w:rPr>
        <w:t xml:space="preserve"> </w:t>
      </w:r>
      <w:r w:rsidR="00C425DF" w:rsidRPr="002E266C">
        <w:rPr>
          <w:i/>
        </w:rPr>
        <w:t>Funduszu Rozwoju Regionalnego, Europejs</w:t>
      </w:r>
      <w:r w:rsidR="007E2C64">
        <w:rPr>
          <w:i/>
        </w:rPr>
        <w:t xml:space="preserve">kiego Funduszu Społecznego oraz </w:t>
      </w:r>
      <w:r w:rsidR="00C425DF" w:rsidRPr="002E266C">
        <w:rPr>
          <w:i/>
        </w:rPr>
        <w:t>Funduszu Spójności na lata 2014-2020</w:t>
      </w:r>
      <w:r w:rsidR="00596863">
        <w:rPr>
          <w:i/>
        </w:rPr>
        <w:t xml:space="preserve"> </w:t>
      </w:r>
      <w:r w:rsidR="00596863" w:rsidRPr="002E266C">
        <w:t xml:space="preserve">oraz definicję terminów rozpoczęcia i zakończenia projektu zgodnie ze wzorem umowy o </w:t>
      </w:r>
      <w:r w:rsidR="00596863" w:rsidRPr="00596863">
        <w:t>dofinansowanie</w:t>
      </w:r>
      <w:r w:rsidR="00596863" w:rsidRPr="002E266C">
        <w:t xml:space="preserve"> projektu.</w:t>
      </w:r>
      <w:r w:rsidR="00C425DF">
        <w:rPr>
          <w:i/>
        </w:rPr>
        <w:t xml:space="preserve"> </w:t>
      </w:r>
    </w:p>
    <w:p w14:paraId="62D4292C" w14:textId="77777777" w:rsidR="00C425DF" w:rsidRDefault="00C425DF" w:rsidP="00C425DF">
      <w:pPr>
        <w:jc w:val="both"/>
      </w:pPr>
    </w:p>
    <w:p w14:paraId="61E8B911" w14:textId="77777777" w:rsidR="00595C82" w:rsidRDefault="00595C82" w:rsidP="00C425DF">
      <w:pPr>
        <w:jc w:val="both"/>
      </w:pPr>
    </w:p>
    <w:p w14:paraId="3810A907" w14:textId="77777777" w:rsidR="00C425DF" w:rsidRPr="00C93E97" w:rsidRDefault="00C425DF" w:rsidP="00C425DF">
      <w:pPr>
        <w:jc w:val="both"/>
        <w:rPr>
          <w:b/>
        </w:rPr>
      </w:pPr>
      <w:r w:rsidRPr="00C93E97">
        <w:rPr>
          <w:b/>
        </w:rPr>
        <w:t>Uwaga:</w:t>
      </w:r>
    </w:p>
    <w:p w14:paraId="723141F0" w14:textId="77777777" w:rsidR="00C425DF" w:rsidRDefault="00C425DF" w:rsidP="00A97327">
      <w:pPr>
        <w:numPr>
          <w:ilvl w:val="0"/>
          <w:numId w:val="45"/>
        </w:numPr>
        <w:ind w:left="993" w:hanging="284"/>
        <w:jc w:val="both"/>
      </w:pPr>
      <w:r>
        <w:t xml:space="preserve">Data wprowadzona w polu </w:t>
      </w:r>
      <w:r w:rsidR="00E01DF8" w:rsidRPr="00937245">
        <w:rPr>
          <w:b/>
        </w:rPr>
        <w:t>&lt;</w:t>
      </w:r>
      <w:r w:rsidRPr="00937245">
        <w:rPr>
          <w:b/>
        </w:rPr>
        <w:t>od</w:t>
      </w:r>
      <w:r w:rsidR="00E01DF8" w:rsidRPr="00937245">
        <w:rPr>
          <w:b/>
        </w:rPr>
        <w:t>&gt;</w:t>
      </w:r>
      <w:r>
        <w:t xml:space="preserve"> nie może być wcześniejsza niż 01.01.2014 r. </w:t>
      </w:r>
      <w:r w:rsidR="007E2C64">
        <w:br/>
      </w:r>
      <w:r>
        <w:t>i późniejsza niż 31.12.2023 r.</w:t>
      </w:r>
    </w:p>
    <w:p w14:paraId="66BB9091" w14:textId="77777777" w:rsidR="00C425DF" w:rsidRDefault="00C425DF" w:rsidP="00A97327">
      <w:pPr>
        <w:numPr>
          <w:ilvl w:val="0"/>
          <w:numId w:val="45"/>
        </w:numPr>
        <w:ind w:left="993" w:hanging="284"/>
        <w:jc w:val="both"/>
      </w:pPr>
      <w:r>
        <w:t xml:space="preserve">Data w polu </w:t>
      </w:r>
      <w:r w:rsidR="00E01DF8" w:rsidRPr="00937245">
        <w:rPr>
          <w:b/>
        </w:rPr>
        <w:t>&lt;</w:t>
      </w:r>
      <w:r w:rsidRPr="00937245">
        <w:rPr>
          <w:b/>
        </w:rPr>
        <w:t>do</w:t>
      </w:r>
      <w:r w:rsidR="00E01DF8" w:rsidRPr="00937245">
        <w:rPr>
          <w:b/>
        </w:rPr>
        <w:t>&gt;</w:t>
      </w:r>
      <w:r>
        <w:t xml:space="preserve"> nie może być wcześniejsza od daty rozpoczęcia realizacji projektu (pole od) oraz późniejsza od daty 31.12.2023 r.</w:t>
      </w:r>
    </w:p>
    <w:p w14:paraId="44A5F898" w14:textId="77777777" w:rsidR="00C425DF" w:rsidRDefault="00C425DF" w:rsidP="00C425DF">
      <w:pPr>
        <w:jc w:val="both"/>
      </w:pPr>
    </w:p>
    <w:p w14:paraId="39FD4736" w14:textId="77777777" w:rsidR="007A704C" w:rsidRDefault="007A704C">
      <w:pPr>
        <w:jc w:val="both"/>
      </w:pPr>
    </w:p>
    <w:p w14:paraId="44A1C885" w14:textId="77777777" w:rsidR="00751141" w:rsidRDefault="007D77AF">
      <w:pPr>
        <w:jc w:val="both"/>
      </w:pPr>
      <w:r w:rsidRPr="00CE7690">
        <w:t xml:space="preserve">Informacje zawarte w tym punkcie wniosku będą brane pod uwagę przy ocenie </w:t>
      </w:r>
      <w:r w:rsidR="004B28BC" w:rsidRPr="00CE7690">
        <w:t xml:space="preserve">spełnienia </w:t>
      </w:r>
      <w:r w:rsidR="00751141" w:rsidRPr="00CE7690">
        <w:t>kryterium formaln</w:t>
      </w:r>
      <w:r w:rsidR="004B28BC" w:rsidRPr="00CE7690">
        <w:t xml:space="preserve">ego: </w:t>
      </w:r>
      <w:r w:rsidR="00C25783" w:rsidRPr="00C25783">
        <w:rPr>
          <w:i/>
        </w:rPr>
        <w:t>Realizacja projektu mieści się w ramach czasowych działania.</w:t>
      </w:r>
    </w:p>
    <w:p w14:paraId="0D96715C" w14:textId="77777777" w:rsidR="00301C3A" w:rsidRDefault="00301C3A">
      <w:pPr>
        <w:jc w:val="both"/>
        <w:rPr>
          <w:b/>
        </w:rPr>
      </w:pPr>
    </w:p>
    <w:p w14:paraId="5F877E22" w14:textId="77777777" w:rsidR="007A704C" w:rsidRDefault="007A704C" w:rsidP="00E93FCC">
      <w:pPr>
        <w:pStyle w:val="Nagwek2"/>
        <w:numPr>
          <w:ilvl w:val="0"/>
          <w:numId w:val="3"/>
        </w:numPr>
        <w:spacing w:line="240" w:lineRule="auto"/>
        <w:jc w:val="both"/>
        <w:rPr>
          <w:rFonts w:ascii="Times New Roman" w:hAnsi="Times New Roman"/>
          <w:i w:val="0"/>
          <w:sz w:val="24"/>
          <w:szCs w:val="24"/>
        </w:rPr>
      </w:pPr>
      <w:r>
        <w:rPr>
          <w:rFonts w:ascii="Times New Roman" w:hAnsi="Times New Roman"/>
          <w:i w:val="0"/>
          <w:sz w:val="24"/>
          <w:szCs w:val="24"/>
        </w:rPr>
        <w:t>WNIOSKODAWCA –</w:t>
      </w:r>
      <w:r w:rsidR="008333AE">
        <w:rPr>
          <w:rFonts w:ascii="Times New Roman" w:hAnsi="Times New Roman"/>
          <w:i w:val="0"/>
          <w:sz w:val="24"/>
          <w:szCs w:val="24"/>
        </w:rPr>
        <w:t xml:space="preserve"> </w:t>
      </w:r>
      <w:r>
        <w:rPr>
          <w:rFonts w:ascii="Times New Roman" w:hAnsi="Times New Roman"/>
          <w:i w:val="0"/>
          <w:sz w:val="24"/>
          <w:szCs w:val="24"/>
        </w:rPr>
        <w:t>INFORMACJE OGÓLNE</w:t>
      </w:r>
    </w:p>
    <w:p w14:paraId="6BFEC287" w14:textId="77777777" w:rsidR="007A704C" w:rsidRDefault="007A704C">
      <w:pPr>
        <w:pStyle w:val="Tekstpodstawowy3"/>
        <w:rPr>
          <w:sz w:val="24"/>
          <w:szCs w:val="24"/>
        </w:rPr>
      </w:pPr>
    </w:p>
    <w:p w14:paraId="2779AFA1" w14:textId="77777777" w:rsidR="00D3520C" w:rsidRDefault="007A704C">
      <w:pPr>
        <w:pStyle w:val="Tekstpodstawowy3"/>
        <w:rPr>
          <w:snapToGrid w:val="0"/>
          <w:sz w:val="24"/>
          <w:szCs w:val="24"/>
        </w:rPr>
      </w:pPr>
      <w:r>
        <w:rPr>
          <w:sz w:val="24"/>
          <w:szCs w:val="24"/>
        </w:rPr>
        <w:t xml:space="preserve">Należy wypełnić wszystkie </w:t>
      </w:r>
      <w:r w:rsidR="004B28BC">
        <w:rPr>
          <w:sz w:val="24"/>
          <w:szCs w:val="24"/>
        </w:rPr>
        <w:t xml:space="preserve">pola. </w:t>
      </w:r>
      <w:r>
        <w:rPr>
          <w:snapToGrid w:val="0"/>
          <w:sz w:val="24"/>
          <w:szCs w:val="24"/>
        </w:rPr>
        <w:t>Wpisane w polach dane muszą być aktualne</w:t>
      </w:r>
      <w:r w:rsidR="00982ADA">
        <w:rPr>
          <w:snapToGrid w:val="0"/>
          <w:sz w:val="24"/>
          <w:szCs w:val="24"/>
        </w:rPr>
        <w:t xml:space="preserve">. </w:t>
      </w:r>
    </w:p>
    <w:p w14:paraId="02536D43" w14:textId="77777777" w:rsidR="00D3520C" w:rsidRDefault="00D3520C">
      <w:pPr>
        <w:pStyle w:val="Tekstpodstawowy3"/>
        <w:rPr>
          <w:snapToGrid w:val="0"/>
          <w:sz w:val="24"/>
          <w:szCs w:val="24"/>
        </w:rPr>
      </w:pPr>
    </w:p>
    <w:p w14:paraId="5593588A" w14:textId="77777777" w:rsidR="007A704C" w:rsidRPr="00CE7690" w:rsidRDefault="000A7BEC">
      <w:pPr>
        <w:pStyle w:val="Tekstpodstawowy3"/>
        <w:rPr>
          <w:i/>
          <w:sz w:val="24"/>
          <w:szCs w:val="24"/>
        </w:rPr>
      </w:pPr>
      <w:r w:rsidRPr="00617F92">
        <w:rPr>
          <w:snapToGrid w:val="0"/>
          <w:sz w:val="24"/>
          <w:szCs w:val="24"/>
        </w:rPr>
        <w:t xml:space="preserve">Na podstawie </w:t>
      </w:r>
      <w:r w:rsidR="007E595E" w:rsidRPr="00617F92">
        <w:rPr>
          <w:snapToGrid w:val="0"/>
          <w:sz w:val="24"/>
          <w:szCs w:val="24"/>
        </w:rPr>
        <w:t xml:space="preserve">informacji zamieszczonych w </w:t>
      </w:r>
      <w:r w:rsidRPr="00617F92">
        <w:rPr>
          <w:snapToGrid w:val="0"/>
          <w:sz w:val="24"/>
          <w:szCs w:val="24"/>
        </w:rPr>
        <w:t xml:space="preserve">tej sekcji dokonana zostanie ocena </w:t>
      </w:r>
      <w:r w:rsidR="004B28BC" w:rsidRPr="00617F92">
        <w:rPr>
          <w:snapToGrid w:val="0"/>
          <w:sz w:val="24"/>
          <w:szCs w:val="24"/>
        </w:rPr>
        <w:t xml:space="preserve">spełnienia </w:t>
      </w:r>
      <w:r w:rsidR="005556DD" w:rsidRPr="00617F92">
        <w:rPr>
          <w:snapToGrid w:val="0"/>
          <w:sz w:val="24"/>
          <w:szCs w:val="24"/>
        </w:rPr>
        <w:t>kryteri</w:t>
      </w:r>
      <w:r w:rsidR="00553245" w:rsidRPr="00617F92">
        <w:rPr>
          <w:snapToGrid w:val="0"/>
          <w:sz w:val="24"/>
          <w:szCs w:val="24"/>
        </w:rPr>
        <w:t>um</w:t>
      </w:r>
      <w:r w:rsidR="005556DD" w:rsidRPr="00617F92">
        <w:rPr>
          <w:snapToGrid w:val="0"/>
          <w:sz w:val="24"/>
          <w:szCs w:val="24"/>
        </w:rPr>
        <w:t xml:space="preserve"> formaln</w:t>
      </w:r>
      <w:r w:rsidR="00553245" w:rsidRPr="00617F92">
        <w:rPr>
          <w:snapToGrid w:val="0"/>
          <w:sz w:val="24"/>
          <w:szCs w:val="24"/>
        </w:rPr>
        <w:t>ego</w:t>
      </w:r>
      <w:r w:rsidR="005556DD" w:rsidRPr="00617F92">
        <w:rPr>
          <w:snapToGrid w:val="0"/>
          <w:sz w:val="24"/>
          <w:szCs w:val="24"/>
        </w:rPr>
        <w:t xml:space="preserve"> </w:t>
      </w:r>
      <w:r w:rsidR="00617F92" w:rsidRPr="00CE7690">
        <w:rPr>
          <w:i/>
          <w:snapToGrid w:val="0"/>
          <w:sz w:val="24"/>
          <w:szCs w:val="24"/>
        </w:rPr>
        <w:t>Kwalifikowalność Wnioskodawcy w ramach działania.</w:t>
      </w:r>
    </w:p>
    <w:p w14:paraId="10B87EA1" w14:textId="77777777" w:rsidR="007A704C" w:rsidRPr="00CE7690" w:rsidRDefault="007A704C">
      <w:pPr>
        <w:jc w:val="both"/>
        <w:rPr>
          <w:i/>
        </w:rPr>
      </w:pPr>
    </w:p>
    <w:p w14:paraId="10DE9E77" w14:textId="77777777" w:rsidR="007A704C" w:rsidRDefault="00B03B0A">
      <w:pPr>
        <w:jc w:val="both"/>
      </w:pPr>
      <w:r>
        <w:rPr>
          <w:b/>
        </w:rPr>
        <w:t>N</w:t>
      </w:r>
      <w:r w:rsidR="007A704C">
        <w:rPr>
          <w:b/>
        </w:rPr>
        <w:t>azwa Wnioskodawcy</w:t>
      </w:r>
    </w:p>
    <w:p w14:paraId="4771E2A5" w14:textId="77777777" w:rsidR="007A704C" w:rsidRDefault="007A704C">
      <w:pPr>
        <w:jc w:val="both"/>
      </w:pPr>
      <w:r>
        <w:t xml:space="preserve">Należy wpisać pełną nazwę </w:t>
      </w:r>
      <w:r w:rsidR="0001043C">
        <w:t>w</w:t>
      </w:r>
      <w:r>
        <w:t xml:space="preserve">nioskodawcy zgodnie z </w:t>
      </w:r>
      <w:r w:rsidR="00F26B1B">
        <w:t>aktualnym stanem prawnym, potwierdzonym stosownymi dokumentami</w:t>
      </w:r>
      <w:r w:rsidR="00BE05A3">
        <w:t xml:space="preserve"> (</w:t>
      </w:r>
      <w:r w:rsidR="006A3508">
        <w:t>np. województwo</w:t>
      </w:r>
      <w:r w:rsidR="00BE05A3">
        <w:t>,</w:t>
      </w:r>
      <w:r w:rsidR="006A3508">
        <w:t xml:space="preserve"> a nie </w:t>
      </w:r>
      <w:r w:rsidR="00BE05A3">
        <w:t>z</w:t>
      </w:r>
      <w:r w:rsidR="006A3508">
        <w:t xml:space="preserve">arząd </w:t>
      </w:r>
      <w:r w:rsidR="00BE05A3">
        <w:t>d</w:t>
      </w:r>
      <w:r w:rsidR="006A3508">
        <w:t xml:space="preserve">róg </w:t>
      </w:r>
      <w:r w:rsidR="00BE05A3">
        <w:t>w</w:t>
      </w:r>
      <w:r w:rsidR="006A3508">
        <w:t>ojewódzkich</w:t>
      </w:r>
      <w:r w:rsidR="00BE05A3">
        <w:t>)</w:t>
      </w:r>
      <w:r w:rsidR="006A3508">
        <w:t>.</w:t>
      </w:r>
    </w:p>
    <w:p w14:paraId="77109C3F" w14:textId="77777777" w:rsidR="00CE7690" w:rsidRDefault="00CE7690">
      <w:pPr>
        <w:jc w:val="both"/>
      </w:pPr>
    </w:p>
    <w:p w14:paraId="53470197" w14:textId="77777777" w:rsidR="007A704C" w:rsidRDefault="007A704C" w:rsidP="00DC1A80">
      <w:pPr>
        <w:keepNext/>
        <w:jc w:val="both"/>
      </w:pPr>
      <w:r>
        <w:rPr>
          <w:b/>
        </w:rPr>
        <w:t>Forma prawna Wnioskodawcy</w:t>
      </w:r>
      <w:r w:rsidR="00B03B0A">
        <w:rPr>
          <w:b/>
        </w:rPr>
        <w:t xml:space="preserve"> </w:t>
      </w:r>
      <w:r w:rsidR="00B03B0A" w:rsidRPr="00B03B0A">
        <w:t>oraz</w:t>
      </w:r>
      <w:r w:rsidR="00B03B0A">
        <w:rPr>
          <w:b/>
        </w:rPr>
        <w:t xml:space="preserve"> Forma własności</w:t>
      </w:r>
    </w:p>
    <w:p w14:paraId="6614DC7D" w14:textId="396B9DBC" w:rsidR="007A704C" w:rsidRDefault="007A704C">
      <w:pPr>
        <w:jc w:val="both"/>
      </w:pPr>
      <w:r>
        <w:t>Należy wypełnić poprzez wybranie właściwej opcji z listy. Wybrana opcja musi być zgodna ze stanem faktycznym i mieć potwierdzenie w</w:t>
      </w:r>
      <w:r w:rsidR="002A3090">
        <w:t>e właściwej</w:t>
      </w:r>
      <w:r>
        <w:t xml:space="preserve"> dokumentacji </w:t>
      </w:r>
      <w:r w:rsidR="00BE05A3">
        <w:t>(np. w statucie) n</w:t>
      </w:r>
      <w:r w:rsidR="00A55BDF">
        <w:t>a dzień składania wniosku</w:t>
      </w:r>
      <w:r>
        <w:t xml:space="preserve">. </w:t>
      </w:r>
    </w:p>
    <w:p w14:paraId="495B910F" w14:textId="77777777" w:rsidR="007A704C" w:rsidRDefault="007A704C">
      <w:pPr>
        <w:jc w:val="both"/>
        <w:rPr>
          <w:b/>
        </w:rPr>
      </w:pPr>
    </w:p>
    <w:p w14:paraId="58D8CAA2" w14:textId="77777777" w:rsidR="007A704C" w:rsidRDefault="007A704C">
      <w:pPr>
        <w:jc w:val="both"/>
      </w:pPr>
      <w:r>
        <w:rPr>
          <w:b/>
        </w:rPr>
        <w:t>NIP</w:t>
      </w:r>
      <w:r w:rsidR="00B82C77">
        <w:rPr>
          <w:b/>
        </w:rPr>
        <w:t xml:space="preserve"> W</w:t>
      </w:r>
      <w:r w:rsidR="00CE7690">
        <w:rPr>
          <w:b/>
        </w:rPr>
        <w:t>nioskodawcy</w:t>
      </w:r>
      <w:r>
        <w:t xml:space="preserve"> i </w:t>
      </w:r>
      <w:r>
        <w:rPr>
          <w:b/>
        </w:rPr>
        <w:t>REGON</w:t>
      </w:r>
    </w:p>
    <w:p w14:paraId="0FE28F0F" w14:textId="77777777" w:rsidR="000F60B3" w:rsidRDefault="00252C0B">
      <w:pPr>
        <w:jc w:val="both"/>
      </w:pPr>
      <w:r w:rsidRPr="00DA67D7">
        <w:t xml:space="preserve">W kolejnych polach wnioskodawca podaje </w:t>
      </w:r>
      <w:r w:rsidRPr="00252C0B">
        <w:t>NIP</w:t>
      </w:r>
      <w:r w:rsidRPr="00DA67D7">
        <w:t xml:space="preserve"> </w:t>
      </w:r>
      <w:r w:rsidR="00BD7845">
        <w:t>w</w:t>
      </w:r>
      <w:r>
        <w:t xml:space="preserve">nioskodawcy </w:t>
      </w:r>
      <w:r w:rsidRPr="00DA67D7">
        <w:t xml:space="preserve">i </w:t>
      </w:r>
      <w:r w:rsidRPr="00252C0B">
        <w:t>REGON</w:t>
      </w:r>
      <w:r w:rsidRPr="00DA67D7">
        <w:t xml:space="preserve">. </w:t>
      </w:r>
    </w:p>
    <w:p w14:paraId="0196DCA3" w14:textId="77777777" w:rsidR="00CE7690" w:rsidRDefault="00CE7690">
      <w:pPr>
        <w:jc w:val="both"/>
      </w:pPr>
    </w:p>
    <w:p w14:paraId="139B16CF" w14:textId="77777777" w:rsidR="001863BD" w:rsidRDefault="001863BD" w:rsidP="001863BD">
      <w:pPr>
        <w:jc w:val="both"/>
      </w:pPr>
      <w:r w:rsidRPr="00617F92">
        <w:rPr>
          <w:b/>
        </w:rPr>
        <w:t xml:space="preserve">Nr kodu PKD </w:t>
      </w:r>
      <w:r w:rsidR="00982ADA" w:rsidRPr="00617F92">
        <w:rPr>
          <w:b/>
        </w:rPr>
        <w:t xml:space="preserve">przeważającej </w:t>
      </w:r>
      <w:r w:rsidRPr="00617F92">
        <w:rPr>
          <w:b/>
        </w:rPr>
        <w:t>działalności wnioskodawcy</w:t>
      </w:r>
    </w:p>
    <w:p w14:paraId="3FC6C284" w14:textId="39B148C9" w:rsidR="001863BD" w:rsidRPr="002179FB" w:rsidRDefault="001863BD" w:rsidP="002179FB">
      <w:pPr>
        <w:jc w:val="both"/>
        <w:rPr>
          <w:rFonts w:eastAsia="Calibri"/>
        </w:rPr>
      </w:pPr>
      <w:r>
        <w:t xml:space="preserve">Należy </w:t>
      </w:r>
      <w:r w:rsidR="00855CC0">
        <w:t xml:space="preserve">wybrać </w:t>
      </w:r>
      <w:r>
        <w:t xml:space="preserve">numer kodu Polskiej Klasyfikacji Działalności (PKD) </w:t>
      </w:r>
      <w:r w:rsidR="00982ADA">
        <w:t xml:space="preserve">przeważającej </w:t>
      </w:r>
      <w:r>
        <w:t xml:space="preserve">działalności wnioskodawcy. </w:t>
      </w:r>
      <w:r w:rsidR="002179FB">
        <w:t xml:space="preserve">Kod PKD powinien być zgodny z rozporządzeniem Rady Ministrów </w:t>
      </w:r>
      <w:r w:rsidR="00CE3D1F">
        <w:t xml:space="preserve">z dnia 24 grudnia 2007 r. </w:t>
      </w:r>
      <w:r w:rsidR="002179FB">
        <w:t xml:space="preserve">w sprawie Polskiej Klasyfikacji Działalności (PKD) </w:t>
      </w:r>
      <w:r w:rsidR="002179FB" w:rsidRPr="0002271C">
        <w:t>(</w:t>
      </w:r>
      <w:r w:rsidR="0002271C" w:rsidRPr="0002271C">
        <w:t xml:space="preserve">Dz. U. </w:t>
      </w:r>
      <w:r w:rsidR="00CE3D1F">
        <w:rPr>
          <w:rStyle w:val="h11"/>
          <w:rFonts w:ascii="Times New Roman" w:hAnsi="Times New Roman"/>
          <w:b w:val="0"/>
          <w:color w:val="000000"/>
          <w:sz w:val="24"/>
          <w:szCs w:val="24"/>
        </w:rPr>
        <w:t>N</w:t>
      </w:r>
      <w:r w:rsidR="0002271C" w:rsidRPr="0002271C">
        <w:rPr>
          <w:rStyle w:val="h11"/>
          <w:rFonts w:ascii="Times New Roman" w:hAnsi="Times New Roman"/>
          <w:b w:val="0"/>
          <w:color w:val="000000"/>
          <w:sz w:val="24"/>
          <w:szCs w:val="24"/>
        </w:rPr>
        <w:t>r 251 poz. 1885</w:t>
      </w:r>
      <w:r w:rsidR="0002271C">
        <w:rPr>
          <w:rStyle w:val="h11"/>
          <w:rFonts w:ascii="Times New Roman" w:hAnsi="Times New Roman"/>
          <w:b w:val="0"/>
          <w:color w:val="000000"/>
          <w:sz w:val="24"/>
          <w:szCs w:val="24"/>
        </w:rPr>
        <w:t xml:space="preserve">, z </w:t>
      </w:r>
      <w:proofErr w:type="spellStart"/>
      <w:r w:rsidR="0002271C">
        <w:rPr>
          <w:rStyle w:val="h11"/>
          <w:rFonts w:ascii="Times New Roman" w:hAnsi="Times New Roman"/>
          <w:b w:val="0"/>
          <w:color w:val="000000"/>
          <w:sz w:val="24"/>
          <w:szCs w:val="24"/>
        </w:rPr>
        <w:t>późn</w:t>
      </w:r>
      <w:proofErr w:type="spellEnd"/>
      <w:r w:rsidR="0002271C">
        <w:rPr>
          <w:rStyle w:val="h11"/>
          <w:rFonts w:ascii="Times New Roman" w:hAnsi="Times New Roman"/>
          <w:b w:val="0"/>
          <w:color w:val="000000"/>
          <w:sz w:val="24"/>
          <w:szCs w:val="24"/>
        </w:rPr>
        <w:t>. zm.</w:t>
      </w:r>
      <w:r w:rsidR="002179FB" w:rsidRPr="0002271C">
        <w:t xml:space="preserve">) </w:t>
      </w:r>
      <w:r w:rsidRPr="0002271C">
        <w:t>o</w:t>
      </w:r>
      <w:r>
        <w:t>raz powinien zawierać dział, grupę, klasę oraz podklasę, np. 12.34.Z.</w:t>
      </w:r>
    </w:p>
    <w:p w14:paraId="47211396" w14:textId="77777777" w:rsidR="001863BD" w:rsidRDefault="001863BD" w:rsidP="001863BD">
      <w:pPr>
        <w:autoSpaceDE w:val="0"/>
        <w:autoSpaceDN w:val="0"/>
        <w:adjustRightInd w:val="0"/>
        <w:jc w:val="both"/>
        <w:rPr>
          <w:rFonts w:eastAsia="Calibri"/>
          <w:color w:val="000000"/>
        </w:rPr>
      </w:pPr>
    </w:p>
    <w:p w14:paraId="5AF94A8A" w14:textId="77777777" w:rsidR="003A1438" w:rsidRPr="003A1438" w:rsidRDefault="003A1438">
      <w:pPr>
        <w:jc w:val="both"/>
        <w:rPr>
          <w:b/>
        </w:rPr>
      </w:pPr>
      <w:r w:rsidRPr="003A1438">
        <w:rPr>
          <w:b/>
        </w:rPr>
        <w:t>Możliwość odzyskania VAT</w:t>
      </w:r>
    </w:p>
    <w:p w14:paraId="28AD834D" w14:textId="77777777" w:rsidR="003A1438" w:rsidRDefault="003A1438">
      <w:pPr>
        <w:jc w:val="both"/>
      </w:pPr>
      <w:r>
        <w:t xml:space="preserve">Należy określić czy </w:t>
      </w:r>
      <w:r w:rsidR="0001043C">
        <w:t>w</w:t>
      </w:r>
      <w:r>
        <w:t>nioskodawca ma możliwość odzyskania VAT</w:t>
      </w:r>
      <w:r w:rsidR="00252C0B" w:rsidRPr="00252C0B">
        <w:t xml:space="preserve"> poniesionego w związku z realizacją </w:t>
      </w:r>
      <w:r w:rsidR="00254AAF">
        <w:t>projektu</w:t>
      </w:r>
      <w:r>
        <w:t>, częściowego odzyskania VAT, czy nie ma takiej możliwości. Wnioskodawca deklaruje możliwość (bądź jej brak) odzyskania podatku VAT poprzez wybranie jednej z dostępnych opcji.</w:t>
      </w:r>
    </w:p>
    <w:p w14:paraId="7B57B9FF" w14:textId="2B02503C" w:rsidR="003A1438" w:rsidRDefault="00BE05A3" w:rsidP="00450FEF">
      <w:pPr>
        <w:jc w:val="both"/>
      </w:pPr>
      <w:r w:rsidRPr="00BE05A3">
        <w:rPr>
          <w:i/>
        </w:rPr>
        <w:t xml:space="preserve">Przedmiotowy punkt musi zostać wypełniony zgodnie z oświadczeniem Wnioskodawcy, </w:t>
      </w:r>
      <w:r w:rsidR="00450FEF">
        <w:rPr>
          <w:i/>
        </w:rPr>
        <w:t>dołączonym do Wniosku o dofinansowanie.</w:t>
      </w:r>
    </w:p>
    <w:p w14:paraId="1AFAC25D" w14:textId="28FE86F1" w:rsidR="00855CC0" w:rsidRDefault="00855CC0" w:rsidP="00E07856">
      <w:pPr>
        <w:spacing w:after="120" w:line="276" w:lineRule="auto"/>
        <w:jc w:val="both"/>
      </w:pPr>
    </w:p>
    <w:p w14:paraId="20FF20B6" w14:textId="76969F0F" w:rsidR="00855CC0" w:rsidRDefault="00855CC0" w:rsidP="00E07856">
      <w:pPr>
        <w:spacing w:after="120" w:line="276" w:lineRule="auto"/>
        <w:jc w:val="both"/>
        <w:rPr>
          <w:b/>
        </w:rPr>
      </w:pPr>
      <w:r w:rsidRPr="00450FEF">
        <w:rPr>
          <w:b/>
        </w:rPr>
        <w:t>Uzasadnienie braku możliwości odzyskania VAT</w:t>
      </w:r>
    </w:p>
    <w:p w14:paraId="5809ED37" w14:textId="77777777" w:rsidR="00450FEF" w:rsidRDefault="00450FEF" w:rsidP="00450FEF">
      <w:pPr>
        <w:spacing w:after="120" w:line="276" w:lineRule="auto"/>
        <w:jc w:val="both"/>
      </w:pPr>
      <w:r>
        <w:t xml:space="preserve">W przypadku braku możliwości </w:t>
      </w:r>
      <w:r w:rsidRPr="008B739B">
        <w:t xml:space="preserve">odzyskania </w:t>
      </w:r>
      <w:r>
        <w:t xml:space="preserve">podatku </w:t>
      </w:r>
      <w:r w:rsidRPr="008B739B">
        <w:t xml:space="preserve">VAT </w:t>
      </w:r>
      <w:r w:rsidRPr="008B739B">
        <w:rPr>
          <w:bCs/>
          <w:szCs w:val="20"/>
        </w:rPr>
        <w:t xml:space="preserve">poniesionego w związku z realizacją </w:t>
      </w:r>
      <w:r>
        <w:rPr>
          <w:bCs/>
          <w:szCs w:val="20"/>
        </w:rPr>
        <w:t>projektu</w:t>
      </w:r>
      <w:r>
        <w:t xml:space="preserve"> i uznania go za wydatek kwalifikowalny, należy  przedstawić</w:t>
      </w:r>
      <w:r w:rsidRPr="009F6641">
        <w:t xml:space="preserve"> szczegółowe</w:t>
      </w:r>
      <w:r>
        <w:t xml:space="preserve"> uzasadnienie</w:t>
      </w:r>
      <w:r w:rsidRPr="009F6641">
        <w:t xml:space="preserve"> zawierające podstawę prawną</w:t>
      </w:r>
      <w:r>
        <w:t xml:space="preserve"> </w:t>
      </w:r>
      <w:r w:rsidRPr="009F6641">
        <w:t>wskazującą na brak możliwości obniżenia VAT należnego o VAT naliczony zarówno na</w:t>
      </w:r>
      <w:r>
        <w:t xml:space="preserve"> </w:t>
      </w:r>
      <w:r w:rsidRPr="009F6641">
        <w:t xml:space="preserve">dzień sporządzania wniosku o dofinansowanie, jak </w:t>
      </w:r>
      <w:r>
        <w:t>również</w:t>
      </w:r>
      <w:r w:rsidRPr="009F6641">
        <w:t xml:space="preserve"> mając na uwadze planowany</w:t>
      </w:r>
      <w:r>
        <w:t xml:space="preserve"> </w:t>
      </w:r>
      <w:r w:rsidRPr="009F6641">
        <w:t>sposób wykorzystania w przyszłości (w okresie realizacji projektu oraz w okresie</w:t>
      </w:r>
      <w:r>
        <w:t xml:space="preserve"> </w:t>
      </w:r>
      <w:r w:rsidRPr="009F6641">
        <w:t>trwałości projektu) majątku wytworzonego w związku z realizacją projektu.</w:t>
      </w:r>
      <w:r>
        <w:t xml:space="preserve"> W tym przypadku do wniosku należy dołączyć „Oświadczenie o kwalifikowalności VAT”.</w:t>
      </w:r>
    </w:p>
    <w:p w14:paraId="0FDE35C5" w14:textId="77777777" w:rsidR="00450FEF" w:rsidRDefault="00450FEF" w:rsidP="00450FEF">
      <w:pPr>
        <w:spacing w:after="120" w:line="276" w:lineRule="auto"/>
        <w:jc w:val="both"/>
      </w:pPr>
      <w:r>
        <w:t>W przypadku, gdy podatek VAT nie jest uznany za kwalifikowalny, należy wpisać „nie dotyczy”.</w:t>
      </w:r>
    </w:p>
    <w:p w14:paraId="06A245B8" w14:textId="77777777" w:rsidR="00E07856" w:rsidRDefault="00E07856" w:rsidP="0030209F">
      <w:pPr>
        <w:shd w:val="clear" w:color="auto" w:fill="FFFFFF"/>
        <w:jc w:val="both"/>
      </w:pPr>
    </w:p>
    <w:p w14:paraId="1A594F9B" w14:textId="77777777" w:rsidR="007A704C" w:rsidRDefault="007A704C" w:rsidP="0030209F">
      <w:pPr>
        <w:shd w:val="clear" w:color="auto" w:fill="FFFFFF"/>
        <w:jc w:val="both"/>
      </w:pPr>
      <w:r w:rsidRPr="00794C91">
        <w:rPr>
          <w:b/>
        </w:rPr>
        <w:t>Adres siedziby</w:t>
      </w:r>
      <w:r w:rsidR="00794C91" w:rsidRPr="00610145">
        <w:rPr>
          <w:b/>
        </w:rPr>
        <w:t xml:space="preserve"> </w:t>
      </w:r>
      <w:r w:rsidR="001863BD">
        <w:rPr>
          <w:b/>
        </w:rPr>
        <w:t>Wnioskodawcy</w:t>
      </w:r>
      <w:r>
        <w:rPr>
          <w:b/>
        </w:rPr>
        <w:t xml:space="preserve"> </w:t>
      </w:r>
    </w:p>
    <w:p w14:paraId="6F4FA3C7" w14:textId="77777777" w:rsidR="007A704C" w:rsidRDefault="003A1438">
      <w:pPr>
        <w:jc w:val="both"/>
      </w:pPr>
      <w:r>
        <w:t xml:space="preserve">Należy wpisać adres siedziby </w:t>
      </w:r>
      <w:r w:rsidR="0001043C">
        <w:t>w</w:t>
      </w:r>
      <w:r>
        <w:t>nioskodawcy</w:t>
      </w:r>
      <w:r w:rsidR="00794C91">
        <w:t xml:space="preserve"> zgodny z dokumentem rejestrowym</w:t>
      </w:r>
      <w:r w:rsidR="00BE05A3">
        <w:t xml:space="preserve"> (</w:t>
      </w:r>
      <w:r w:rsidR="00E97942">
        <w:t>np. statutem</w:t>
      </w:r>
      <w:r w:rsidR="00BE05A3">
        <w:t>)</w:t>
      </w:r>
      <w:r w:rsidR="00F26B1B">
        <w:t xml:space="preserve">. </w:t>
      </w:r>
    </w:p>
    <w:p w14:paraId="5D4B0B84" w14:textId="77777777" w:rsidR="00751141" w:rsidRDefault="00751141">
      <w:pPr>
        <w:jc w:val="both"/>
      </w:pPr>
    </w:p>
    <w:p w14:paraId="2305BB78" w14:textId="77777777" w:rsidR="007A704C" w:rsidRPr="005C43AF" w:rsidRDefault="007A704C">
      <w:pPr>
        <w:jc w:val="both"/>
        <w:rPr>
          <w:color w:val="000000"/>
        </w:rPr>
      </w:pPr>
    </w:p>
    <w:p w14:paraId="2DF5AF61" w14:textId="77777777" w:rsidR="007A704C" w:rsidRPr="005C43AF" w:rsidRDefault="007A704C" w:rsidP="00252C0B">
      <w:pPr>
        <w:numPr>
          <w:ilvl w:val="0"/>
          <w:numId w:val="3"/>
        </w:numPr>
        <w:jc w:val="both"/>
        <w:rPr>
          <w:color w:val="000000"/>
        </w:rPr>
      </w:pPr>
      <w:r w:rsidRPr="005C43AF">
        <w:rPr>
          <w:b/>
          <w:color w:val="000000"/>
        </w:rPr>
        <w:t>WNIOSKODAWCA – ADRES KORESPONDENCYJNY</w:t>
      </w:r>
    </w:p>
    <w:p w14:paraId="4555EC56" w14:textId="77777777" w:rsidR="00CE0000" w:rsidRPr="005C43AF" w:rsidRDefault="00CE0000">
      <w:pPr>
        <w:jc w:val="both"/>
        <w:rPr>
          <w:color w:val="000000"/>
        </w:rPr>
      </w:pPr>
    </w:p>
    <w:p w14:paraId="0C587FC1" w14:textId="77777777" w:rsidR="00437128" w:rsidRPr="005C43AF" w:rsidRDefault="00F26B1B">
      <w:pPr>
        <w:jc w:val="both"/>
        <w:rPr>
          <w:color w:val="000000"/>
        </w:rPr>
      </w:pPr>
      <w:r w:rsidRPr="005C43AF">
        <w:rPr>
          <w:color w:val="000000"/>
        </w:rPr>
        <w:t>W przypadku, gdy adres do korespondencji jest taki sam jak adres siedziby wnioskodawcy, należy zaznaczyć opcję „Nie dotyczy”.</w:t>
      </w:r>
    </w:p>
    <w:p w14:paraId="3A29C0CB" w14:textId="77777777" w:rsidR="00DA5FFA" w:rsidRDefault="00DA5FFA">
      <w:pPr>
        <w:jc w:val="both"/>
        <w:rPr>
          <w:color w:val="000000"/>
        </w:rPr>
      </w:pPr>
      <w:r w:rsidRPr="005C43AF">
        <w:rPr>
          <w:color w:val="000000"/>
        </w:rPr>
        <w:t>W przeciwnym wypadku należy wypełnić dane teleadresowe.</w:t>
      </w:r>
    </w:p>
    <w:p w14:paraId="12C3A902" w14:textId="77777777" w:rsidR="004E5DFC" w:rsidRPr="005C43AF" w:rsidRDefault="004E5DFC">
      <w:pPr>
        <w:jc w:val="both"/>
        <w:rPr>
          <w:color w:val="000000"/>
        </w:rPr>
      </w:pPr>
    </w:p>
    <w:p w14:paraId="6ED5EFA1" w14:textId="59CB2B05" w:rsidR="007A704C" w:rsidRPr="00235AE4" w:rsidRDefault="008E490E" w:rsidP="00CD7A7C">
      <w:pPr>
        <w:pStyle w:val="Akapitzlist"/>
        <w:numPr>
          <w:ilvl w:val="0"/>
          <w:numId w:val="3"/>
        </w:numPr>
        <w:jc w:val="both"/>
        <w:rPr>
          <w:b/>
        </w:rPr>
      </w:pPr>
      <w:r>
        <w:rPr>
          <w:b/>
          <w:lang w:val="pl-PL"/>
        </w:rPr>
        <w:t>INFORMACJE O PEŁNOMOCNIKU</w:t>
      </w:r>
    </w:p>
    <w:p w14:paraId="2C47AD91" w14:textId="260E8F01" w:rsidR="00235AE4" w:rsidRPr="00CD7A7C" w:rsidRDefault="00235AE4" w:rsidP="00235AE4">
      <w:pPr>
        <w:jc w:val="both"/>
      </w:pPr>
      <w:r w:rsidRPr="00CD7A7C">
        <w:t>W przypadku, gdy Wnioskodawca nie ustanowił Pełnomocnika dla projektu, należy zaznaczyć opcję „Nie dotyczy”.</w:t>
      </w:r>
    </w:p>
    <w:p w14:paraId="66820BE0" w14:textId="42B64B99" w:rsidR="00235AE4" w:rsidRPr="00235AE4" w:rsidRDefault="00235AE4" w:rsidP="00235AE4">
      <w:pPr>
        <w:jc w:val="both"/>
      </w:pPr>
      <w:r w:rsidRPr="00CD7A7C">
        <w:t>W przeciwnym wypadku nal</w:t>
      </w:r>
      <w:r w:rsidR="00CD7A7C">
        <w:t>eży</w:t>
      </w:r>
      <w:r w:rsidRPr="00CD7A7C">
        <w:t xml:space="preserve"> wypełnić dane teleadresowe.</w:t>
      </w:r>
    </w:p>
    <w:p w14:paraId="157F902F" w14:textId="77777777" w:rsidR="008E490E" w:rsidRPr="00CD7A7C" w:rsidRDefault="008E490E" w:rsidP="008E490E">
      <w:pPr>
        <w:jc w:val="both"/>
        <w:rPr>
          <w:b/>
        </w:rPr>
      </w:pPr>
    </w:p>
    <w:p w14:paraId="2056E30F" w14:textId="77777777" w:rsidR="007A704C" w:rsidRDefault="007A704C">
      <w:pPr>
        <w:pStyle w:val="Tekstpodstawowy3"/>
        <w:rPr>
          <w:sz w:val="24"/>
          <w:szCs w:val="24"/>
        </w:rPr>
      </w:pPr>
    </w:p>
    <w:p w14:paraId="40517BC2" w14:textId="77777777" w:rsidR="007A704C" w:rsidRDefault="007A704C" w:rsidP="00CA70D7">
      <w:pPr>
        <w:pStyle w:val="Tekstpodstawowy3"/>
        <w:numPr>
          <w:ilvl w:val="0"/>
          <w:numId w:val="3"/>
        </w:numPr>
        <w:rPr>
          <w:b/>
          <w:sz w:val="24"/>
          <w:szCs w:val="24"/>
        </w:rPr>
      </w:pPr>
      <w:r>
        <w:rPr>
          <w:b/>
          <w:sz w:val="24"/>
          <w:szCs w:val="24"/>
        </w:rPr>
        <w:t>OSOBA DO KONTAKTÓW ROBOCZYCH</w:t>
      </w:r>
    </w:p>
    <w:p w14:paraId="11059BFE" w14:textId="77777777" w:rsidR="007A704C" w:rsidRDefault="007A704C">
      <w:pPr>
        <w:pStyle w:val="Tekstpodstawowy3"/>
        <w:rPr>
          <w:sz w:val="24"/>
          <w:szCs w:val="24"/>
        </w:rPr>
      </w:pPr>
    </w:p>
    <w:p w14:paraId="1F3E22F0" w14:textId="77777777" w:rsidR="007A704C" w:rsidRDefault="007A704C">
      <w:pPr>
        <w:jc w:val="both"/>
      </w:pPr>
      <w:r>
        <w:rPr>
          <w:b/>
        </w:rPr>
        <w:t>Osoba do kontaktów roboczych</w:t>
      </w:r>
    </w:p>
    <w:p w14:paraId="2DCF057D" w14:textId="079034E3" w:rsidR="007A704C" w:rsidRDefault="007A704C">
      <w:pPr>
        <w:jc w:val="both"/>
      </w:pPr>
      <w:r>
        <w:t>Należy wpisać dane osob</w:t>
      </w:r>
      <w:r w:rsidR="001B4371">
        <w:t>y</w:t>
      </w:r>
      <w:r>
        <w:t xml:space="preserve">, która będzie </w:t>
      </w:r>
      <w:r w:rsidR="00101FCE">
        <w:t xml:space="preserve">wyznaczona do kontaktów w sprawach projektu (w instytucji Wnioskodawcy </w:t>
      </w:r>
      <w:r w:rsidR="00101FCE" w:rsidRPr="003763BC">
        <w:t>lub w podmiocie reprezentującym Wnioskodawc</w:t>
      </w:r>
      <w:r w:rsidR="003763BC">
        <w:t>ę</w:t>
      </w:r>
      <w:r w:rsidR="00101FCE">
        <w:t>)</w:t>
      </w:r>
      <w:r>
        <w:t>. Powinna to być osoba dysponująca pełną wiedzą na temat projektu, zarówno w</w:t>
      </w:r>
      <w:r w:rsidR="00254AAF">
        <w:t> </w:t>
      </w:r>
      <w:r>
        <w:t>kwestiach związanych z samym wnioskiem, jak i późniejszą realizacją projektu.</w:t>
      </w:r>
    </w:p>
    <w:p w14:paraId="7A125E01" w14:textId="77777777" w:rsidR="00867298" w:rsidRDefault="00867298">
      <w:pPr>
        <w:jc w:val="both"/>
      </w:pPr>
    </w:p>
    <w:p w14:paraId="2DAD4526" w14:textId="77777777" w:rsidR="00F26B1B" w:rsidRPr="003763BC" w:rsidRDefault="00F26B1B" w:rsidP="003763BC">
      <w:pPr>
        <w:numPr>
          <w:ilvl w:val="0"/>
          <w:numId w:val="3"/>
        </w:numPr>
        <w:jc w:val="both"/>
        <w:rPr>
          <w:b/>
        </w:rPr>
      </w:pPr>
      <w:r w:rsidRPr="003763BC">
        <w:rPr>
          <w:b/>
        </w:rPr>
        <w:t>PARTNERSTWO</w:t>
      </w:r>
    </w:p>
    <w:p w14:paraId="6B429526" w14:textId="77777777" w:rsidR="00867298" w:rsidRDefault="00867298" w:rsidP="00867298">
      <w:pPr>
        <w:jc w:val="both"/>
      </w:pPr>
    </w:p>
    <w:p w14:paraId="7460C48B" w14:textId="77777777" w:rsidR="00867298" w:rsidRDefault="00867298" w:rsidP="00867298">
      <w:pPr>
        <w:jc w:val="both"/>
      </w:pPr>
      <w:r>
        <w:t xml:space="preserve">Jeśli Beneficjent realizuje projekt samodzielnie, należy wybrać opcję „Nie dotyczy”. </w:t>
      </w:r>
    </w:p>
    <w:p w14:paraId="3F60FE82" w14:textId="77777777" w:rsidR="00867298" w:rsidRDefault="00867298" w:rsidP="00867298">
      <w:pPr>
        <w:jc w:val="both"/>
      </w:pPr>
      <w:r>
        <w:t>W przypadku, gdy projekt jest realizowany w partnerstwie należy wypełnić poniższe dane.</w:t>
      </w:r>
    </w:p>
    <w:p w14:paraId="07109E5E" w14:textId="77777777" w:rsidR="00867298" w:rsidRDefault="00867298" w:rsidP="00867298">
      <w:pPr>
        <w:jc w:val="both"/>
      </w:pPr>
    </w:p>
    <w:p w14:paraId="23982729" w14:textId="77777777" w:rsidR="00867298" w:rsidRDefault="00867298" w:rsidP="00867298">
      <w:pPr>
        <w:jc w:val="both"/>
        <w:rPr>
          <w:b/>
        </w:rPr>
      </w:pPr>
      <w:r w:rsidRPr="003763BC">
        <w:rPr>
          <w:b/>
        </w:rPr>
        <w:t xml:space="preserve">Partnerstwo </w:t>
      </w:r>
      <w:proofErr w:type="spellStart"/>
      <w:r w:rsidRPr="003763BC">
        <w:rPr>
          <w:b/>
        </w:rPr>
        <w:t>publiczno</w:t>
      </w:r>
      <w:proofErr w:type="spellEnd"/>
      <w:r w:rsidRPr="003763BC">
        <w:rPr>
          <w:b/>
        </w:rPr>
        <w:t xml:space="preserve"> </w:t>
      </w:r>
      <w:r w:rsidR="00617F92">
        <w:rPr>
          <w:b/>
        </w:rPr>
        <w:t>–</w:t>
      </w:r>
      <w:r w:rsidRPr="003763BC">
        <w:rPr>
          <w:b/>
        </w:rPr>
        <w:t xml:space="preserve"> prywatne</w:t>
      </w:r>
    </w:p>
    <w:p w14:paraId="1F230D6A" w14:textId="77777777" w:rsidR="00F26B1B" w:rsidRDefault="00867298" w:rsidP="00F26B1B">
      <w:pPr>
        <w:jc w:val="both"/>
      </w:pPr>
      <w:r>
        <w:t xml:space="preserve">Wnioskodawca zaznacza </w:t>
      </w:r>
      <w:proofErr w:type="spellStart"/>
      <w:r w:rsidR="00776446">
        <w:t>checkbox</w:t>
      </w:r>
      <w:proofErr w:type="spellEnd"/>
      <w:r w:rsidR="00776446">
        <w:t xml:space="preserve"> w przypadku, gdy wniosek o dofinansowanie dotyczy projektu hybrydowego opisanego w art. 34 </w:t>
      </w:r>
      <w:r w:rsidR="00776446" w:rsidRPr="003763BC">
        <w:rPr>
          <w:i/>
        </w:rPr>
        <w:t>Ustawy z dnia 11 lipca 2014 r. o zasadach realizacji programów w zakresie polityki spójności finansowanych w perspektywie finansowej 2014-2020</w:t>
      </w:r>
      <w:r w:rsidR="00603BF7">
        <w:t xml:space="preserve">. </w:t>
      </w:r>
      <w:r w:rsidR="00776446">
        <w:t xml:space="preserve">Jeśli projekt nie jest realizowany w ramach partnerstwa </w:t>
      </w:r>
      <w:proofErr w:type="spellStart"/>
      <w:r w:rsidR="00776446">
        <w:t>publiczno</w:t>
      </w:r>
      <w:proofErr w:type="spellEnd"/>
      <w:r w:rsidR="00776446">
        <w:t xml:space="preserve"> – prywatnego wnioskodawca winien pozostawić pole niezaznaczone.</w:t>
      </w:r>
    </w:p>
    <w:p w14:paraId="1EC653DB" w14:textId="77777777" w:rsidR="00617F92" w:rsidRDefault="00617F92" w:rsidP="00F26B1B">
      <w:pPr>
        <w:jc w:val="both"/>
      </w:pPr>
    </w:p>
    <w:p w14:paraId="398BC2D0" w14:textId="77777777" w:rsidR="00617F92" w:rsidRDefault="00617F92" w:rsidP="00F26B1B">
      <w:pPr>
        <w:jc w:val="both"/>
      </w:pPr>
      <w:r w:rsidRPr="00BE05A3">
        <w:rPr>
          <w:i/>
        </w:rPr>
        <w:t>Punkt nie dotyczy działa</w:t>
      </w:r>
      <w:r w:rsidR="00BE05A3" w:rsidRPr="00BE05A3">
        <w:rPr>
          <w:i/>
        </w:rPr>
        <w:t>nia 2.2 POPW</w:t>
      </w:r>
      <w:r w:rsidR="00BE05A3">
        <w:t>.</w:t>
      </w:r>
    </w:p>
    <w:p w14:paraId="41BD7FA0" w14:textId="77777777" w:rsidR="00776446" w:rsidRDefault="00776446" w:rsidP="00F26B1B">
      <w:pPr>
        <w:jc w:val="both"/>
      </w:pPr>
    </w:p>
    <w:p w14:paraId="1DD603B4" w14:textId="77777777" w:rsidR="00776446" w:rsidRDefault="00776446" w:rsidP="00F26B1B">
      <w:pPr>
        <w:jc w:val="both"/>
        <w:rPr>
          <w:b/>
        </w:rPr>
      </w:pPr>
      <w:r w:rsidRPr="003763BC">
        <w:rPr>
          <w:b/>
        </w:rPr>
        <w:t>Grupa projektów</w:t>
      </w:r>
    </w:p>
    <w:p w14:paraId="3658DD6B" w14:textId="77777777" w:rsidR="00BC0248" w:rsidRDefault="00776446">
      <w:pPr>
        <w:pStyle w:val="Tekstpodstawowy"/>
        <w:rPr>
          <w:lang w:val="pl-PL"/>
        </w:rPr>
      </w:pPr>
      <w:r w:rsidRPr="00617F92">
        <w:t>Wnioskodawca zaz</w:t>
      </w:r>
      <w:r>
        <w:t xml:space="preserve">nacza </w:t>
      </w:r>
      <w:proofErr w:type="spellStart"/>
      <w:r>
        <w:t>checkbox</w:t>
      </w:r>
      <w:proofErr w:type="spellEnd"/>
      <w:r>
        <w:t xml:space="preserve"> w przypadku, gdy</w:t>
      </w:r>
      <w:r w:rsidR="00BC0248" w:rsidRPr="00BC0248">
        <w:t xml:space="preserve"> projekt w ramach którego rejestrowany jest wniosek o dofinansowanie jest połączony z określoną przez Instytucję Zarządzającą progra</w:t>
      </w:r>
      <w:r w:rsidR="00BC0248">
        <w:t>mem operacyjnym grupą projektów</w:t>
      </w:r>
      <w:r w:rsidR="00BC0248">
        <w:rPr>
          <w:lang w:val="pl-PL"/>
        </w:rPr>
        <w:t>. Jeśli</w:t>
      </w:r>
      <w:r w:rsidR="00BC0248" w:rsidRPr="00BC0248">
        <w:t xml:space="preserve"> projekt nie jest związany z jakąkolwiek grupą projektów </w:t>
      </w:r>
      <w:r w:rsidR="00BC0248">
        <w:rPr>
          <w:lang w:val="pl-PL"/>
        </w:rPr>
        <w:t>Wnioskodawca</w:t>
      </w:r>
      <w:r w:rsidR="00BC0248" w:rsidRPr="00BC0248">
        <w:t xml:space="preserve"> winien pozostawić pole niezaznaczone.</w:t>
      </w:r>
      <w:r>
        <w:t xml:space="preserve"> </w:t>
      </w:r>
    </w:p>
    <w:p w14:paraId="0A332139" w14:textId="77777777" w:rsidR="00BC0248" w:rsidRDefault="00BC0248">
      <w:pPr>
        <w:pStyle w:val="Tekstpodstawowy"/>
        <w:rPr>
          <w:lang w:val="pl-PL"/>
        </w:rPr>
      </w:pPr>
    </w:p>
    <w:p w14:paraId="668E48E5" w14:textId="77777777" w:rsidR="00595C82" w:rsidRDefault="00603BF7">
      <w:pPr>
        <w:pStyle w:val="Tekstpodstawowy"/>
        <w:rPr>
          <w:b/>
          <w:szCs w:val="24"/>
          <w:lang w:val="pl-PL"/>
        </w:rPr>
      </w:pPr>
      <w:r w:rsidRPr="003763BC">
        <w:rPr>
          <w:b/>
          <w:szCs w:val="24"/>
          <w:lang w:val="pl-PL"/>
        </w:rPr>
        <w:t>Projekt partnerski</w:t>
      </w:r>
    </w:p>
    <w:p w14:paraId="7B8F5413" w14:textId="77777777" w:rsidR="003E4AD4" w:rsidRPr="0040725D" w:rsidRDefault="00603BF7">
      <w:pPr>
        <w:pStyle w:val="Tekstpodstawowy"/>
        <w:rPr>
          <w:b/>
          <w:szCs w:val="24"/>
          <w:lang w:val="pl-PL"/>
        </w:rPr>
      </w:pPr>
      <w:r w:rsidRPr="00C93E97">
        <w:rPr>
          <w:szCs w:val="24"/>
          <w:lang w:val="pl-PL"/>
        </w:rPr>
        <w:t xml:space="preserve">Wnioskodawca zaznacza </w:t>
      </w:r>
      <w:proofErr w:type="spellStart"/>
      <w:r w:rsidRPr="00C93E97">
        <w:rPr>
          <w:szCs w:val="24"/>
          <w:lang w:val="pl-PL"/>
        </w:rPr>
        <w:t>checkbox</w:t>
      </w:r>
      <w:proofErr w:type="spellEnd"/>
      <w:r w:rsidRPr="00C93E97">
        <w:rPr>
          <w:szCs w:val="24"/>
          <w:lang w:val="pl-PL"/>
        </w:rPr>
        <w:t>, w przypadku gdy projekt jest realizowany w formie partnerstwa</w:t>
      </w:r>
      <w:r w:rsidR="003E4AD4" w:rsidRPr="0040725D">
        <w:rPr>
          <w:szCs w:val="24"/>
          <w:lang w:val="pl-PL"/>
        </w:rPr>
        <w:t xml:space="preserve">. </w:t>
      </w:r>
      <w:r w:rsidR="00C13A3D" w:rsidRPr="0040725D">
        <w:rPr>
          <w:szCs w:val="24"/>
          <w:lang w:val="pl-PL"/>
        </w:rPr>
        <w:t xml:space="preserve">Zaznaczenie przedmiotowego </w:t>
      </w:r>
      <w:proofErr w:type="spellStart"/>
      <w:r w:rsidR="00C13A3D" w:rsidRPr="0040725D">
        <w:rPr>
          <w:szCs w:val="24"/>
          <w:lang w:val="pl-PL"/>
        </w:rPr>
        <w:t>checkboxu</w:t>
      </w:r>
      <w:proofErr w:type="spellEnd"/>
      <w:r w:rsidR="00C13A3D" w:rsidRPr="0040725D">
        <w:rPr>
          <w:szCs w:val="24"/>
          <w:lang w:val="pl-PL"/>
        </w:rPr>
        <w:t xml:space="preserve"> obliguje do wypełnienia części danych teleadresowych Partnera, tj.:</w:t>
      </w:r>
    </w:p>
    <w:p w14:paraId="449969C4" w14:textId="77777777" w:rsidR="00C13A3D" w:rsidRPr="0040725D" w:rsidRDefault="00C13A3D" w:rsidP="00617F92">
      <w:pPr>
        <w:pStyle w:val="Tekstpodstawowy"/>
        <w:numPr>
          <w:ilvl w:val="0"/>
          <w:numId w:val="34"/>
        </w:numPr>
        <w:rPr>
          <w:szCs w:val="24"/>
          <w:lang w:val="pl-PL"/>
        </w:rPr>
      </w:pPr>
      <w:r w:rsidRPr="0040725D">
        <w:rPr>
          <w:szCs w:val="24"/>
          <w:lang w:val="pl-PL"/>
        </w:rPr>
        <w:t>Instytucja – należy podać właściwe dane Partnera;</w:t>
      </w:r>
    </w:p>
    <w:p w14:paraId="4C7B70A0" w14:textId="77777777" w:rsidR="00C13A3D" w:rsidRPr="0040725D" w:rsidRDefault="00C13A3D" w:rsidP="00617F92">
      <w:pPr>
        <w:pStyle w:val="Tekstpodstawowy"/>
        <w:numPr>
          <w:ilvl w:val="0"/>
          <w:numId w:val="34"/>
        </w:numPr>
        <w:rPr>
          <w:szCs w:val="24"/>
          <w:lang w:val="pl-PL"/>
        </w:rPr>
      </w:pPr>
      <w:r w:rsidRPr="0040725D">
        <w:rPr>
          <w:szCs w:val="24"/>
          <w:lang w:val="pl-PL"/>
        </w:rPr>
        <w:t xml:space="preserve">Forma prawna oraz forma własności - </w:t>
      </w:r>
      <w:r w:rsidR="00152BA8" w:rsidRPr="0040725D">
        <w:rPr>
          <w:szCs w:val="24"/>
          <w:lang w:val="pl-PL"/>
        </w:rPr>
        <w:t>należy wypełnić poprzez wybranie właściwej opcji z listy. Wybrana opcja musi być zgodna ze stanem faktycznym i mieć potwierdzenie w dokumentacji rejestrowej na dzień składania wniosku</w:t>
      </w:r>
      <w:r w:rsidR="007C6B87" w:rsidRPr="0040725D">
        <w:rPr>
          <w:szCs w:val="24"/>
          <w:lang w:val="pl-PL"/>
        </w:rPr>
        <w:t>;</w:t>
      </w:r>
    </w:p>
    <w:p w14:paraId="369C7D99" w14:textId="77777777" w:rsidR="007C6B87" w:rsidRPr="0040725D" w:rsidRDefault="007C6B87" w:rsidP="00617F92">
      <w:pPr>
        <w:pStyle w:val="Tekstpodstawowy"/>
        <w:numPr>
          <w:ilvl w:val="0"/>
          <w:numId w:val="34"/>
        </w:numPr>
        <w:rPr>
          <w:szCs w:val="24"/>
          <w:lang w:val="pl-PL"/>
        </w:rPr>
      </w:pPr>
      <w:r w:rsidRPr="0040725D">
        <w:rPr>
          <w:szCs w:val="24"/>
          <w:lang w:val="pl-PL"/>
        </w:rPr>
        <w:t>NIP i REGON - w kolejnych polach wnioskodawca podaje NIP wnioskodawcy i REGON.</w:t>
      </w:r>
    </w:p>
    <w:p w14:paraId="2C8B1766" w14:textId="77777777" w:rsidR="00603BF7" w:rsidRPr="0040725D" w:rsidRDefault="0078097E" w:rsidP="00DA5FFA">
      <w:pPr>
        <w:pStyle w:val="Tekstpodstawowy"/>
        <w:numPr>
          <w:ilvl w:val="0"/>
          <w:numId w:val="34"/>
        </w:numPr>
        <w:rPr>
          <w:szCs w:val="24"/>
          <w:lang w:val="pl-PL"/>
        </w:rPr>
      </w:pPr>
      <w:r w:rsidRPr="0040725D">
        <w:rPr>
          <w:szCs w:val="24"/>
          <w:lang w:val="pl-PL"/>
        </w:rPr>
        <w:t>W kolejnych punktach n</w:t>
      </w:r>
      <w:r w:rsidR="00DA5FFA" w:rsidRPr="0040725D">
        <w:rPr>
          <w:szCs w:val="24"/>
          <w:lang w:val="pl-PL"/>
        </w:rPr>
        <w:t>ależy wpisać adres siedziby Partnera.</w:t>
      </w:r>
    </w:p>
    <w:p w14:paraId="2EA6A560" w14:textId="77777777" w:rsidR="00235AE4" w:rsidRDefault="00235AE4" w:rsidP="00DA5FFA">
      <w:pPr>
        <w:pStyle w:val="Tekstpodstawowy"/>
        <w:ind w:left="720"/>
        <w:rPr>
          <w:szCs w:val="24"/>
          <w:lang w:val="pl-PL"/>
        </w:rPr>
      </w:pPr>
    </w:p>
    <w:p w14:paraId="6F0D5C19" w14:textId="51B5A886" w:rsidR="00DA5FFA" w:rsidRDefault="00235AE4" w:rsidP="00CD7A7C">
      <w:pPr>
        <w:pStyle w:val="Tekstpodstawowy"/>
        <w:rPr>
          <w:b/>
          <w:szCs w:val="24"/>
          <w:lang w:val="pl-PL"/>
        </w:rPr>
      </w:pPr>
      <w:r w:rsidRPr="00CD7A7C">
        <w:rPr>
          <w:b/>
          <w:szCs w:val="24"/>
          <w:lang w:val="pl-PL"/>
        </w:rPr>
        <w:t xml:space="preserve">Adres siedziby </w:t>
      </w:r>
      <w:r>
        <w:rPr>
          <w:b/>
          <w:szCs w:val="24"/>
          <w:lang w:val="pl-PL"/>
        </w:rPr>
        <w:t>Partnera</w:t>
      </w:r>
    </w:p>
    <w:p w14:paraId="2CE7A375" w14:textId="4FAC0EFC" w:rsidR="00235AE4" w:rsidRDefault="00235AE4" w:rsidP="00CD7A7C">
      <w:pPr>
        <w:pStyle w:val="Tekstpodstawowy"/>
        <w:rPr>
          <w:szCs w:val="24"/>
          <w:lang w:val="pl-PL"/>
        </w:rPr>
      </w:pPr>
      <w:r w:rsidRPr="00CD7A7C">
        <w:rPr>
          <w:szCs w:val="24"/>
          <w:lang w:val="pl-PL"/>
        </w:rPr>
        <w:t>Należy wpisać dane teleadresowe siedziby Partnera</w:t>
      </w:r>
      <w:r>
        <w:rPr>
          <w:szCs w:val="24"/>
          <w:lang w:val="pl-PL"/>
        </w:rPr>
        <w:t>.</w:t>
      </w:r>
    </w:p>
    <w:p w14:paraId="6109CA8B" w14:textId="77777777" w:rsidR="00235AE4" w:rsidRDefault="00235AE4" w:rsidP="00CD7A7C">
      <w:pPr>
        <w:pStyle w:val="Tekstpodstawowy"/>
        <w:rPr>
          <w:szCs w:val="24"/>
          <w:lang w:val="pl-PL"/>
        </w:rPr>
      </w:pPr>
    </w:p>
    <w:p w14:paraId="0B619EC3" w14:textId="77777777" w:rsidR="002B4700" w:rsidRDefault="002B4700" w:rsidP="00CD7A7C">
      <w:pPr>
        <w:pStyle w:val="Tekstpodstawowy"/>
        <w:rPr>
          <w:szCs w:val="24"/>
          <w:lang w:val="pl-PL"/>
        </w:rPr>
      </w:pPr>
    </w:p>
    <w:p w14:paraId="3B144E6C" w14:textId="77777777" w:rsidR="002B4700" w:rsidRDefault="002B4700" w:rsidP="00CD7A7C">
      <w:pPr>
        <w:pStyle w:val="Tekstpodstawowy"/>
        <w:rPr>
          <w:szCs w:val="24"/>
          <w:lang w:val="pl-PL"/>
        </w:rPr>
      </w:pPr>
    </w:p>
    <w:p w14:paraId="16C7C73F" w14:textId="14D119A2" w:rsidR="00235AE4" w:rsidRPr="00CD7A7C" w:rsidRDefault="00235AE4" w:rsidP="00CD7A7C">
      <w:pPr>
        <w:pStyle w:val="Tekstpodstawowy"/>
        <w:rPr>
          <w:b/>
          <w:szCs w:val="24"/>
          <w:lang w:val="pl-PL"/>
        </w:rPr>
      </w:pPr>
      <w:r w:rsidRPr="00CD7A7C">
        <w:rPr>
          <w:b/>
          <w:szCs w:val="24"/>
          <w:lang w:val="pl-PL"/>
        </w:rPr>
        <w:t>Numer kodu PKD przeważającej działalności</w:t>
      </w:r>
    </w:p>
    <w:p w14:paraId="6FA356BC" w14:textId="77777777" w:rsidR="00235AE4" w:rsidRDefault="00235AE4" w:rsidP="00235AE4">
      <w:pPr>
        <w:jc w:val="both"/>
      </w:pPr>
      <w:r>
        <w:t xml:space="preserve">Należy wybrać numer kodu Polskiej Klasyfikacji Działalności (PKD) przeważającej działalności wnioskodawcy. Kod PKD powinien być zgodny z rozporządzeniem Rady Ministrów z dnia 24 grudnia 2007 r. w sprawie Polskiej Klasyfikacji Działalności (PKD) </w:t>
      </w:r>
      <w:r w:rsidRPr="0002271C">
        <w:t xml:space="preserve">(Dz. U. </w:t>
      </w:r>
      <w:r>
        <w:rPr>
          <w:rStyle w:val="h11"/>
          <w:rFonts w:ascii="Times New Roman" w:hAnsi="Times New Roman"/>
          <w:b w:val="0"/>
          <w:color w:val="000000"/>
          <w:sz w:val="24"/>
          <w:szCs w:val="24"/>
        </w:rPr>
        <w:t>N</w:t>
      </w:r>
      <w:r w:rsidRPr="0002271C">
        <w:rPr>
          <w:rStyle w:val="h11"/>
          <w:rFonts w:ascii="Times New Roman" w:hAnsi="Times New Roman"/>
          <w:b w:val="0"/>
          <w:color w:val="000000"/>
          <w:sz w:val="24"/>
          <w:szCs w:val="24"/>
        </w:rPr>
        <w:t>r 251 poz. 1885</w:t>
      </w:r>
      <w:r>
        <w:rPr>
          <w:rStyle w:val="h11"/>
          <w:rFonts w:ascii="Times New Roman" w:hAnsi="Times New Roman"/>
          <w:b w:val="0"/>
          <w:color w:val="000000"/>
          <w:sz w:val="24"/>
          <w:szCs w:val="24"/>
        </w:rPr>
        <w:t xml:space="preserve">, z </w:t>
      </w:r>
      <w:proofErr w:type="spellStart"/>
      <w:r>
        <w:rPr>
          <w:rStyle w:val="h11"/>
          <w:rFonts w:ascii="Times New Roman" w:hAnsi="Times New Roman"/>
          <w:b w:val="0"/>
          <w:color w:val="000000"/>
          <w:sz w:val="24"/>
          <w:szCs w:val="24"/>
        </w:rPr>
        <w:t>późn</w:t>
      </w:r>
      <w:proofErr w:type="spellEnd"/>
      <w:r>
        <w:rPr>
          <w:rStyle w:val="h11"/>
          <w:rFonts w:ascii="Times New Roman" w:hAnsi="Times New Roman"/>
          <w:b w:val="0"/>
          <w:color w:val="000000"/>
          <w:sz w:val="24"/>
          <w:szCs w:val="24"/>
        </w:rPr>
        <w:t>. zm.</w:t>
      </w:r>
      <w:r w:rsidRPr="0002271C">
        <w:t>) o</w:t>
      </w:r>
      <w:r>
        <w:t>raz powinien zawierać dział, grupę, klasę oraz podklasę, np. 12.34.Z.</w:t>
      </w:r>
    </w:p>
    <w:p w14:paraId="68434E19" w14:textId="77777777" w:rsidR="00235AE4" w:rsidRDefault="00235AE4" w:rsidP="00235AE4">
      <w:pPr>
        <w:jc w:val="both"/>
      </w:pPr>
    </w:p>
    <w:p w14:paraId="7918132F" w14:textId="70379366" w:rsidR="00235AE4" w:rsidRPr="00CD7A7C" w:rsidRDefault="00235AE4" w:rsidP="00235AE4">
      <w:pPr>
        <w:jc w:val="both"/>
        <w:rPr>
          <w:b/>
        </w:rPr>
      </w:pPr>
      <w:r w:rsidRPr="00CD7A7C">
        <w:rPr>
          <w:b/>
        </w:rPr>
        <w:t>Imię osoby uprawnionej do podejmowania decyzji</w:t>
      </w:r>
    </w:p>
    <w:p w14:paraId="2BA4E6D0" w14:textId="5BE48150" w:rsidR="00235AE4" w:rsidRDefault="00235AE4" w:rsidP="00235AE4">
      <w:pPr>
        <w:jc w:val="both"/>
      </w:pPr>
      <w:r>
        <w:t>Należy wskazać imię osoby uprawnionej do podejmowania decyzji w imieniu Partnera.</w:t>
      </w:r>
    </w:p>
    <w:p w14:paraId="42AF8849" w14:textId="77777777" w:rsidR="00235AE4" w:rsidRDefault="00235AE4" w:rsidP="00235AE4">
      <w:pPr>
        <w:jc w:val="both"/>
      </w:pPr>
    </w:p>
    <w:p w14:paraId="646DD6AE" w14:textId="5E0B7BD2" w:rsidR="00235AE4" w:rsidRPr="00CD7A7C" w:rsidRDefault="00235AE4" w:rsidP="00235AE4">
      <w:pPr>
        <w:jc w:val="both"/>
        <w:rPr>
          <w:b/>
        </w:rPr>
      </w:pPr>
      <w:r w:rsidRPr="00CD7A7C">
        <w:rPr>
          <w:b/>
        </w:rPr>
        <w:t>Nazwisko osoby uprawnionej do podejmowania decyzji</w:t>
      </w:r>
    </w:p>
    <w:p w14:paraId="64D1C1FA" w14:textId="3AD07FE7" w:rsidR="00235AE4" w:rsidRDefault="00235AE4" w:rsidP="00235AE4">
      <w:pPr>
        <w:jc w:val="both"/>
      </w:pPr>
      <w:r>
        <w:t>Należy wskazać nazwisko osoby uprawnionej do podejmowania decyzji w imieniu Partnera.</w:t>
      </w:r>
    </w:p>
    <w:p w14:paraId="6BC7901D" w14:textId="77777777" w:rsidR="00235AE4" w:rsidRDefault="00235AE4" w:rsidP="00235AE4">
      <w:pPr>
        <w:jc w:val="both"/>
      </w:pPr>
    </w:p>
    <w:p w14:paraId="61F0A883" w14:textId="687D8CB8" w:rsidR="00235AE4" w:rsidRPr="00CD7A7C" w:rsidRDefault="00235AE4" w:rsidP="00235AE4">
      <w:pPr>
        <w:jc w:val="both"/>
        <w:rPr>
          <w:rFonts w:eastAsia="Calibri"/>
          <w:b/>
        </w:rPr>
      </w:pPr>
      <w:r w:rsidRPr="00C93E97">
        <w:rPr>
          <w:b/>
        </w:rPr>
        <w:t>Symbol partnera</w:t>
      </w:r>
    </w:p>
    <w:p w14:paraId="09336C5E" w14:textId="13516271" w:rsidR="00235AE4" w:rsidRDefault="00C93E97" w:rsidP="00CD7A7C">
      <w:pPr>
        <w:pStyle w:val="Tekstpodstawowy"/>
        <w:rPr>
          <w:szCs w:val="24"/>
          <w:lang w:val="pl-PL"/>
        </w:rPr>
      </w:pPr>
      <w:r>
        <w:rPr>
          <w:szCs w:val="24"/>
          <w:lang w:val="pl-PL"/>
        </w:rPr>
        <w:t>Należy podać symbol partnera.</w:t>
      </w:r>
    </w:p>
    <w:p w14:paraId="343A42AC" w14:textId="77777777" w:rsidR="00C93E97" w:rsidRPr="00235AE4" w:rsidRDefault="00C93E97" w:rsidP="00CD7A7C">
      <w:pPr>
        <w:pStyle w:val="Tekstpodstawowy"/>
        <w:rPr>
          <w:szCs w:val="24"/>
          <w:lang w:val="pl-PL"/>
        </w:rPr>
      </w:pPr>
    </w:p>
    <w:p w14:paraId="6E932630" w14:textId="77777777" w:rsidR="007A704C" w:rsidRDefault="003763BC" w:rsidP="003763BC">
      <w:pPr>
        <w:numPr>
          <w:ilvl w:val="0"/>
          <w:numId w:val="3"/>
        </w:numPr>
        <w:jc w:val="both"/>
      </w:pPr>
      <w:r>
        <w:rPr>
          <w:b/>
          <w:bCs/>
          <w:color w:val="000000"/>
        </w:rPr>
        <w:t xml:space="preserve"> </w:t>
      </w:r>
      <w:r w:rsidR="007A704C">
        <w:rPr>
          <w:b/>
          <w:bCs/>
          <w:color w:val="000000"/>
        </w:rPr>
        <w:t>MIEJSCE REALIZACJI PROJEKTU</w:t>
      </w:r>
    </w:p>
    <w:p w14:paraId="1E2CEA10" w14:textId="77777777" w:rsidR="007A704C" w:rsidRDefault="007A704C">
      <w:pPr>
        <w:jc w:val="both"/>
      </w:pPr>
    </w:p>
    <w:p w14:paraId="3C1C2D92" w14:textId="77777777" w:rsidR="007A704C" w:rsidRDefault="005C667C">
      <w:pPr>
        <w:jc w:val="both"/>
      </w:pPr>
      <w:r>
        <w:rPr>
          <w:b/>
        </w:rPr>
        <w:t>Główn</w:t>
      </w:r>
      <w:r w:rsidR="007313E2">
        <w:rPr>
          <w:b/>
        </w:rPr>
        <w:t>a</w:t>
      </w:r>
      <w:r w:rsidR="00676EE8">
        <w:rPr>
          <w:b/>
        </w:rPr>
        <w:t xml:space="preserve"> </w:t>
      </w:r>
      <w:r w:rsidR="007313E2">
        <w:rPr>
          <w:b/>
        </w:rPr>
        <w:t>lokalizacja</w:t>
      </w:r>
      <w:r w:rsidR="007A704C">
        <w:rPr>
          <w:b/>
        </w:rPr>
        <w:t xml:space="preserve"> projektu</w:t>
      </w:r>
    </w:p>
    <w:p w14:paraId="200D1800" w14:textId="77777777" w:rsidR="007A704C" w:rsidRPr="00CE0000" w:rsidRDefault="007A704C">
      <w:pPr>
        <w:jc w:val="both"/>
        <w:rPr>
          <w:b/>
        </w:rPr>
      </w:pPr>
      <w:r>
        <w:t xml:space="preserve">Wnioskodawca powinien określić miejsce lokalizacji projektu poprzez podanie informacji </w:t>
      </w:r>
      <w:r w:rsidR="00CC24FB">
        <w:t xml:space="preserve">dotyczących </w:t>
      </w:r>
      <w:r>
        <w:t>co najmniej województwa, powiatu</w:t>
      </w:r>
      <w:r w:rsidR="00661141">
        <w:t xml:space="preserve"> i</w:t>
      </w:r>
      <w:r>
        <w:t xml:space="preserve"> gminy </w:t>
      </w:r>
      <w:r w:rsidR="00000722">
        <w:t>poprzez wybranie jednej opcji z listy</w:t>
      </w:r>
      <w:r>
        <w:t xml:space="preserve">. </w:t>
      </w:r>
      <w:r w:rsidR="00EF6635">
        <w:rPr>
          <w:b/>
        </w:rPr>
        <w:t xml:space="preserve"> </w:t>
      </w:r>
      <w:r w:rsidR="003130CF" w:rsidRPr="00036F71">
        <w:rPr>
          <w:b/>
        </w:rPr>
        <w:t xml:space="preserve"> </w:t>
      </w:r>
    </w:p>
    <w:p w14:paraId="315E894C" w14:textId="77777777" w:rsidR="007A704C" w:rsidRDefault="007A704C">
      <w:pPr>
        <w:jc w:val="both"/>
      </w:pPr>
    </w:p>
    <w:p w14:paraId="12C60586" w14:textId="77777777" w:rsidR="001454F9" w:rsidRPr="001454F9" w:rsidRDefault="001454F9">
      <w:pPr>
        <w:jc w:val="both"/>
      </w:pPr>
      <w:r>
        <w:t xml:space="preserve">W przypadku realizacji projektu w kilku lokalizacjach wskazanych we wniosku, </w:t>
      </w:r>
      <w:r w:rsidRPr="001454F9">
        <w:rPr>
          <w:b/>
        </w:rPr>
        <w:t>Główn</w:t>
      </w:r>
      <w:r w:rsidR="007313E2">
        <w:rPr>
          <w:b/>
        </w:rPr>
        <w:t>a</w:t>
      </w:r>
      <w:r w:rsidRPr="001454F9">
        <w:rPr>
          <w:b/>
        </w:rPr>
        <w:t xml:space="preserve"> </w:t>
      </w:r>
      <w:r w:rsidR="007313E2">
        <w:rPr>
          <w:b/>
        </w:rPr>
        <w:t>lokalizacja</w:t>
      </w:r>
      <w:r w:rsidRPr="001454F9">
        <w:rPr>
          <w:b/>
        </w:rPr>
        <w:t xml:space="preserve"> projektu</w:t>
      </w:r>
      <w:r>
        <w:t xml:space="preserve"> zostaje wskazan</w:t>
      </w:r>
      <w:r w:rsidR="00676EE8">
        <w:t>a</w:t>
      </w:r>
      <w:r>
        <w:t xml:space="preserve"> przez Wnioskodawcę poprzez zaznaczenie </w:t>
      </w:r>
      <w:proofErr w:type="spellStart"/>
      <w:r>
        <w:rPr>
          <w:i/>
        </w:rPr>
        <w:t>checkboxu</w:t>
      </w:r>
      <w:proofErr w:type="spellEnd"/>
      <w:r>
        <w:t xml:space="preserve"> przy właściwej lokalizacji.</w:t>
      </w:r>
      <w:r w:rsidR="008152E8">
        <w:t xml:space="preserve"> Przez </w:t>
      </w:r>
      <w:r w:rsidR="008152E8" w:rsidRPr="00AD506C">
        <w:rPr>
          <w:i/>
        </w:rPr>
        <w:t>Główną lokalizację projektu</w:t>
      </w:r>
      <w:r w:rsidR="008152E8">
        <w:t xml:space="preserve"> należy rozumieć obszar, na którym realizowana jest większa część projektu.</w:t>
      </w:r>
    </w:p>
    <w:p w14:paraId="51CEA225" w14:textId="77777777" w:rsidR="007A704C" w:rsidRDefault="007A704C">
      <w:pPr>
        <w:jc w:val="both"/>
      </w:pPr>
    </w:p>
    <w:p w14:paraId="7F2F55AE" w14:textId="77777777" w:rsidR="00595C82" w:rsidRDefault="00640064" w:rsidP="00595C82">
      <w:pPr>
        <w:spacing w:after="120" w:line="276" w:lineRule="auto"/>
        <w:jc w:val="both"/>
        <w:rPr>
          <w:b/>
        </w:rPr>
      </w:pPr>
      <w:r w:rsidRPr="00162DF3">
        <w:rPr>
          <w:b/>
        </w:rPr>
        <w:t>Pozostałe miejsca realizac</w:t>
      </w:r>
      <w:r w:rsidR="00595C82">
        <w:rPr>
          <w:b/>
        </w:rPr>
        <w:t>ji projektu (jeśli dotyczy)</w:t>
      </w:r>
    </w:p>
    <w:p w14:paraId="55F6F829" w14:textId="77777777" w:rsidR="00E07355" w:rsidRPr="00595C82" w:rsidRDefault="00E07355" w:rsidP="00595C82">
      <w:pPr>
        <w:spacing w:after="120" w:line="276" w:lineRule="auto"/>
        <w:jc w:val="both"/>
        <w:rPr>
          <w:b/>
        </w:rPr>
      </w:pPr>
      <w:r w:rsidRPr="00E07355">
        <w:t>Jeżeli realizacja projektu będzie przebiegała w kilku lokalizacjach należy wskazać wszystkie lokalizacje podając dane dotycząc</w:t>
      </w:r>
      <w:r w:rsidR="008C0869">
        <w:t>e</w:t>
      </w:r>
      <w:r w:rsidRPr="00E07355">
        <w:t xml:space="preserve"> </w:t>
      </w:r>
      <w:r w:rsidR="008C0869" w:rsidRPr="00E07355">
        <w:t xml:space="preserve">co najmniej </w:t>
      </w:r>
      <w:r w:rsidRPr="00E07355">
        <w:t>województwa, powiatu</w:t>
      </w:r>
      <w:r w:rsidR="00661141">
        <w:t xml:space="preserve"> i</w:t>
      </w:r>
      <w:r w:rsidRPr="00E07355">
        <w:t xml:space="preserve"> gminy</w:t>
      </w:r>
      <w:r w:rsidR="00661141">
        <w:t>.</w:t>
      </w:r>
    </w:p>
    <w:p w14:paraId="7E9B11C9" w14:textId="77777777" w:rsidR="00661141" w:rsidRPr="00E07355" w:rsidRDefault="00661141" w:rsidP="00E07355">
      <w:pPr>
        <w:jc w:val="both"/>
      </w:pPr>
    </w:p>
    <w:p w14:paraId="1E064482" w14:textId="59D9AA23" w:rsidR="00AD506C" w:rsidRDefault="00EF6635" w:rsidP="00747B42">
      <w:pPr>
        <w:jc w:val="both"/>
        <w:rPr>
          <w:b/>
        </w:rPr>
      </w:pPr>
      <w:r w:rsidRPr="00036F71">
        <w:rPr>
          <w:b/>
        </w:rPr>
        <w:t xml:space="preserve">Należy pamiętać, że </w:t>
      </w:r>
      <w:r w:rsidR="000D4A86">
        <w:rPr>
          <w:b/>
        </w:rPr>
        <w:t>obszar</w:t>
      </w:r>
      <w:r w:rsidR="000D4A86" w:rsidRPr="00036F71">
        <w:rPr>
          <w:b/>
        </w:rPr>
        <w:t xml:space="preserve"> </w:t>
      </w:r>
      <w:r w:rsidRPr="00036F71">
        <w:rPr>
          <w:b/>
        </w:rPr>
        <w:t xml:space="preserve">realizacji projektu w ramach działania </w:t>
      </w:r>
      <w:r w:rsidR="00590B2F">
        <w:rPr>
          <w:b/>
        </w:rPr>
        <w:t>2.2</w:t>
      </w:r>
      <w:r w:rsidR="000D4A86">
        <w:rPr>
          <w:b/>
        </w:rPr>
        <w:t xml:space="preserve"> </w:t>
      </w:r>
      <w:r w:rsidR="001C75BC">
        <w:rPr>
          <w:b/>
        </w:rPr>
        <w:t xml:space="preserve">obejmuje </w:t>
      </w:r>
      <w:r w:rsidR="000D4A86">
        <w:rPr>
          <w:b/>
        </w:rPr>
        <w:t>jedno</w:t>
      </w:r>
      <w:r w:rsidR="00CD7A7C">
        <w:rPr>
          <w:b/>
        </w:rPr>
        <w:t xml:space="preserve"> </w:t>
      </w:r>
      <w:r w:rsidR="000D4A86">
        <w:rPr>
          <w:b/>
        </w:rPr>
        <w:t>z</w:t>
      </w:r>
      <w:r w:rsidR="00AD506C">
        <w:rPr>
          <w:b/>
        </w:rPr>
        <w:t xml:space="preserve"> 5 miast Polski Wschodniej,</w:t>
      </w:r>
      <w:r w:rsidRPr="00036F71">
        <w:rPr>
          <w:b/>
        </w:rPr>
        <w:t xml:space="preserve"> </w:t>
      </w:r>
      <w:r w:rsidR="00AD506C" w:rsidRPr="00AD506C">
        <w:rPr>
          <w:b/>
        </w:rPr>
        <w:t xml:space="preserve">tj. Białystok, Kielce, Lublin, Olsztyn i Rzeszów </w:t>
      </w:r>
      <w:r w:rsidR="0042675B">
        <w:rPr>
          <w:b/>
        </w:rPr>
        <w:t>i/lub</w:t>
      </w:r>
      <w:r w:rsidR="0042675B" w:rsidRPr="00AD506C">
        <w:rPr>
          <w:b/>
        </w:rPr>
        <w:t xml:space="preserve"> </w:t>
      </w:r>
      <w:r w:rsidR="00AD506C" w:rsidRPr="00AD506C">
        <w:rPr>
          <w:b/>
        </w:rPr>
        <w:t xml:space="preserve">ich obszary funkcjonalne </w:t>
      </w:r>
      <w:r w:rsidR="0042675B">
        <w:rPr>
          <w:b/>
        </w:rPr>
        <w:t>i/</w:t>
      </w:r>
      <w:r w:rsidR="00AD506C" w:rsidRPr="00AD506C">
        <w:rPr>
          <w:b/>
        </w:rPr>
        <w:t xml:space="preserve">lub obszary realizacji ZIT ww. miast wojewódzkich. </w:t>
      </w:r>
    </w:p>
    <w:p w14:paraId="717EE5B2" w14:textId="77777777" w:rsidR="00AD506C" w:rsidRDefault="00AD506C" w:rsidP="00747B42">
      <w:pPr>
        <w:jc w:val="both"/>
        <w:rPr>
          <w:b/>
        </w:rPr>
      </w:pPr>
    </w:p>
    <w:p w14:paraId="2C3EDFE4" w14:textId="77777777" w:rsidR="00747B42" w:rsidRDefault="00747B42" w:rsidP="00747B42">
      <w:pPr>
        <w:jc w:val="both"/>
      </w:pPr>
      <w:r w:rsidRPr="00661141">
        <w:t xml:space="preserve">Na podstawie tego punktu wniosku dokonana zostanie ocena spełnienia kryterium formalnego: </w:t>
      </w:r>
      <w:r w:rsidR="00661141" w:rsidRPr="00661141">
        <w:rPr>
          <w:i/>
        </w:rPr>
        <w:t>Obszar realizacji projektu</w:t>
      </w:r>
      <w:r w:rsidRPr="00661141">
        <w:rPr>
          <w:i/>
        </w:rPr>
        <w:t>.</w:t>
      </w:r>
    </w:p>
    <w:p w14:paraId="031FFBFB" w14:textId="77777777" w:rsidR="00747B42" w:rsidRDefault="00747B42" w:rsidP="005C667C">
      <w:pPr>
        <w:jc w:val="both"/>
      </w:pPr>
    </w:p>
    <w:p w14:paraId="7D1290F7" w14:textId="77777777" w:rsidR="00751141" w:rsidRDefault="00751141" w:rsidP="00751141">
      <w:pPr>
        <w:jc w:val="both"/>
      </w:pPr>
    </w:p>
    <w:p w14:paraId="152EAF22" w14:textId="77777777" w:rsidR="0040725D" w:rsidRDefault="0040725D" w:rsidP="00751141">
      <w:pPr>
        <w:jc w:val="both"/>
      </w:pPr>
    </w:p>
    <w:p w14:paraId="3B015CF4" w14:textId="77777777" w:rsidR="0040725D" w:rsidRDefault="0040725D" w:rsidP="00751141">
      <w:pPr>
        <w:jc w:val="both"/>
      </w:pPr>
    </w:p>
    <w:p w14:paraId="3E57DFEC" w14:textId="77777777" w:rsidR="0040725D" w:rsidRDefault="0040725D" w:rsidP="00751141">
      <w:pPr>
        <w:jc w:val="both"/>
      </w:pPr>
    </w:p>
    <w:p w14:paraId="4C362E0F" w14:textId="77777777" w:rsidR="0040725D" w:rsidRDefault="0040725D" w:rsidP="00751141">
      <w:pPr>
        <w:jc w:val="both"/>
      </w:pPr>
    </w:p>
    <w:p w14:paraId="4C504A32" w14:textId="77777777" w:rsidR="007A704C" w:rsidRDefault="00EF1189" w:rsidP="003763BC">
      <w:pPr>
        <w:numPr>
          <w:ilvl w:val="0"/>
          <w:numId w:val="3"/>
        </w:numPr>
        <w:rPr>
          <w:b/>
        </w:rPr>
      </w:pPr>
      <w:r>
        <w:rPr>
          <w:b/>
        </w:rPr>
        <w:t xml:space="preserve"> </w:t>
      </w:r>
      <w:r w:rsidR="007A704C">
        <w:rPr>
          <w:b/>
        </w:rPr>
        <w:t>KLASYFIKACJA PROJEKTU</w:t>
      </w:r>
    </w:p>
    <w:p w14:paraId="3F3B3150" w14:textId="77777777" w:rsidR="00747B42" w:rsidRPr="00490FD8" w:rsidRDefault="00747B42" w:rsidP="00490FD8">
      <w:pPr>
        <w:jc w:val="both"/>
      </w:pPr>
      <w:bookmarkStart w:id="0" w:name="mip28268885"/>
      <w:bookmarkStart w:id="1" w:name="mip28268886"/>
      <w:bookmarkStart w:id="2" w:name="mip28268887"/>
      <w:bookmarkStart w:id="3" w:name="mip28268888"/>
      <w:bookmarkStart w:id="4" w:name="mip28268889"/>
      <w:bookmarkEnd w:id="0"/>
      <w:bookmarkEnd w:id="1"/>
      <w:bookmarkEnd w:id="2"/>
      <w:bookmarkEnd w:id="3"/>
      <w:bookmarkEnd w:id="4"/>
    </w:p>
    <w:p w14:paraId="5CDF9909" w14:textId="77777777" w:rsidR="007B4B87" w:rsidRDefault="00D13D53">
      <w:pPr>
        <w:pStyle w:val="Tekstpodstawowy3"/>
        <w:rPr>
          <w:sz w:val="24"/>
          <w:szCs w:val="24"/>
        </w:rPr>
      </w:pPr>
      <w:r>
        <w:rPr>
          <w:sz w:val="24"/>
          <w:szCs w:val="24"/>
        </w:rPr>
        <w:t xml:space="preserve">W tym punkcie należy odnieść się do każdego z wymienionych we wniosku aspektów polityk horyzontalnych, uzasadniając pozytywny lub neutralny wpływ realizowanego projektu (uzasadnienie jest niezbędne). </w:t>
      </w:r>
      <w:r w:rsidR="00AC59B4">
        <w:rPr>
          <w:sz w:val="24"/>
          <w:szCs w:val="24"/>
        </w:rPr>
        <w:t>Określenie wpływu</w:t>
      </w:r>
      <w:r>
        <w:rPr>
          <w:sz w:val="24"/>
          <w:szCs w:val="24"/>
        </w:rPr>
        <w:t xml:space="preserve"> wymaga krótkiego uzasadnienia.</w:t>
      </w:r>
    </w:p>
    <w:p w14:paraId="08FED959" w14:textId="77777777" w:rsidR="00D13D53" w:rsidRDefault="00D13D53">
      <w:pPr>
        <w:pStyle w:val="Tekstpodstawowy3"/>
        <w:rPr>
          <w:sz w:val="24"/>
          <w:szCs w:val="24"/>
        </w:rPr>
      </w:pPr>
    </w:p>
    <w:p w14:paraId="33E4CE1A" w14:textId="5D7C4CCC" w:rsidR="00D938A8" w:rsidRDefault="007B4B87">
      <w:pPr>
        <w:pStyle w:val="Tekstpodstawowy3"/>
        <w:rPr>
          <w:rFonts w:eastAsia="Calibri"/>
          <w:sz w:val="24"/>
          <w:szCs w:val="24"/>
          <w:lang w:eastAsia="en-US"/>
        </w:rPr>
      </w:pPr>
      <w:r w:rsidRPr="009D01D4">
        <w:rPr>
          <w:b/>
          <w:sz w:val="24"/>
          <w:szCs w:val="24"/>
        </w:rPr>
        <w:t xml:space="preserve">Wpływ projektu na realizację zasad horyzontalnych Unii Europejskiej wymienionych w art. 7 i 8 </w:t>
      </w:r>
      <w:r w:rsidR="00284591">
        <w:rPr>
          <w:b/>
          <w:sz w:val="24"/>
          <w:szCs w:val="24"/>
        </w:rPr>
        <w:t>r</w:t>
      </w:r>
      <w:r w:rsidRPr="00D44D69">
        <w:rPr>
          <w:b/>
          <w:sz w:val="24"/>
          <w:szCs w:val="24"/>
        </w:rPr>
        <w:t>ozporządzenia Parlamentu Europejskiego i Rady (UE) nr 1303/2013</w:t>
      </w:r>
      <w:r w:rsidR="00982ADA" w:rsidRPr="00982ADA">
        <w:rPr>
          <w:b/>
          <w:sz w:val="24"/>
          <w:szCs w:val="24"/>
        </w:rPr>
        <w:t xml:space="preserve"> </w:t>
      </w:r>
      <w:r w:rsidR="00982ADA" w:rsidRPr="00982ADA">
        <w:rPr>
          <w:rFonts w:eastAsia="Calibri"/>
          <w:sz w:val="24"/>
          <w:szCs w:val="24"/>
          <w:lang w:eastAsia="en-US"/>
        </w:rPr>
        <w:t>z dnia 1</w:t>
      </w:r>
      <w:r w:rsidR="00982ADA">
        <w:rPr>
          <w:rFonts w:eastAsia="Calibri"/>
          <w:sz w:val="24"/>
          <w:szCs w:val="24"/>
          <w:lang w:eastAsia="en-US"/>
        </w:rPr>
        <w:t>7 grudnia 2013 r. ustanawiającego</w:t>
      </w:r>
      <w:r w:rsidR="00982ADA" w:rsidRPr="00982ADA">
        <w:rPr>
          <w:rFonts w:eastAsia="Calibri"/>
          <w:sz w:val="24"/>
          <w:szCs w:val="24"/>
          <w:lang w:eastAsia="en-US"/>
        </w:rPr>
        <w:t xml:space="preserve"> wspólne przepisy dotyczące Europejskiego Funduszu Rozwoju Regionalnego, Europejskiego Funduszu Społecznego, Funduszu Spójności, Europejskiego Funduszu Rolnego na rzecz Rozwoju Obszarów Wiejskich oraz Europejskiego Funduszu Morskiego </w:t>
      </w:r>
      <w:r w:rsidR="00982ADA">
        <w:rPr>
          <w:rFonts w:eastAsia="Calibri"/>
          <w:sz w:val="24"/>
          <w:szCs w:val="24"/>
          <w:lang w:eastAsia="en-US"/>
        </w:rPr>
        <w:t>i Rybackiego oraz ustanawiającego</w:t>
      </w:r>
      <w:r w:rsidR="00982ADA" w:rsidRPr="00982ADA">
        <w:rPr>
          <w:rFonts w:eastAsia="Calibri"/>
          <w:sz w:val="24"/>
          <w:szCs w:val="24"/>
          <w:lang w:eastAsia="en-US"/>
        </w:rPr>
        <w:t xml:space="preserve"> przepisy ogólne dotyczące Europejskiego Funduszu Rozwoju Regionalnego, Europejskiego Funduszu Społecznego, Funduszu Spójności i Europejskiego Funduszu Morskie</w:t>
      </w:r>
      <w:r w:rsidR="00982ADA">
        <w:rPr>
          <w:rFonts w:eastAsia="Calibri"/>
          <w:sz w:val="24"/>
          <w:szCs w:val="24"/>
          <w:lang w:eastAsia="en-US"/>
        </w:rPr>
        <w:t>go i Rybackiego oraz uchylającego</w:t>
      </w:r>
      <w:r w:rsidR="00982ADA" w:rsidRPr="00982ADA">
        <w:rPr>
          <w:rFonts w:eastAsia="Calibri"/>
          <w:sz w:val="24"/>
          <w:szCs w:val="24"/>
          <w:lang w:eastAsia="en-US"/>
        </w:rPr>
        <w:t xml:space="preserve"> rozporządzenie Rady (WE) nr 1083/2006 (Dz. Urz. UE L 347 z 20.12.2013 r., str. 320)</w:t>
      </w:r>
      <w:r w:rsidR="00A66090">
        <w:rPr>
          <w:rFonts w:eastAsia="Calibri"/>
          <w:sz w:val="24"/>
          <w:szCs w:val="24"/>
          <w:lang w:eastAsia="en-US"/>
        </w:rPr>
        <w:t>, dalej zwanego „rozporządzeniem nr 1303/2013”</w:t>
      </w:r>
      <w:r w:rsidR="00982ADA" w:rsidRPr="00982ADA">
        <w:rPr>
          <w:rFonts w:eastAsia="Calibri"/>
          <w:sz w:val="24"/>
          <w:szCs w:val="24"/>
          <w:lang w:eastAsia="en-US"/>
        </w:rPr>
        <w:t xml:space="preserve">. </w:t>
      </w:r>
    </w:p>
    <w:p w14:paraId="4262679B" w14:textId="77777777" w:rsidR="00284591" w:rsidRPr="00982ADA" w:rsidRDefault="00284591">
      <w:pPr>
        <w:pStyle w:val="Tekstpodstawowy3"/>
        <w:rPr>
          <w:b/>
          <w:sz w:val="24"/>
          <w:szCs w:val="24"/>
        </w:rPr>
      </w:pPr>
    </w:p>
    <w:p w14:paraId="6BC379B5" w14:textId="77777777" w:rsidR="007B4B87" w:rsidRDefault="007B4B87">
      <w:pPr>
        <w:pStyle w:val="Tekstpodstawowy3"/>
        <w:rPr>
          <w:sz w:val="24"/>
          <w:szCs w:val="24"/>
        </w:rPr>
      </w:pPr>
    </w:p>
    <w:p w14:paraId="452112C9" w14:textId="77777777" w:rsidR="007649EF" w:rsidRDefault="007649EF" w:rsidP="007649EF">
      <w:pPr>
        <w:spacing w:after="120" w:line="276" w:lineRule="auto"/>
        <w:jc w:val="both"/>
      </w:pPr>
      <w:r>
        <w:t xml:space="preserve">Zgodnie z Wytycznymi </w:t>
      </w:r>
      <w:r w:rsidR="00982ADA">
        <w:t xml:space="preserve">Ministra Infrastruktury i Rozwoju z dnia 8 maja 2015 r. </w:t>
      </w:r>
      <w:r w:rsidRPr="00383209">
        <w:rPr>
          <w:i/>
        </w:rPr>
        <w:t>w zakresie realizacji zasady równości szans i niedyskryminacji, w tym dostępności dla osób z niepełnosprawnościami oraz zasady równości szans kobiet i</w:t>
      </w:r>
      <w:r>
        <w:t xml:space="preserve"> </w:t>
      </w:r>
      <w:r w:rsidRPr="00383209">
        <w:rPr>
          <w:i/>
        </w:rPr>
        <w:t>mężczyzn w ramach funduszy unijnych na lata 2014-2020</w:t>
      </w:r>
      <w:r>
        <w:rPr>
          <w:i/>
        </w:rPr>
        <w:t xml:space="preserve"> </w:t>
      </w:r>
      <w:r w:rsidRPr="00802D54">
        <w:rPr>
          <w:b/>
        </w:rPr>
        <w:t>zasada równości szans i niedyskryminacji</w:t>
      </w:r>
      <w:r w:rsidRPr="000944D8">
        <w:t xml:space="preserve"> </w:t>
      </w:r>
      <w:r>
        <w:t>oznacza</w:t>
      </w:r>
      <w:r w:rsidRPr="000944D8">
        <w:t xml:space="preserve"> umożliwienie wszystkim osobom – bez względu na płeć, wiek, niepełnosprawność, rasę lub pochodzenie etniczne, wyznawaną religię lub światopogląd, orientację seksualną – sprawiedliwego, pełnego uczestnictwa we wszystkich dziedzinach życia na jednakowych zasadach.</w:t>
      </w:r>
      <w:r>
        <w:t xml:space="preserve"> </w:t>
      </w:r>
    </w:p>
    <w:p w14:paraId="20DA7094" w14:textId="77777777" w:rsidR="007649EF" w:rsidRDefault="007649EF" w:rsidP="007649EF">
      <w:pPr>
        <w:spacing w:after="120" w:line="276" w:lineRule="auto"/>
        <w:jc w:val="both"/>
      </w:pPr>
      <w:r w:rsidRPr="009D01D4">
        <w:t xml:space="preserve">We wniosku należy określić, czy projekt będzie spełniał </w:t>
      </w:r>
      <w:r w:rsidRPr="00D44D69">
        <w:t>zasad</w:t>
      </w:r>
      <w:r w:rsidRPr="00DE7F84">
        <w:t>ę</w:t>
      </w:r>
      <w:r w:rsidRPr="00A31C20">
        <w:t xml:space="preserve"> równości szans i niedyskryminacji, w tym do</w:t>
      </w:r>
      <w:r w:rsidRPr="006D61E8">
        <w:t xml:space="preserve">stępności dla osób z niepełnosprawnościami </w:t>
      </w:r>
      <w:r w:rsidRPr="0009744B">
        <w:t xml:space="preserve">lub będzie w stosunku do niej neutralny, z uwzględnieniem zapisów </w:t>
      </w:r>
      <w:r w:rsidRPr="002444BD">
        <w:t xml:space="preserve">podrozdziału 5.2 pkt 17 i 18 ww. </w:t>
      </w:r>
      <w:r w:rsidRPr="00F400A9">
        <w:rPr>
          <w:i/>
        </w:rPr>
        <w:t>Wytycznych.</w:t>
      </w:r>
      <w:r w:rsidRPr="008E5F0F">
        <w:rPr>
          <w:i/>
        </w:rPr>
        <w:t xml:space="preserve"> </w:t>
      </w:r>
      <w:r w:rsidRPr="008E5F0F">
        <w:t xml:space="preserve">W związku z wymogiem, aby co do zasady wszystkie produkty projektów realizowanych ze środków funduszy </w:t>
      </w:r>
      <w:r w:rsidRPr="003763BC">
        <w:t>strukturalnych były dostępne dla wszystkich osób, w tym również dostosowane do zidentyfikowanych potrzeb osób z niepełnosprawnościami, Wnioskodawca powinien przeprowadzić analizę w zakresie dostosowania produktów projektu do potrzeb osób z niepełnosprawnościami, zgodnie z regułą uniwersalnego projektowania, o której mowa w podrozdziale 5.2 pkt 15</w:t>
      </w:r>
      <w:r w:rsidR="00CA6F20">
        <w:t>, 16</w:t>
      </w:r>
      <w:r w:rsidRPr="003763BC">
        <w:t xml:space="preserve"> </w:t>
      </w:r>
      <w:r w:rsidRPr="003763BC">
        <w:rPr>
          <w:i/>
        </w:rPr>
        <w:t>Wytycznych</w:t>
      </w:r>
      <w:r w:rsidRPr="003763BC">
        <w:t>.</w:t>
      </w:r>
      <w:r>
        <w:t xml:space="preserve"> </w:t>
      </w:r>
    </w:p>
    <w:p w14:paraId="771DA325" w14:textId="77777777" w:rsidR="007649EF" w:rsidRDefault="007649EF" w:rsidP="007649EF">
      <w:pPr>
        <w:spacing w:after="120" w:line="276" w:lineRule="auto"/>
        <w:jc w:val="both"/>
      </w:pPr>
      <w:r>
        <w:t>W przypadku</w:t>
      </w:r>
      <w:r w:rsidR="00975264">
        <w:t>,</w:t>
      </w:r>
      <w:r>
        <w:t xml:space="preserve"> gdy z przeprowadzonej analizy wynika, że wśród użytkowników danego produktu projektu mogą wystąpić osoby </w:t>
      </w:r>
      <w:r w:rsidR="003763BC">
        <w:t xml:space="preserve">z niepełnosprawnościami, należy </w:t>
      </w:r>
      <w:r>
        <w:t>uzupełnić uzasadnienie, w którym z</w:t>
      </w:r>
      <w:r w:rsidR="00B81640">
        <w:t>ostanie opisany zakres w jakim</w:t>
      </w:r>
      <w:r>
        <w:t xml:space="preserve"> produkt projektu będzie dostosowany do zidentyfikowanych w toku analizy potrzeb. W przypadku projektów, w których zasada dostępności produktów do potrzeb osób z niepełnosprawnościami nie znajduje zastosowania</w:t>
      </w:r>
      <w:r w:rsidR="001A4AFD">
        <w:t>,</w:t>
      </w:r>
      <w:r>
        <w:t xml:space="preserve"> należy zaznaczyć odpowiednie pole wniosku oraz uzupełnić uzasadnienie o informacje w zakresie „neutralności” produktu i opisem dlaczego nie będzie on spełniał zasady dostępności. </w:t>
      </w:r>
    </w:p>
    <w:p w14:paraId="4708CA49" w14:textId="77777777" w:rsidR="007649EF" w:rsidRDefault="007649EF" w:rsidP="007649EF">
      <w:pPr>
        <w:spacing w:before="60"/>
        <w:jc w:val="both"/>
      </w:pPr>
      <w:r>
        <w:t xml:space="preserve">Aby projekt mógł zostać uznany za mający pozytywny wpływ na realizację zasady </w:t>
      </w:r>
      <w:r w:rsidRPr="0073230E">
        <w:t>równości szans i niedyskryminacji, w tym dostępności dla osób z niepełnosprawnościami</w:t>
      </w:r>
      <w:r>
        <w:t>,</w:t>
      </w:r>
      <w:r w:rsidRPr="0073230E">
        <w:t xml:space="preserve"> produkt</w:t>
      </w:r>
      <w:r w:rsidR="00E5109C">
        <w:t xml:space="preserve"> projektu</w:t>
      </w:r>
      <w:r w:rsidRPr="0073230E">
        <w:t xml:space="preserve"> musi być </w:t>
      </w:r>
      <w:r>
        <w:t>do dostosowany do potrzeb osób z niepełnosprawnościami.</w:t>
      </w:r>
    </w:p>
    <w:p w14:paraId="3745387F" w14:textId="77777777" w:rsidR="007649EF" w:rsidRDefault="007649EF" w:rsidP="007649EF">
      <w:pPr>
        <w:spacing w:after="120" w:line="276" w:lineRule="auto"/>
        <w:jc w:val="both"/>
      </w:pPr>
    </w:p>
    <w:p w14:paraId="75954224" w14:textId="77777777" w:rsidR="007649EF" w:rsidRDefault="007649EF" w:rsidP="007649EF">
      <w:pPr>
        <w:spacing w:after="120" w:line="276" w:lineRule="auto"/>
        <w:jc w:val="both"/>
      </w:pPr>
      <w:r>
        <w:t>W kolejnym polu n</w:t>
      </w:r>
      <w:r w:rsidRPr="00DA67D7">
        <w:t xml:space="preserve">ależy określić, czy projekt będzie miał neutralny czy pozytywny </w:t>
      </w:r>
      <w:r w:rsidRPr="001F099D">
        <w:t xml:space="preserve">wpływ na realizację </w:t>
      </w:r>
      <w:r w:rsidRPr="00802D54">
        <w:rPr>
          <w:b/>
        </w:rPr>
        <w:t>zasady równości szans kobiet i mężczyzn</w:t>
      </w:r>
      <w:r w:rsidRPr="00DA67D7">
        <w:t xml:space="preserve">. </w:t>
      </w:r>
      <w:r>
        <w:t xml:space="preserve">Należy podać uzasadnienie i informacje wskazujące dlaczego dany projekt spełnia ww. zasadę lub jest w stosunku do niej neutralny. </w:t>
      </w:r>
    </w:p>
    <w:p w14:paraId="7A174F64" w14:textId="77777777" w:rsidR="007649EF" w:rsidRDefault="007649EF" w:rsidP="007649EF">
      <w:pPr>
        <w:spacing w:after="120" w:line="276" w:lineRule="auto"/>
        <w:jc w:val="both"/>
      </w:pPr>
      <w:r>
        <w:t xml:space="preserve">Zgodnie z ww. </w:t>
      </w:r>
      <w:r w:rsidRPr="00332AC9">
        <w:rPr>
          <w:i/>
        </w:rPr>
        <w:t>Wytycznymi</w:t>
      </w:r>
      <w:r>
        <w:t xml:space="preserve"> </w:t>
      </w:r>
      <w:r w:rsidRPr="00802D54">
        <w:rPr>
          <w:b/>
        </w:rPr>
        <w:t>zasada równości szans kobiet i mężczyzn</w:t>
      </w:r>
      <w:r w:rsidRPr="000944D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rsidRPr="00ED76C2">
        <w:t xml:space="preserve"> </w:t>
      </w:r>
    </w:p>
    <w:p w14:paraId="6B4DBA51" w14:textId="77777777" w:rsidR="007649EF" w:rsidRPr="00DA67D7" w:rsidRDefault="007649EF" w:rsidP="007649EF">
      <w:pPr>
        <w:spacing w:after="120" w:line="276" w:lineRule="auto"/>
        <w:jc w:val="both"/>
        <w:rPr>
          <w:b/>
        </w:rPr>
      </w:pPr>
      <w:r w:rsidRPr="00DA67D7">
        <w:t xml:space="preserve">Należy pamiętać, że projekt aby mógł być </w:t>
      </w:r>
      <w:r>
        <w:t>wybran</w:t>
      </w:r>
      <w:r w:rsidRPr="00DA67D7">
        <w:t xml:space="preserve">y do dofinansowania musi mieć co najmniej neutralny wpływ na </w:t>
      </w:r>
      <w:r>
        <w:t xml:space="preserve">realizację </w:t>
      </w:r>
      <w:r w:rsidRPr="00802D54">
        <w:rPr>
          <w:b/>
        </w:rPr>
        <w:t>zasady równości szans kobiet i mężczyzn</w:t>
      </w:r>
      <w:r w:rsidRPr="00DA67D7">
        <w:t>.</w:t>
      </w:r>
    </w:p>
    <w:p w14:paraId="1FF1B388" w14:textId="4DA06383" w:rsidR="007649EF" w:rsidRPr="007649EF" w:rsidRDefault="007649EF" w:rsidP="007649EF">
      <w:pPr>
        <w:pStyle w:val="Nagwek6"/>
        <w:spacing w:after="120" w:line="276"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sidRPr="00655AB3">
        <w:rPr>
          <w:sz w:val="24"/>
          <w:szCs w:val="24"/>
        </w:rPr>
        <w:t>zrównoważonego rozwoju</w:t>
      </w:r>
      <w:r>
        <w:rPr>
          <w:b w:val="0"/>
          <w:sz w:val="24"/>
          <w:szCs w:val="24"/>
        </w:rPr>
        <w:t xml:space="preserve">, </w:t>
      </w:r>
      <w:r w:rsidRPr="00F114D9">
        <w:rPr>
          <w:b w:val="0"/>
          <w:sz w:val="24"/>
          <w:szCs w:val="24"/>
        </w:rPr>
        <w:t xml:space="preserve">o której mowa w </w:t>
      </w:r>
      <w:r w:rsidR="00EF6635">
        <w:rPr>
          <w:sz w:val="24"/>
          <w:szCs w:val="24"/>
        </w:rPr>
        <w:t xml:space="preserve">art. 8 </w:t>
      </w:r>
      <w:r w:rsidR="00A66090">
        <w:rPr>
          <w:sz w:val="24"/>
          <w:szCs w:val="24"/>
        </w:rPr>
        <w:t>r</w:t>
      </w:r>
      <w:r w:rsidRPr="009B5420">
        <w:rPr>
          <w:sz w:val="24"/>
          <w:szCs w:val="24"/>
        </w:rPr>
        <w:t>ozporządzenia nr 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14:paraId="168136DC" w14:textId="77777777" w:rsidR="00C02580" w:rsidRDefault="00402062" w:rsidP="00C02580">
      <w:pPr>
        <w:pStyle w:val="Nagwek6"/>
        <w:spacing w:line="240" w:lineRule="auto"/>
        <w:ind w:left="0" w:firstLine="0"/>
        <w:rPr>
          <w:b w:val="0"/>
          <w:sz w:val="24"/>
          <w:szCs w:val="24"/>
        </w:rPr>
      </w:pPr>
      <w:r w:rsidRPr="00402062">
        <w:rPr>
          <w:b w:val="0"/>
          <w:sz w:val="24"/>
          <w:szCs w:val="24"/>
        </w:rPr>
        <w:t>Należy pamiętać, że rekomendację do dofinansowania może uzyskać wyłącznie projekt, który ma</w:t>
      </w:r>
      <w:r>
        <w:rPr>
          <w:b w:val="0"/>
          <w:sz w:val="24"/>
          <w:szCs w:val="24"/>
        </w:rPr>
        <w:t xml:space="preserve"> co najmniej neutralny wpływ </w:t>
      </w:r>
      <w:r w:rsidR="00C02580">
        <w:rPr>
          <w:b w:val="0"/>
          <w:sz w:val="24"/>
          <w:szCs w:val="24"/>
        </w:rPr>
        <w:t>na</w:t>
      </w:r>
      <w:r w:rsidR="00E70156">
        <w:rPr>
          <w:b w:val="0"/>
          <w:sz w:val="24"/>
          <w:szCs w:val="24"/>
        </w:rPr>
        <w:t xml:space="preserve"> ww. zasadę</w:t>
      </w:r>
      <w:r w:rsidR="00C02580">
        <w:rPr>
          <w:b w:val="0"/>
          <w:sz w:val="24"/>
          <w:szCs w:val="24"/>
        </w:rPr>
        <w:t>.</w:t>
      </w:r>
    </w:p>
    <w:p w14:paraId="76225037" w14:textId="77777777" w:rsidR="00C02580" w:rsidRDefault="00C02580">
      <w:pPr>
        <w:jc w:val="both"/>
      </w:pPr>
    </w:p>
    <w:p w14:paraId="1D6C33F6" w14:textId="046112E8" w:rsidR="007A704C" w:rsidRDefault="007A704C">
      <w:pPr>
        <w:jc w:val="both"/>
      </w:pPr>
      <w:r>
        <w:t xml:space="preserve">Zgodnie z art. 8 </w:t>
      </w:r>
      <w:r w:rsidR="00A66090">
        <w:t>r</w:t>
      </w:r>
      <w:r>
        <w:t xml:space="preserve">ozporządzenia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5B122015" w14:textId="77777777" w:rsidR="00655AB3" w:rsidRDefault="00655AB3" w:rsidP="00B2263D">
      <w:pPr>
        <w:spacing w:after="120"/>
        <w:jc w:val="both"/>
        <w:rPr>
          <w:rFonts w:cs="Calibri"/>
          <w:szCs w:val="20"/>
          <w:lang w:eastAsia="x-none"/>
        </w:rPr>
      </w:pPr>
    </w:p>
    <w:p w14:paraId="6165BCEA" w14:textId="77777777" w:rsidR="00D64808" w:rsidRDefault="00B2263D" w:rsidP="00B2263D">
      <w:pPr>
        <w:spacing w:after="120"/>
        <w:jc w:val="both"/>
        <w:rPr>
          <w:rFonts w:cs="Calibri"/>
        </w:rPr>
      </w:pPr>
      <w:r w:rsidRPr="00B2263D">
        <w:rPr>
          <w:rFonts w:cs="Calibri"/>
        </w:rPr>
        <w:t>Zgodność projektu z zasad</w:t>
      </w:r>
      <w:r w:rsidR="00E70156">
        <w:rPr>
          <w:rFonts w:cs="Calibri"/>
        </w:rPr>
        <w:t>ą</w:t>
      </w:r>
      <w:r w:rsidRPr="00B2263D">
        <w:rPr>
          <w:rFonts w:cs="Calibri"/>
        </w:rPr>
        <w:t xml:space="preserve"> zrównoważonego rozwoju </w:t>
      </w:r>
      <w:r>
        <w:rPr>
          <w:rFonts w:cs="Calibri"/>
        </w:rPr>
        <w:t>dotyczy</w:t>
      </w:r>
      <w:r w:rsidR="00B37DBF">
        <w:rPr>
          <w:rFonts w:cs="Calibri"/>
        </w:rPr>
        <w:t xml:space="preserve"> takich obszarów jak</w:t>
      </w:r>
      <w:r>
        <w:rPr>
          <w:rFonts w:cs="Calibri"/>
        </w:rPr>
        <w:t>:</w:t>
      </w:r>
      <w:r w:rsidR="00D64808" w:rsidRPr="00B2263D">
        <w:rPr>
          <w:rFonts w:cs="Calibri"/>
        </w:rPr>
        <w:t xml:space="preserve"> </w:t>
      </w:r>
      <w:r>
        <w:rPr>
          <w:rFonts w:cs="Calibri"/>
        </w:rPr>
        <w:t>przest</w:t>
      </w:r>
      <w:r w:rsidR="00B37DBF">
        <w:rPr>
          <w:rFonts w:cs="Calibri"/>
        </w:rPr>
        <w:t>rzeganie</w:t>
      </w:r>
      <w:r>
        <w:rPr>
          <w:rFonts w:cs="Calibri"/>
        </w:rPr>
        <w:t xml:space="preserve"> </w:t>
      </w:r>
      <w:r w:rsidR="00D64808" w:rsidRPr="00B2263D">
        <w:rPr>
          <w:rFonts w:cs="Calibri"/>
        </w:rPr>
        <w:t>wymogów</w:t>
      </w:r>
      <w:r w:rsidR="00B37DBF">
        <w:rPr>
          <w:rFonts w:cs="Calibri"/>
        </w:rPr>
        <w:t xml:space="preserve"> ochrony środowiska, efektywne</w:t>
      </w:r>
      <w:r w:rsidR="00D64808" w:rsidRPr="00B2263D">
        <w:rPr>
          <w:rFonts w:cs="Calibri"/>
        </w:rPr>
        <w:t xml:space="preserve"> gospo</w:t>
      </w:r>
      <w:r w:rsidR="00B37DBF">
        <w:rPr>
          <w:rFonts w:cs="Calibri"/>
        </w:rPr>
        <w:t xml:space="preserve">darowanie zasobami, dostosowanie do zmian klimatu i łagodzenie jego skutków, </w:t>
      </w:r>
      <w:r w:rsidR="00E70156">
        <w:rPr>
          <w:rFonts w:cs="Calibri"/>
        </w:rPr>
        <w:t xml:space="preserve">zachowanie </w:t>
      </w:r>
      <w:r w:rsidR="00B37DBF">
        <w:rPr>
          <w:rFonts w:cs="Calibri"/>
        </w:rPr>
        <w:t>różnorodnoś</w:t>
      </w:r>
      <w:r w:rsidR="00E70156">
        <w:rPr>
          <w:rFonts w:cs="Calibri"/>
        </w:rPr>
        <w:t>ci</w:t>
      </w:r>
      <w:r w:rsidR="00B37DBF">
        <w:rPr>
          <w:rFonts w:cs="Calibri"/>
        </w:rPr>
        <w:t xml:space="preserve"> biologiczn</w:t>
      </w:r>
      <w:r w:rsidR="00E70156">
        <w:rPr>
          <w:rFonts w:cs="Calibri"/>
        </w:rPr>
        <w:t>ej</w:t>
      </w:r>
      <w:r w:rsidR="00B37DBF">
        <w:rPr>
          <w:rFonts w:cs="Calibri"/>
        </w:rPr>
        <w:t>, odporność</w:t>
      </w:r>
      <w:r w:rsidR="00D64808" w:rsidRPr="00B2263D">
        <w:rPr>
          <w:rFonts w:cs="Calibri"/>
        </w:rPr>
        <w:t xml:space="preserve"> na klęski żywi</w:t>
      </w:r>
      <w:r w:rsidR="00B37DBF">
        <w:rPr>
          <w:rFonts w:cs="Calibri"/>
        </w:rPr>
        <w:t>ołowe oraz zapobieganie ryzyku i zarządzanie</w:t>
      </w:r>
      <w:r w:rsidR="00D64808" w:rsidRPr="00B2263D">
        <w:rPr>
          <w:rFonts w:cs="Calibri"/>
        </w:rPr>
        <w:t xml:space="preserve"> ryzykiem związanym z ochroną środowiska. </w:t>
      </w:r>
    </w:p>
    <w:p w14:paraId="1F5F67C2" w14:textId="77777777" w:rsidR="0096103B" w:rsidRPr="00B2263D" w:rsidRDefault="0096103B" w:rsidP="00B2263D">
      <w:pPr>
        <w:spacing w:after="120"/>
        <w:jc w:val="both"/>
        <w:rPr>
          <w:rFonts w:cs="Calibri"/>
        </w:rPr>
      </w:pPr>
    </w:p>
    <w:p w14:paraId="1ACA818F" w14:textId="1D86DA28" w:rsidR="00454305" w:rsidRDefault="00BD6356">
      <w:pPr>
        <w:jc w:val="both"/>
      </w:pPr>
      <w:r w:rsidRPr="00D44D69">
        <w:rPr>
          <w:b/>
        </w:rPr>
        <w:t xml:space="preserve">Projekt jest komplementarny w ramach strategii </w:t>
      </w:r>
      <w:r w:rsidRPr="00D15758">
        <w:rPr>
          <w:b/>
        </w:rPr>
        <w:t>ZIT</w:t>
      </w:r>
      <w:r>
        <w:t xml:space="preserve"> </w:t>
      </w:r>
    </w:p>
    <w:p w14:paraId="65D9113B" w14:textId="77777777" w:rsidR="00596FA3" w:rsidRDefault="00454305">
      <w:pPr>
        <w:jc w:val="both"/>
      </w:pPr>
      <w:r>
        <w:t>N</w:t>
      </w:r>
      <w:r w:rsidR="00BD6356">
        <w:t>ależy zaznaczyć właściwe pole.</w:t>
      </w:r>
    </w:p>
    <w:p w14:paraId="5376ECCF" w14:textId="77777777" w:rsidR="00BD6356" w:rsidRDefault="00BD6356">
      <w:pPr>
        <w:jc w:val="both"/>
      </w:pPr>
    </w:p>
    <w:p w14:paraId="14679C04" w14:textId="3591B7E8" w:rsidR="00754B60" w:rsidRDefault="00754B60">
      <w:pPr>
        <w:jc w:val="both"/>
      </w:pPr>
      <w:r w:rsidRPr="00754B60">
        <w:t>W ramach działania 2.2 priorytetowo traktowane będą projekty m.in. zapewniające bezpośrednie połączenie z siecią TEN-T, w obrębie miast wojewódzkich Polski Wschodniej, obszarów funkcjonalnych miast wojewódzkich</w:t>
      </w:r>
      <w:r w:rsidR="00D44D69">
        <w:t xml:space="preserve"> </w:t>
      </w:r>
      <w:r w:rsidRPr="00754B60">
        <w:t xml:space="preserve">Polski Wschodniej lub obszarów realizacji ZIT miasta </w:t>
      </w:r>
      <w:r>
        <w:t>wojewódzkiego Polski Wschodniej. W tym punkcie należy opisać komplementarność w ramach ZIT</w:t>
      </w:r>
      <w:r w:rsidR="00306543">
        <w:t>.</w:t>
      </w:r>
    </w:p>
    <w:p w14:paraId="65D8FE9F" w14:textId="77777777" w:rsidR="00754B60" w:rsidRDefault="00754B60">
      <w:pPr>
        <w:jc w:val="both"/>
      </w:pPr>
    </w:p>
    <w:p w14:paraId="50AD0A4E" w14:textId="77777777" w:rsidR="00454305" w:rsidRPr="00D44D69" w:rsidRDefault="00BD6356">
      <w:pPr>
        <w:jc w:val="both"/>
        <w:rPr>
          <w:b/>
        </w:rPr>
      </w:pPr>
      <w:r w:rsidRPr="00D44D69">
        <w:rPr>
          <w:b/>
        </w:rPr>
        <w:t>Projekt został ujęty w Planie Transportowym dla POPW 2014 – 2020</w:t>
      </w:r>
    </w:p>
    <w:p w14:paraId="1971256F" w14:textId="77777777" w:rsidR="00BD6356" w:rsidRDefault="00454305">
      <w:pPr>
        <w:jc w:val="both"/>
      </w:pPr>
      <w:r>
        <w:t>Należy zaznaczyć właściwe pole.</w:t>
      </w:r>
    </w:p>
    <w:p w14:paraId="24B5D7A9" w14:textId="77777777" w:rsidR="00EE4271" w:rsidRDefault="00EE4271">
      <w:pPr>
        <w:jc w:val="both"/>
      </w:pPr>
    </w:p>
    <w:p w14:paraId="6F1F3B0B" w14:textId="77777777" w:rsidR="00EE4271" w:rsidRDefault="00EE4271">
      <w:pPr>
        <w:jc w:val="both"/>
      </w:pPr>
      <w:r w:rsidRPr="00EE4271">
        <w:t>Projekt jest ujęty w Planie Transportowym POPW lub w projekcie ww. dokumentu w wersji aktualnej na moment oceny wniosku o dofinansowanie.</w:t>
      </w:r>
    </w:p>
    <w:p w14:paraId="1C290E3C" w14:textId="77777777" w:rsidR="00454305" w:rsidRDefault="00454305">
      <w:pPr>
        <w:jc w:val="both"/>
      </w:pPr>
    </w:p>
    <w:p w14:paraId="6E13C360" w14:textId="77777777" w:rsidR="00454305" w:rsidRDefault="00454305" w:rsidP="00454305">
      <w:pPr>
        <w:jc w:val="both"/>
        <w:rPr>
          <w:b/>
        </w:rPr>
      </w:pPr>
      <w:r w:rsidRPr="00D44D69">
        <w:rPr>
          <w:b/>
        </w:rPr>
        <w:t>Projekt wpisuje się w „Strategiczny plan adaptacji dla sektorów i obszarów wrażliwych na zmiany klimatu do roku 2020 z perspektywą do roku 2030</w:t>
      </w:r>
      <w:r>
        <w:rPr>
          <w:b/>
        </w:rPr>
        <w:t xml:space="preserve"> </w:t>
      </w:r>
      <w:r w:rsidRPr="00D44D69">
        <w:t>oraz</w:t>
      </w:r>
      <w:r>
        <w:rPr>
          <w:b/>
        </w:rPr>
        <w:t xml:space="preserve"> </w:t>
      </w:r>
      <w:r w:rsidRPr="001F2DCC">
        <w:rPr>
          <w:b/>
        </w:rPr>
        <w:t>Projekt wpisuje się w dokument „Ocena ryzyka na potrzeby zarządzania kryzysowego. Raport o zagrożeniach bezpieczeństwa narodowego”.</w:t>
      </w:r>
    </w:p>
    <w:p w14:paraId="073B20D5" w14:textId="77777777" w:rsidR="00D44D69" w:rsidRPr="001F2DCC" w:rsidRDefault="00D44D69" w:rsidP="00454305">
      <w:pPr>
        <w:jc w:val="both"/>
        <w:rPr>
          <w:b/>
        </w:rPr>
      </w:pPr>
    </w:p>
    <w:p w14:paraId="02672EAD" w14:textId="77777777" w:rsidR="00454305" w:rsidRDefault="00454305">
      <w:pPr>
        <w:jc w:val="both"/>
      </w:pPr>
      <w:r>
        <w:t>Należy zaznaczyć właściwe pole oraz uzasadnić.</w:t>
      </w:r>
    </w:p>
    <w:p w14:paraId="4B76452A" w14:textId="77777777" w:rsidR="00454305" w:rsidRDefault="00454305">
      <w:pPr>
        <w:jc w:val="both"/>
      </w:pPr>
    </w:p>
    <w:p w14:paraId="13483D72" w14:textId="77777777" w:rsidR="00454305" w:rsidRDefault="00454305" w:rsidP="00454305">
      <w:pPr>
        <w:jc w:val="both"/>
      </w:pPr>
      <w:r>
        <w:t xml:space="preserve">Zgodnie z </w:t>
      </w:r>
      <w:r w:rsidRPr="00753872">
        <w:rPr>
          <w:i/>
        </w:rPr>
        <w:t>Kryteriami wyboru projektów dla działania 2.2 POPW 2014-2020</w:t>
      </w:r>
      <w:r>
        <w:t>, w</w:t>
      </w:r>
      <w:r w:rsidRPr="00454305">
        <w:t xml:space="preserve"> projekcie </w:t>
      </w:r>
      <w:r>
        <w:t xml:space="preserve">należy </w:t>
      </w:r>
      <w:r w:rsidRPr="00454305">
        <w:t>przeanalizow</w:t>
      </w:r>
      <w:r>
        <w:t>ać</w:t>
      </w:r>
      <w:r w:rsidRPr="00454305">
        <w:t xml:space="preserve"> ryzyko zalania, podtopienia, osuwiska czy innego niekorzystnego zdarzenia, skutkującego uszkodzeniem lub zniszczeniem infrastruktury wytworzonej w wyniku realizacji projektu. Tam gdzie ma to uzasadnienie, zastosowano rozwiązania zwiększające odporność infrastruktury w przypadku nasilonej częstotliwości występowania ekstremalnych zjawisk pogodowych lub też rozwiązania ograniczające ryzyko wpływu tego typu zjawisk na zachowanie stabilności i trwałości projektu. Rozwiązania te</w:t>
      </w:r>
      <w:r>
        <w:t xml:space="preserve"> </w:t>
      </w:r>
      <w:r w:rsidRPr="00454305">
        <w:t>powinny dotyczyć zarówno etapu realizacji przedsięwzięcia, jak też dalszego utrzymania wybudowanej infrastruktury.</w:t>
      </w:r>
    </w:p>
    <w:p w14:paraId="5569F915" w14:textId="77777777" w:rsidR="00454305" w:rsidRPr="00CA5CDC" w:rsidRDefault="00454305" w:rsidP="00454305">
      <w:pPr>
        <w:jc w:val="both"/>
      </w:pPr>
      <w:r w:rsidRPr="00C93E97">
        <w:t>Kryterium jest również spełnione w przypadku, jeżeli w wyniku analizy ryzyka przeprowadzonej w studium wykonalności lub w raporcie oddziaływania na środowisko stwierdzono brak konieczności stosowania tego typu rozwiązań</w:t>
      </w:r>
      <w:r w:rsidRPr="00CA5CDC">
        <w:t>.</w:t>
      </w:r>
    </w:p>
    <w:p w14:paraId="5D857D15" w14:textId="77777777" w:rsidR="00454305" w:rsidRDefault="00454305" w:rsidP="00454305">
      <w:pPr>
        <w:jc w:val="both"/>
      </w:pPr>
    </w:p>
    <w:p w14:paraId="651C8264" w14:textId="77777777" w:rsidR="00454305" w:rsidRPr="0040725D" w:rsidRDefault="00454305" w:rsidP="00454305">
      <w:pPr>
        <w:jc w:val="both"/>
        <w:rPr>
          <w:b/>
        </w:rPr>
      </w:pPr>
      <w:r w:rsidRPr="0040725D">
        <w:rPr>
          <w:b/>
        </w:rPr>
        <w:t>Powiązanie ze strategiami</w:t>
      </w:r>
    </w:p>
    <w:p w14:paraId="11C32886" w14:textId="77777777" w:rsidR="00EE4271" w:rsidRPr="0040725D" w:rsidRDefault="00EE4271" w:rsidP="00EE4271">
      <w:pPr>
        <w:jc w:val="both"/>
      </w:pPr>
      <w:r w:rsidRPr="0040725D">
        <w:t xml:space="preserve">Należy wypełnić pole, wskazując odpowiednią wartość z rozwijalnej listy wyboru. </w:t>
      </w:r>
    </w:p>
    <w:p w14:paraId="713EF3C2" w14:textId="77777777" w:rsidR="00454305" w:rsidRPr="0040725D" w:rsidRDefault="00454305" w:rsidP="00454305">
      <w:pPr>
        <w:jc w:val="both"/>
      </w:pPr>
    </w:p>
    <w:p w14:paraId="171A582F" w14:textId="77777777" w:rsidR="00454305" w:rsidRPr="0040725D" w:rsidRDefault="00635C7F">
      <w:pPr>
        <w:jc w:val="both"/>
        <w:rPr>
          <w:b/>
        </w:rPr>
      </w:pPr>
      <w:r w:rsidRPr="0040725D">
        <w:rPr>
          <w:b/>
        </w:rPr>
        <w:t>Typ projektu</w:t>
      </w:r>
    </w:p>
    <w:p w14:paraId="68B5BC8B" w14:textId="77777777" w:rsidR="00635C7F" w:rsidRPr="0040725D" w:rsidRDefault="00635C7F" w:rsidP="00635C7F">
      <w:pPr>
        <w:jc w:val="both"/>
      </w:pPr>
      <w:r w:rsidRPr="0040725D">
        <w:t>Należy</w:t>
      </w:r>
      <w:r w:rsidRPr="0040725D">
        <w:tab/>
        <w:t xml:space="preserve"> wypełnić pole, w zależności od typu projektu, wskazując odpowiednią wartość z rozwijalnej listy wyboru. </w:t>
      </w:r>
      <w:r w:rsidR="00330389" w:rsidRPr="0040725D">
        <w:t xml:space="preserve">Istnieje </w:t>
      </w:r>
      <w:r w:rsidRPr="0040725D">
        <w:t>możliwość wyboru więcej niż jednej wartości z listy.</w:t>
      </w:r>
    </w:p>
    <w:p w14:paraId="5F334F92" w14:textId="77777777" w:rsidR="0040725D" w:rsidRPr="0040725D" w:rsidRDefault="0040725D" w:rsidP="00635C7F">
      <w:pPr>
        <w:jc w:val="both"/>
      </w:pPr>
    </w:p>
    <w:p w14:paraId="42DA1DB6" w14:textId="77777777" w:rsidR="00661C44" w:rsidRPr="00DB76FB" w:rsidRDefault="00661C44" w:rsidP="00635C7F">
      <w:pPr>
        <w:jc w:val="both"/>
      </w:pPr>
      <w:r w:rsidRPr="00DB76FB">
        <w:t xml:space="preserve">Listę wartości określa Instytucja Zarządzająca. </w:t>
      </w:r>
    </w:p>
    <w:p w14:paraId="44B2AB21" w14:textId="77777777" w:rsidR="00635C7F" w:rsidRPr="00C93E97" w:rsidRDefault="00635C7F" w:rsidP="00635C7F">
      <w:pPr>
        <w:jc w:val="both"/>
        <w:rPr>
          <w:highlight w:val="red"/>
        </w:rPr>
      </w:pPr>
    </w:p>
    <w:p w14:paraId="155BECEE" w14:textId="77777777" w:rsidR="00635C7F" w:rsidRPr="00D97486" w:rsidRDefault="00635C7F" w:rsidP="00635C7F">
      <w:pPr>
        <w:jc w:val="both"/>
        <w:rPr>
          <w:b/>
        </w:rPr>
      </w:pPr>
      <w:r w:rsidRPr="0040725D">
        <w:rPr>
          <w:b/>
        </w:rPr>
        <w:t>Zakres interwencji (dominujący)</w:t>
      </w:r>
    </w:p>
    <w:p w14:paraId="029D1512" w14:textId="77777777" w:rsidR="00635C7F" w:rsidRPr="00A31C20" w:rsidRDefault="00635C7F" w:rsidP="00635C7F">
      <w:pPr>
        <w:jc w:val="both"/>
      </w:pPr>
      <w:r w:rsidRPr="00DE7F84">
        <w:t>Punkt należy uzupełnić poprzez wskazanie odpowiedniej wartości z listy rozwijalnej.</w:t>
      </w:r>
    </w:p>
    <w:p w14:paraId="5F3E0644" w14:textId="77777777" w:rsidR="00330389" w:rsidRPr="00A31C20" w:rsidRDefault="00330389" w:rsidP="00635C7F">
      <w:pPr>
        <w:jc w:val="both"/>
      </w:pPr>
    </w:p>
    <w:p w14:paraId="6983376B" w14:textId="358AA14D" w:rsidR="00330389" w:rsidRPr="003763BC" w:rsidRDefault="00330389" w:rsidP="00D15758">
      <w:pPr>
        <w:pStyle w:val="Default"/>
        <w:jc w:val="both"/>
        <w:rPr>
          <w:rFonts w:ascii="Times New Roman" w:hAnsi="Times New Roman" w:cs="Times New Roman"/>
        </w:rPr>
      </w:pPr>
      <w:r w:rsidRPr="003763BC">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1)</w:t>
      </w:r>
      <w:r w:rsidR="006937E2" w:rsidRPr="003763BC">
        <w:rPr>
          <w:rFonts w:ascii="Times New Roman" w:hAnsi="Times New Roman" w:cs="Times New Roman"/>
        </w:rPr>
        <w:t xml:space="preserve"> </w:t>
      </w:r>
      <w:r w:rsidRPr="003763BC">
        <w:rPr>
          <w:rFonts w:ascii="Times New Roman" w:hAnsi="Times New Roman" w:cs="Times New Roman"/>
        </w:rPr>
        <w:t>do </w:t>
      </w:r>
      <w:r w:rsidR="00D2737F">
        <w:rPr>
          <w:rFonts w:ascii="Times New Roman" w:hAnsi="Times New Roman" w:cs="Times New Roman"/>
        </w:rPr>
        <w:t>r</w:t>
      </w:r>
      <w:r w:rsidRPr="003763BC">
        <w:rPr>
          <w:rFonts w:ascii="Times New Roman" w:hAnsi="Times New Roman" w:cs="Times New Roman"/>
        </w:rPr>
        <w:t>ozporządzenia</w:t>
      </w:r>
      <w:r w:rsidR="00D2737F">
        <w:rPr>
          <w:rFonts w:ascii="Times New Roman" w:hAnsi="Times New Roman" w:cs="Times New Roman"/>
        </w:rPr>
        <w:t xml:space="preserve"> wykonawczego </w:t>
      </w:r>
      <w:r w:rsidRPr="003763BC">
        <w:rPr>
          <w:rFonts w:ascii="Times New Roman" w:hAnsi="Times New Roman" w:cs="Times New Roman"/>
        </w:rPr>
        <w:t xml:space="preserve">Komisji (UE) nr 215/2014 </w:t>
      </w:r>
      <w:r w:rsidRPr="003763BC">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D2737F">
        <w:rPr>
          <w:rFonts w:ascii="Times New Roman" w:hAnsi="Times New Roman" w:cs="Times New Roman"/>
          <w:bCs/>
        </w:rPr>
        <w:t xml:space="preserve"> </w:t>
      </w:r>
      <w:r w:rsidR="00D2737F" w:rsidRPr="00306543">
        <w:rPr>
          <w:rFonts w:ascii="Times New Roman" w:hAnsi="Times New Roman" w:cs="Times New Roman"/>
        </w:rPr>
        <w:t>(</w:t>
      </w:r>
      <w:proofErr w:type="spellStart"/>
      <w:r w:rsidR="00D2737F" w:rsidRPr="00306543">
        <w:rPr>
          <w:rFonts w:ascii="Times New Roman" w:hAnsi="Times New Roman" w:cs="Times New Roman"/>
        </w:rPr>
        <w:t>Dz.Urz.UE.L</w:t>
      </w:r>
      <w:proofErr w:type="spellEnd"/>
      <w:r w:rsidR="00D2737F" w:rsidRPr="00306543">
        <w:rPr>
          <w:rFonts w:ascii="Times New Roman" w:hAnsi="Times New Roman" w:cs="Times New Roman"/>
        </w:rPr>
        <w:t xml:space="preserve"> Nr 69, str. 65</w:t>
      </w:r>
      <w:r w:rsidR="00D2737F">
        <w:rPr>
          <w:rFonts w:ascii="Times New Roman" w:hAnsi="Times New Roman" w:cs="Times New Roman"/>
        </w:rPr>
        <w:t xml:space="preserve">, z </w:t>
      </w:r>
      <w:proofErr w:type="spellStart"/>
      <w:r w:rsidR="00D2737F">
        <w:rPr>
          <w:rFonts w:ascii="Times New Roman" w:hAnsi="Times New Roman" w:cs="Times New Roman"/>
        </w:rPr>
        <w:t>późn</w:t>
      </w:r>
      <w:proofErr w:type="spellEnd"/>
      <w:r w:rsidR="00D2737F">
        <w:rPr>
          <w:rFonts w:ascii="Times New Roman" w:hAnsi="Times New Roman" w:cs="Times New Roman"/>
        </w:rPr>
        <w:t>. zm.</w:t>
      </w:r>
      <w:r w:rsidR="00D2737F" w:rsidRPr="00306543">
        <w:rPr>
          <w:rFonts w:ascii="Times New Roman" w:hAnsi="Times New Roman" w:cs="Times New Roman"/>
        </w:rPr>
        <w:t>)</w:t>
      </w:r>
      <w:r w:rsidR="00306543">
        <w:rPr>
          <w:rFonts w:ascii="Times New Roman" w:hAnsi="Times New Roman" w:cs="Times New Roman"/>
          <w:bCs/>
        </w:rPr>
        <w:t>.</w:t>
      </w:r>
    </w:p>
    <w:p w14:paraId="69F1F71C" w14:textId="77777777" w:rsidR="003763BC" w:rsidRPr="00D97486" w:rsidRDefault="003763BC" w:rsidP="00635C7F">
      <w:pPr>
        <w:jc w:val="both"/>
        <w:rPr>
          <w:b/>
        </w:rPr>
      </w:pPr>
    </w:p>
    <w:p w14:paraId="02A1D4F4" w14:textId="77777777" w:rsidR="00B06BA7" w:rsidRPr="003763BC" w:rsidRDefault="00B06BA7" w:rsidP="00D97486">
      <w:pPr>
        <w:jc w:val="both"/>
        <w:rPr>
          <w:b/>
        </w:rPr>
      </w:pPr>
      <w:r w:rsidRPr="003763BC">
        <w:rPr>
          <w:b/>
        </w:rPr>
        <w:t>Forma finansowania</w:t>
      </w:r>
    </w:p>
    <w:p w14:paraId="157337B6" w14:textId="77777777" w:rsidR="00E65F02" w:rsidRPr="00D97486" w:rsidRDefault="00E65F02" w:rsidP="00DE7F84">
      <w:pPr>
        <w:jc w:val="both"/>
      </w:pPr>
      <w:r w:rsidRPr="00D97486">
        <w:t>Punkt należy uzupełnić poprzez wskazanie odpowiedniej wartości z listy rozwijalnej.</w:t>
      </w:r>
    </w:p>
    <w:p w14:paraId="002CF4E6" w14:textId="77777777" w:rsidR="00E65F02" w:rsidRPr="00D97486" w:rsidRDefault="00E65F02" w:rsidP="00A31C20">
      <w:pPr>
        <w:jc w:val="both"/>
      </w:pPr>
    </w:p>
    <w:p w14:paraId="57BBD360" w14:textId="20EF6CA3" w:rsidR="00F808D9" w:rsidRPr="00D97486" w:rsidRDefault="00F808D9" w:rsidP="003763BC">
      <w:pPr>
        <w:pStyle w:val="Default"/>
        <w:jc w:val="both"/>
        <w:rPr>
          <w:rFonts w:ascii="Times New Roman" w:hAnsi="Times New Roman" w:cs="Times New Roman"/>
        </w:rPr>
      </w:pPr>
      <w:r w:rsidRPr="00D97486">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2)</w:t>
      </w:r>
      <w:r w:rsidR="006937E2" w:rsidRPr="00D97486">
        <w:rPr>
          <w:rFonts w:ascii="Times New Roman" w:hAnsi="Times New Roman" w:cs="Times New Roman"/>
        </w:rPr>
        <w:t xml:space="preserve"> </w:t>
      </w:r>
      <w:r w:rsidRPr="00D97486">
        <w:rPr>
          <w:rFonts w:ascii="Times New Roman" w:hAnsi="Times New Roman" w:cs="Times New Roman"/>
        </w:rPr>
        <w:t>do </w:t>
      </w:r>
      <w:r w:rsidR="00D2737F">
        <w:rPr>
          <w:rFonts w:ascii="Times New Roman" w:hAnsi="Times New Roman" w:cs="Times New Roman"/>
        </w:rPr>
        <w:t>r</w:t>
      </w:r>
      <w:r w:rsidRPr="00D97486">
        <w:rPr>
          <w:rFonts w:ascii="Times New Roman" w:hAnsi="Times New Roman" w:cs="Times New Roman"/>
        </w:rPr>
        <w:t>ozporządzenia</w:t>
      </w:r>
      <w:r w:rsidR="00D2737F">
        <w:rPr>
          <w:rFonts w:ascii="Times New Roman" w:hAnsi="Times New Roman" w:cs="Times New Roman"/>
        </w:rPr>
        <w:t xml:space="preserve"> wykonawczego</w:t>
      </w:r>
      <w:r w:rsidRPr="00D97486">
        <w:rPr>
          <w:rFonts w:ascii="Times New Roman" w:hAnsi="Times New Roman" w:cs="Times New Roman"/>
        </w:rPr>
        <w:t xml:space="preserve"> Komisji (UE) nr 215/2014 </w:t>
      </w:r>
      <w:r w:rsidRPr="00D97486">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DB76FB">
        <w:rPr>
          <w:rFonts w:ascii="Times New Roman" w:hAnsi="Times New Roman" w:cs="Times New Roman"/>
          <w:bCs/>
        </w:rPr>
        <w:t>, zwanego dalej „</w:t>
      </w:r>
      <w:r w:rsidR="00CA5CDC">
        <w:rPr>
          <w:rFonts w:ascii="Times New Roman" w:hAnsi="Times New Roman" w:cs="Times New Roman"/>
          <w:bCs/>
        </w:rPr>
        <w:t>Rozporządzeniem</w:t>
      </w:r>
      <w:r w:rsidR="00DB76FB">
        <w:rPr>
          <w:rFonts w:ascii="Times New Roman" w:hAnsi="Times New Roman" w:cs="Times New Roman"/>
          <w:bCs/>
        </w:rPr>
        <w:t xml:space="preserve"> wykonawczym”.</w:t>
      </w:r>
    </w:p>
    <w:p w14:paraId="5BA8F014" w14:textId="77777777" w:rsidR="00B06BA7" w:rsidRPr="00D97486" w:rsidRDefault="00B06BA7" w:rsidP="00D97486">
      <w:pPr>
        <w:jc w:val="both"/>
      </w:pPr>
    </w:p>
    <w:p w14:paraId="7B0F0E32" w14:textId="77777777" w:rsidR="00B06BA7" w:rsidRPr="003763BC" w:rsidRDefault="00B06BA7" w:rsidP="00D97486">
      <w:pPr>
        <w:jc w:val="both"/>
        <w:rPr>
          <w:b/>
        </w:rPr>
      </w:pPr>
      <w:r w:rsidRPr="003763BC">
        <w:rPr>
          <w:b/>
        </w:rPr>
        <w:t>Rodzaj działalności</w:t>
      </w:r>
      <w:r w:rsidR="0019079F">
        <w:rPr>
          <w:b/>
        </w:rPr>
        <w:t xml:space="preserve"> gospodarczej</w:t>
      </w:r>
    </w:p>
    <w:p w14:paraId="0BA099B1" w14:textId="77777777" w:rsidR="00E65F02" w:rsidRPr="00D97486" w:rsidRDefault="00E65F02" w:rsidP="00DE7F84">
      <w:pPr>
        <w:jc w:val="both"/>
      </w:pPr>
      <w:r w:rsidRPr="00D97486">
        <w:t>Punkt należy uzupełnić poprzez wskazanie odpowiedniej wartości z listy rozwijalnej wielokrotnego wyboru</w:t>
      </w:r>
    </w:p>
    <w:p w14:paraId="2B34C2CA" w14:textId="77777777" w:rsidR="00B06BA7" w:rsidRPr="00D97486" w:rsidRDefault="00B06BA7" w:rsidP="00A31C20">
      <w:pPr>
        <w:jc w:val="both"/>
      </w:pPr>
    </w:p>
    <w:p w14:paraId="22218EA9" w14:textId="7ED51EC3" w:rsidR="00F808D9" w:rsidRPr="00D97486" w:rsidRDefault="00F808D9" w:rsidP="003763BC">
      <w:pPr>
        <w:pStyle w:val="Default"/>
        <w:jc w:val="both"/>
        <w:rPr>
          <w:rFonts w:ascii="Times New Roman" w:hAnsi="Times New Roman" w:cs="Times New Roman"/>
        </w:rPr>
      </w:pPr>
      <w:r w:rsidRPr="00D97486">
        <w:rPr>
          <w:rFonts w:ascii="Times New Roman" w:hAnsi="Times New Roman" w:cs="Times New Roman"/>
        </w:rPr>
        <w:t xml:space="preserve">Kody klasyfikacji poszczególnych kategorii interwencji należy podać na podstawie załącznika I </w:t>
      </w:r>
      <w:r w:rsidR="006937E2" w:rsidRPr="00D97486">
        <w:rPr>
          <w:rFonts w:ascii="Times New Roman" w:hAnsi="Times New Roman" w:cs="Times New Roman"/>
        </w:rPr>
        <w:t>(</w:t>
      </w:r>
      <w:r w:rsidR="006937E2" w:rsidRPr="00D15758">
        <w:rPr>
          <w:rFonts w:ascii="Times New Roman" w:hAnsi="Times New Roman" w:cs="Times New Roman"/>
          <w:b/>
        </w:rPr>
        <w:t>tabela 7)</w:t>
      </w:r>
      <w:r w:rsidR="006937E2" w:rsidRPr="00D97486">
        <w:rPr>
          <w:rFonts w:ascii="Times New Roman" w:hAnsi="Times New Roman" w:cs="Times New Roman"/>
        </w:rPr>
        <w:t xml:space="preserve"> </w:t>
      </w:r>
      <w:r w:rsidRPr="00D97486">
        <w:rPr>
          <w:rFonts w:ascii="Times New Roman" w:hAnsi="Times New Roman" w:cs="Times New Roman"/>
        </w:rPr>
        <w:t>do </w:t>
      </w:r>
      <w:r w:rsidR="00D2737F">
        <w:rPr>
          <w:rFonts w:ascii="Times New Roman" w:hAnsi="Times New Roman" w:cs="Times New Roman"/>
        </w:rPr>
        <w:t>r</w:t>
      </w:r>
      <w:r w:rsidRPr="00D97486">
        <w:rPr>
          <w:rFonts w:ascii="Times New Roman" w:hAnsi="Times New Roman" w:cs="Times New Roman"/>
        </w:rPr>
        <w:t>ozporządzenia</w:t>
      </w:r>
      <w:r w:rsidR="00D2737F">
        <w:rPr>
          <w:rFonts w:ascii="Times New Roman" w:hAnsi="Times New Roman" w:cs="Times New Roman"/>
        </w:rPr>
        <w:t xml:space="preserve"> wykonawczego</w:t>
      </w:r>
      <w:r w:rsidRPr="00D97486">
        <w:rPr>
          <w:rFonts w:ascii="Times New Roman" w:hAnsi="Times New Roman" w:cs="Times New Roman"/>
        </w:rPr>
        <w:t xml:space="preserve"> </w:t>
      </w:r>
    </w:p>
    <w:p w14:paraId="7C6AA39C" w14:textId="77777777" w:rsidR="00F808D9" w:rsidRPr="003763BC" w:rsidRDefault="00F808D9" w:rsidP="00D97486">
      <w:pPr>
        <w:jc w:val="both"/>
        <w:rPr>
          <w:b/>
        </w:rPr>
      </w:pPr>
    </w:p>
    <w:p w14:paraId="22139D0C" w14:textId="77777777" w:rsidR="00B06BA7" w:rsidRPr="003763BC" w:rsidRDefault="00B06BA7" w:rsidP="00D97486">
      <w:pPr>
        <w:jc w:val="both"/>
        <w:rPr>
          <w:b/>
        </w:rPr>
      </w:pPr>
      <w:r w:rsidRPr="003763BC">
        <w:rPr>
          <w:b/>
        </w:rPr>
        <w:t>Typ obszaru realizacji</w:t>
      </w:r>
    </w:p>
    <w:p w14:paraId="657C951F" w14:textId="77777777" w:rsidR="00D63104" w:rsidRPr="00D97486" w:rsidRDefault="00D63104" w:rsidP="00DE7F84">
      <w:pPr>
        <w:jc w:val="both"/>
      </w:pPr>
      <w:r w:rsidRPr="00D97486">
        <w:t>Punkt należy uzupełnić poprzez wskazanie odpowiedniej wartości z listy rozwijalnej wielokrotnego wyboru</w:t>
      </w:r>
    </w:p>
    <w:p w14:paraId="7771B634" w14:textId="77777777" w:rsidR="00D63104" w:rsidRPr="00D97486" w:rsidRDefault="00D63104" w:rsidP="00DE7F84">
      <w:pPr>
        <w:jc w:val="both"/>
      </w:pPr>
    </w:p>
    <w:p w14:paraId="6067D0F7" w14:textId="7BB18387" w:rsidR="00F808D9" w:rsidRPr="00D97486" w:rsidRDefault="00F808D9" w:rsidP="003763BC">
      <w:pPr>
        <w:pStyle w:val="Default"/>
        <w:jc w:val="both"/>
        <w:rPr>
          <w:rFonts w:ascii="Times New Roman" w:hAnsi="Times New Roman" w:cs="Times New Roman"/>
        </w:rPr>
      </w:pPr>
      <w:r w:rsidRPr="00D97486">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3)</w:t>
      </w:r>
      <w:r w:rsidR="006937E2" w:rsidRPr="00D97486">
        <w:rPr>
          <w:rFonts w:ascii="Times New Roman" w:hAnsi="Times New Roman" w:cs="Times New Roman"/>
        </w:rPr>
        <w:t xml:space="preserve"> </w:t>
      </w:r>
      <w:r w:rsidRPr="00D97486">
        <w:rPr>
          <w:rFonts w:ascii="Times New Roman" w:hAnsi="Times New Roman" w:cs="Times New Roman"/>
        </w:rPr>
        <w:t>do </w:t>
      </w:r>
      <w:r w:rsidR="00D2737F">
        <w:rPr>
          <w:rFonts w:ascii="Times New Roman" w:hAnsi="Times New Roman" w:cs="Times New Roman"/>
        </w:rPr>
        <w:t>r</w:t>
      </w:r>
      <w:r w:rsidRPr="00D97486">
        <w:rPr>
          <w:rFonts w:ascii="Times New Roman" w:hAnsi="Times New Roman" w:cs="Times New Roman"/>
        </w:rPr>
        <w:t xml:space="preserve">ozporządzenia </w:t>
      </w:r>
      <w:r w:rsidR="00D2737F">
        <w:rPr>
          <w:rFonts w:ascii="Times New Roman" w:hAnsi="Times New Roman" w:cs="Times New Roman"/>
        </w:rPr>
        <w:t>wykonawczego</w:t>
      </w:r>
      <w:r w:rsidRPr="00D97486">
        <w:rPr>
          <w:rFonts w:ascii="Times New Roman" w:hAnsi="Times New Roman" w:cs="Times New Roman"/>
        </w:rPr>
        <w:t xml:space="preserve"> </w:t>
      </w:r>
    </w:p>
    <w:p w14:paraId="09C8791D" w14:textId="77777777" w:rsidR="00B06BA7" w:rsidRDefault="00B06BA7" w:rsidP="00635C7F">
      <w:pPr>
        <w:jc w:val="both"/>
        <w:rPr>
          <w:b/>
        </w:rPr>
      </w:pPr>
    </w:p>
    <w:p w14:paraId="6ADAF7CB" w14:textId="77777777" w:rsidR="00B06BA7" w:rsidRDefault="00B06BA7" w:rsidP="00635C7F">
      <w:pPr>
        <w:jc w:val="both"/>
        <w:rPr>
          <w:b/>
        </w:rPr>
      </w:pPr>
      <w:r w:rsidRPr="00D97486">
        <w:rPr>
          <w:b/>
        </w:rPr>
        <w:t>Duży projekt</w:t>
      </w:r>
    </w:p>
    <w:p w14:paraId="6D6111AB" w14:textId="660601E0" w:rsidR="00E10934" w:rsidRDefault="00E10934" w:rsidP="00B06BA7">
      <w:pPr>
        <w:jc w:val="both"/>
      </w:pPr>
      <w:r>
        <w:t xml:space="preserve">Zgodnie z art. 100 rozporządzenia nr 1303/2013 są to projekty o całkowitym koszcie kwalifikowalnym przekraczającym 50 mln EUR. Wyjątek stanowią projekty </w:t>
      </w:r>
      <w:r w:rsidR="00D2737F">
        <w:t>przyczyniające się do osiągnięcia celu tematycznego</w:t>
      </w:r>
      <w:r w:rsidR="00A66090">
        <w:t xml:space="preserve">, o którym mowa w </w:t>
      </w:r>
      <w:r>
        <w:t xml:space="preserve"> art. 9 pkt 7 rozporządzenia nr 1303/2013, tj. </w:t>
      </w:r>
      <w:r w:rsidR="00D2737F">
        <w:t>p</w:t>
      </w:r>
      <w:r>
        <w:t>romowanie zrównoważonego transportu i usuwanie niedoborów przepustowości w działaniu najważniejszej infrastruktury sieciowej</w:t>
      </w:r>
      <w:r w:rsidR="00A66090">
        <w:t xml:space="preserve"> - </w:t>
      </w:r>
      <w:r>
        <w:t xml:space="preserve"> w </w:t>
      </w:r>
      <w:r w:rsidR="00A66090">
        <w:t>tym</w:t>
      </w:r>
      <w:r w:rsidR="00C93E97">
        <w:t xml:space="preserve"> </w:t>
      </w:r>
      <w:r>
        <w:t>przypadku próg kwotowy wynosi 75 mln EUR całkow</w:t>
      </w:r>
      <w:r w:rsidR="00C03AA0">
        <w:t>itych kosztów kwalifikowalnych.</w:t>
      </w:r>
    </w:p>
    <w:p w14:paraId="405E288A" w14:textId="77777777" w:rsidR="00044F47" w:rsidRDefault="00044F47" w:rsidP="00B06BA7">
      <w:pPr>
        <w:jc w:val="both"/>
      </w:pPr>
    </w:p>
    <w:p w14:paraId="5C709DE1" w14:textId="382CA75D" w:rsidR="00044F47" w:rsidRDefault="00044F47" w:rsidP="00B06BA7">
      <w:pPr>
        <w:jc w:val="both"/>
      </w:pPr>
      <w:r>
        <w:t xml:space="preserve">Informacje niezbędne do zatwierdzenia dużego projektu zostały określone w art. 101 rozporządzenia nr 1303/2013. </w:t>
      </w:r>
    </w:p>
    <w:p w14:paraId="644B4F43" w14:textId="77777777" w:rsidR="00044F47" w:rsidRDefault="00044F47" w:rsidP="00B06BA7">
      <w:pPr>
        <w:jc w:val="both"/>
      </w:pPr>
    </w:p>
    <w:p w14:paraId="3FEFAEC1" w14:textId="77777777" w:rsidR="003102D9" w:rsidRDefault="003102D9" w:rsidP="003102D9">
      <w:pPr>
        <w:jc w:val="both"/>
      </w:pPr>
      <w:r>
        <w:t xml:space="preserve">W celu ustalenia, czy całkowity koszt danego projektu przekracza próg dużego projektu, </w:t>
      </w:r>
    </w:p>
    <w:p w14:paraId="690FEFA9" w14:textId="58A88844" w:rsidR="00E15E3A" w:rsidRDefault="003102D9" w:rsidP="003102D9">
      <w:pPr>
        <w:jc w:val="both"/>
      </w:pPr>
      <w:r>
        <w:t xml:space="preserve">a tym samym czy dany projekt jest dużym projektem w rozumieniu rozporządzenia </w:t>
      </w:r>
      <w:r w:rsidR="00A66090">
        <w:t>nr 1303/2013</w:t>
      </w:r>
      <w:r>
        <w:t xml:space="preserve">, </w:t>
      </w:r>
      <w:r w:rsidR="00E15E3A">
        <w:t>Należy zastosować kurs wymiany EUR/PLN, stanowiący średnią arytmetyczną kursów średnich miesięcznych Narodowego Banku Polskiego, z ostatnich sześciu miesięcy poprzedzających miesiąc z</w:t>
      </w:r>
      <w:r w:rsidR="00DC051B">
        <w:t>ł</w:t>
      </w:r>
      <w:r w:rsidR="00E15E3A">
        <w:t>ożenia wniosku o dofinansowanie.</w:t>
      </w:r>
    </w:p>
    <w:p w14:paraId="236A2686" w14:textId="77777777" w:rsidR="002D7832" w:rsidRDefault="00B60CE5" w:rsidP="00E15E3A">
      <w:pPr>
        <w:jc w:val="both"/>
      </w:pPr>
      <w:r>
        <w:t>Stosować należy</w:t>
      </w:r>
      <w:r w:rsidR="003102D9">
        <w:t xml:space="preserve"> dane </w:t>
      </w:r>
      <w:r w:rsidR="00E15E3A">
        <w:t>określone na stronie NBP jako "kursy średniowa</w:t>
      </w:r>
      <w:r w:rsidR="00CC76F9">
        <w:t>ż</w:t>
      </w:r>
      <w:r w:rsidR="00E15E3A">
        <w:t xml:space="preserve">one walut obcych </w:t>
      </w:r>
      <w:r w:rsidR="00D82799">
        <w:br/>
      </w:r>
      <w:r w:rsidR="00E15E3A">
        <w:t>w złotych".</w:t>
      </w:r>
    </w:p>
    <w:p w14:paraId="3A54AD62" w14:textId="316575A9" w:rsidR="00E10934" w:rsidRDefault="00E10934" w:rsidP="00E15E3A">
      <w:pPr>
        <w:jc w:val="both"/>
      </w:pPr>
      <w:r w:rsidRPr="00E10934">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p w14:paraId="5D8C661C" w14:textId="77777777" w:rsidR="00D15758" w:rsidRPr="00B06BA7" w:rsidRDefault="00D15758" w:rsidP="00E15E3A">
      <w:pPr>
        <w:jc w:val="both"/>
      </w:pPr>
    </w:p>
    <w:p w14:paraId="6E363462" w14:textId="77777777" w:rsidR="00D15758" w:rsidRDefault="00D15758" w:rsidP="00D15758">
      <w:pPr>
        <w:jc w:val="both"/>
        <w:rPr>
          <w:b/>
        </w:rPr>
      </w:pPr>
      <w:r>
        <w:rPr>
          <w:b/>
        </w:rPr>
        <w:t>Ten punkt będzie wypełniany automatycznie na podstawie danych pobieranych z Harmonogramu rzeczowo- finansowego.</w:t>
      </w:r>
    </w:p>
    <w:p w14:paraId="3084893E" w14:textId="77777777" w:rsidR="00635C7F" w:rsidRDefault="00635C7F" w:rsidP="00635C7F">
      <w:pPr>
        <w:jc w:val="both"/>
      </w:pPr>
    </w:p>
    <w:p w14:paraId="4E807BF7" w14:textId="77777777" w:rsidR="0040725D" w:rsidRDefault="0040725D" w:rsidP="00635C7F">
      <w:pPr>
        <w:jc w:val="both"/>
      </w:pPr>
    </w:p>
    <w:p w14:paraId="32208A19" w14:textId="77777777" w:rsidR="0040725D" w:rsidRDefault="0040725D" w:rsidP="00635C7F">
      <w:pPr>
        <w:jc w:val="both"/>
      </w:pPr>
    </w:p>
    <w:p w14:paraId="6791C9E4" w14:textId="77777777" w:rsidR="007A704C" w:rsidRPr="000364D6" w:rsidRDefault="007A704C" w:rsidP="003763BC">
      <w:pPr>
        <w:numPr>
          <w:ilvl w:val="0"/>
          <w:numId w:val="3"/>
        </w:numPr>
        <w:jc w:val="both"/>
        <w:rPr>
          <w:b/>
        </w:rPr>
      </w:pPr>
      <w:r w:rsidRPr="000364D6">
        <w:rPr>
          <w:b/>
        </w:rPr>
        <w:t>WSKAŹNIKI</w:t>
      </w:r>
    </w:p>
    <w:p w14:paraId="5EFB1CC6" w14:textId="77777777" w:rsidR="007A704C" w:rsidRPr="000364D6" w:rsidRDefault="007A704C">
      <w:pPr>
        <w:jc w:val="both"/>
        <w:rPr>
          <w:b/>
        </w:rPr>
      </w:pPr>
    </w:p>
    <w:p w14:paraId="628BB5D0" w14:textId="77777777" w:rsidR="00B81640" w:rsidRDefault="00B81640" w:rsidP="00B81640">
      <w:pPr>
        <w:jc w:val="both"/>
      </w:pPr>
      <w:r>
        <w:t xml:space="preserve">W tej części wniosku </w:t>
      </w:r>
      <w:r w:rsidR="0034036B">
        <w:t xml:space="preserve">określić należy </w:t>
      </w:r>
      <w:r>
        <w:t xml:space="preserve">wskaźniki </w:t>
      </w:r>
      <w:r w:rsidR="0034036B">
        <w:t>projektu.</w:t>
      </w:r>
    </w:p>
    <w:p w14:paraId="24CADD42" w14:textId="77777777" w:rsidR="00B81640" w:rsidRDefault="00B81640" w:rsidP="00B81640">
      <w:pPr>
        <w:jc w:val="both"/>
      </w:pPr>
    </w:p>
    <w:p w14:paraId="1596E7A6" w14:textId="77777777" w:rsidR="00DE7F84" w:rsidRDefault="00DE7F84" w:rsidP="00DE7F84">
      <w:pPr>
        <w:spacing w:after="120" w:line="276" w:lineRule="auto"/>
        <w:jc w:val="both"/>
      </w:pPr>
      <w:r w:rsidRPr="00AD77BB">
        <w:rPr>
          <w:b/>
        </w:rPr>
        <w:t>Wskaźniki produktu</w:t>
      </w:r>
      <w:r w:rsidRPr="00AD77BB">
        <w:t xml:space="preserve"> są bezpośrednio powiązane z wydatkami ponoszonymi w projekcie</w:t>
      </w:r>
      <w:r>
        <w:t xml:space="preserve">, </w:t>
      </w:r>
      <w:r w:rsidRPr="00AD77BB">
        <w:t>przy czym osiągnięte</w:t>
      </w:r>
      <w:r w:rsidRPr="003C5DEC">
        <w:t xml:space="preserve"> wartości powinny zostać wykazane najpóźniej we wniosku o płatność końcową.</w:t>
      </w:r>
    </w:p>
    <w:p w14:paraId="59418765" w14:textId="77777777" w:rsidR="00DE7F84" w:rsidRPr="003C5DEC" w:rsidRDefault="00DE7F84" w:rsidP="00DE7F84">
      <w:pPr>
        <w:spacing w:after="120" w:line="276" w:lineRule="auto"/>
        <w:jc w:val="both"/>
      </w:pPr>
      <w:r w:rsidRPr="003C5DEC">
        <w:t xml:space="preserve">Dla </w:t>
      </w:r>
      <w:r>
        <w:t>działania 2.2</w:t>
      </w:r>
      <w:r w:rsidRPr="003C5DEC">
        <w:t xml:space="preserve"> zostały przyjęte następujące wskaźniki produktu:</w:t>
      </w:r>
    </w:p>
    <w:p w14:paraId="41F42175" w14:textId="62BC21DE" w:rsidR="00DE7F84" w:rsidRDefault="00DE7F84" w:rsidP="00DE7F84">
      <w:pPr>
        <w:numPr>
          <w:ilvl w:val="0"/>
          <w:numId w:val="26"/>
        </w:numPr>
        <w:jc w:val="both"/>
        <w:rPr>
          <w:rFonts w:cs="Calibri"/>
        </w:rPr>
      </w:pPr>
      <w:r w:rsidRPr="00C95CB9">
        <w:rPr>
          <w:rFonts w:cs="Calibri"/>
        </w:rPr>
        <w:t>Całkowita długość nowych dróg(CI13)</w:t>
      </w:r>
      <w:r>
        <w:rPr>
          <w:rFonts w:cs="Calibri"/>
        </w:rPr>
        <w:t xml:space="preserve"> </w:t>
      </w:r>
    </w:p>
    <w:p w14:paraId="4DB45155" w14:textId="77777777" w:rsidR="00DE7F84" w:rsidRPr="00C95CB9" w:rsidRDefault="00DE7F84" w:rsidP="00DE7F84">
      <w:pPr>
        <w:ind w:left="720"/>
        <w:jc w:val="both"/>
        <w:rPr>
          <w:rFonts w:cs="Calibri"/>
        </w:rPr>
      </w:pPr>
    </w:p>
    <w:p w14:paraId="19A0FCD4" w14:textId="243B4744" w:rsidR="00DE7F84" w:rsidRPr="008470AB" w:rsidRDefault="00DE7F84" w:rsidP="00CA5CDC">
      <w:pPr>
        <w:pStyle w:val="Akapitzlist"/>
        <w:numPr>
          <w:ilvl w:val="0"/>
          <w:numId w:val="51"/>
        </w:numPr>
        <w:jc w:val="both"/>
        <w:rPr>
          <w:rFonts w:cs="Calibri"/>
        </w:rPr>
      </w:pPr>
      <w:r w:rsidRPr="008470AB">
        <w:rPr>
          <w:rFonts w:cs="Calibri"/>
        </w:rPr>
        <w:t>Długość wybudowanych dróg krajowych</w:t>
      </w:r>
    </w:p>
    <w:p w14:paraId="5010076A" w14:textId="54D2AC57" w:rsidR="00DE7F84" w:rsidRPr="008470AB" w:rsidRDefault="00DE7F84" w:rsidP="00CA5CDC">
      <w:pPr>
        <w:pStyle w:val="Akapitzlist"/>
        <w:numPr>
          <w:ilvl w:val="0"/>
          <w:numId w:val="51"/>
        </w:numPr>
        <w:jc w:val="both"/>
        <w:rPr>
          <w:rFonts w:cs="Calibri"/>
        </w:rPr>
      </w:pPr>
      <w:r w:rsidRPr="008470AB">
        <w:rPr>
          <w:rFonts w:cs="Calibri"/>
        </w:rPr>
        <w:t>Długość wybudowanych dróg wojewódzkich</w:t>
      </w:r>
    </w:p>
    <w:p w14:paraId="52D4B2EB" w14:textId="77777777" w:rsidR="008470AB" w:rsidRDefault="008470AB" w:rsidP="00DE7F84">
      <w:pPr>
        <w:ind w:left="720"/>
        <w:jc w:val="both"/>
        <w:rPr>
          <w:rFonts w:cs="Calibri"/>
        </w:rPr>
      </w:pPr>
    </w:p>
    <w:p w14:paraId="491BF82B" w14:textId="77777777" w:rsidR="008470AB" w:rsidRDefault="008470AB" w:rsidP="008470AB">
      <w:pPr>
        <w:ind w:left="720"/>
        <w:jc w:val="both"/>
        <w:rPr>
          <w:rFonts w:cs="Calibri"/>
          <w:i/>
        </w:rPr>
      </w:pPr>
      <w:r w:rsidRPr="004A02AE">
        <w:rPr>
          <w:rFonts w:cs="Calibri"/>
          <w:i/>
        </w:rPr>
        <w:t>Wskaźnik Całkowita długość nowych dróg uwzględnia sumę wartości wskaźników Długość wybudowanych dróg krajowych oraz Długość wybudowanych dróg wojewódzkich</w:t>
      </w:r>
      <w:r>
        <w:rPr>
          <w:rFonts w:cs="Calibri"/>
          <w:i/>
        </w:rPr>
        <w:t>.</w:t>
      </w:r>
    </w:p>
    <w:p w14:paraId="11F94268" w14:textId="77777777" w:rsidR="00DE7F84" w:rsidRDefault="00DE7F84" w:rsidP="00DE7F84">
      <w:pPr>
        <w:ind w:left="720"/>
        <w:jc w:val="both"/>
        <w:rPr>
          <w:rFonts w:cs="Calibri"/>
        </w:rPr>
      </w:pPr>
    </w:p>
    <w:p w14:paraId="22753B8B" w14:textId="666C2FDE" w:rsidR="00DE7F84" w:rsidRPr="00C95CB9" w:rsidRDefault="00DE7F84" w:rsidP="00DE7F84">
      <w:pPr>
        <w:numPr>
          <w:ilvl w:val="0"/>
          <w:numId w:val="26"/>
        </w:numPr>
        <w:jc w:val="both"/>
        <w:rPr>
          <w:rFonts w:cs="Calibri"/>
        </w:rPr>
      </w:pPr>
      <w:r w:rsidRPr="00C95CB9">
        <w:rPr>
          <w:rFonts w:cs="Calibri"/>
        </w:rPr>
        <w:t>Ca</w:t>
      </w:r>
      <w:r>
        <w:rPr>
          <w:rFonts w:cs="Calibri"/>
        </w:rPr>
        <w:t>ł</w:t>
      </w:r>
      <w:r w:rsidRPr="00C95CB9">
        <w:rPr>
          <w:rFonts w:cs="Calibri"/>
        </w:rPr>
        <w:t>kowita długość przebudowanych lub zmodernizowanych dróg (CI14)</w:t>
      </w:r>
    </w:p>
    <w:p w14:paraId="0679F9F9" w14:textId="77777777" w:rsidR="00DE7F84" w:rsidRPr="00C95CB9" w:rsidRDefault="00DE7F84" w:rsidP="00DE7F84">
      <w:pPr>
        <w:jc w:val="both"/>
        <w:rPr>
          <w:rFonts w:cs="Calibri"/>
        </w:rPr>
      </w:pPr>
    </w:p>
    <w:p w14:paraId="10777AF6" w14:textId="04620BCB" w:rsidR="00DE7F84" w:rsidRPr="008470AB" w:rsidRDefault="00DE7F84" w:rsidP="00CA5CDC">
      <w:pPr>
        <w:pStyle w:val="Akapitzlist"/>
        <w:numPr>
          <w:ilvl w:val="0"/>
          <w:numId w:val="52"/>
        </w:numPr>
        <w:jc w:val="both"/>
        <w:rPr>
          <w:rFonts w:cs="Calibri"/>
        </w:rPr>
      </w:pPr>
      <w:r w:rsidRPr="008470AB">
        <w:rPr>
          <w:rFonts w:cs="Calibri"/>
        </w:rPr>
        <w:t>Długość przebudowanych dróg krajowych</w:t>
      </w:r>
    </w:p>
    <w:p w14:paraId="52B4D701" w14:textId="352A2EEB" w:rsidR="00DE7F84" w:rsidRPr="008470AB" w:rsidRDefault="00DE7F84" w:rsidP="00CA5CDC">
      <w:pPr>
        <w:pStyle w:val="Akapitzlist"/>
        <w:numPr>
          <w:ilvl w:val="0"/>
          <w:numId w:val="52"/>
        </w:numPr>
        <w:jc w:val="both"/>
        <w:rPr>
          <w:rFonts w:cs="Calibri"/>
        </w:rPr>
      </w:pPr>
      <w:r w:rsidRPr="008470AB">
        <w:rPr>
          <w:rFonts w:cs="Calibri"/>
        </w:rPr>
        <w:t>Długość przebudowanych dróg wojewódzkich</w:t>
      </w:r>
      <w:r w:rsidR="00D15758" w:rsidRPr="008470AB">
        <w:rPr>
          <w:rFonts w:cs="Calibri"/>
        </w:rPr>
        <w:t>.</w:t>
      </w:r>
    </w:p>
    <w:p w14:paraId="703C9E8E" w14:textId="017512A6" w:rsidR="008470AB" w:rsidRDefault="008470AB" w:rsidP="00CA5CDC">
      <w:pPr>
        <w:jc w:val="both"/>
        <w:rPr>
          <w:rFonts w:cs="Calibri"/>
        </w:rPr>
      </w:pPr>
    </w:p>
    <w:p w14:paraId="2B08D6F2" w14:textId="77777777" w:rsidR="008470AB" w:rsidRPr="00CA5CDC" w:rsidRDefault="008470AB" w:rsidP="008470AB">
      <w:pPr>
        <w:ind w:left="720"/>
        <w:jc w:val="both"/>
        <w:rPr>
          <w:rFonts w:cs="Calibri"/>
          <w:i/>
        </w:rPr>
      </w:pPr>
      <w:r w:rsidRPr="008470AB">
        <w:rPr>
          <w:rFonts w:cs="Calibri"/>
          <w:i/>
        </w:rPr>
        <w:t xml:space="preserve">Wskaźnik </w:t>
      </w:r>
      <w:r w:rsidRPr="00CA5CDC">
        <w:rPr>
          <w:rFonts w:cs="Calibri"/>
          <w:i/>
        </w:rPr>
        <w:t>Całkowita długość przebudowanych lub zmodernizowanych dróg uwzględnia sumę wskaźników Długość przebudowanych dróg krajowych</w:t>
      </w:r>
    </w:p>
    <w:p w14:paraId="6B44667A" w14:textId="6AA6490E" w:rsidR="008470AB" w:rsidRPr="00CA5CDC" w:rsidRDefault="008470AB" w:rsidP="008470AB">
      <w:pPr>
        <w:ind w:left="720"/>
        <w:jc w:val="both"/>
        <w:rPr>
          <w:rFonts w:cs="Calibri"/>
          <w:i/>
        </w:rPr>
      </w:pPr>
      <w:r w:rsidRPr="008470AB">
        <w:rPr>
          <w:rFonts w:cs="Calibri"/>
          <w:i/>
        </w:rPr>
        <w:t xml:space="preserve"> </w:t>
      </w:r>
      <w:r>
        <w:rPr>
          <w:rFonts w:cs="Calibri"/>
          <w:i/>
        </w:rPr>
        <w:t>o</w:t>
      </w:r>
      <w:r w:rsidRPr="008470AB">
        <w:rPr>
          <w:rFonts w:cs="Calibri"/>
          <w:i/>
        </w:rPr>
        <w:t xml:space="preserve">raz </w:t>
      </w:r>
      <w:r w:rsidRPr="00CA5CDC">
        <w:rPr>
          <w:rFonts w:cs="Calibri"/>
          <w:i/>
        </w:rPr>
        <w:t>Długość przebudowanych dróg wojewódzkich.</w:t>
      </w:r>
    </w:p>
    <w:p w14:paraId="3A1C4B82" w14:textId="77777777" w:rsidR="008470AB" w:rsidRDefault="008470AB" w:rsidP="008470AB">
      <w:pPr>
        <w:jc w:val="both"/>
        <w:rPr>
          <w:rFonts w:cs="Calibri"/>
        </w:rPr>
      </w:pPr>
    </w:p>
    <w:p w14:paraId="3906C5BE" w14:textId="77777777" w:rsidR="00685441" w:rsidRPr="00DE7F84" w:rsidRDefault="00685441" w:rsidP="00B81640">
      <w:pPr>
        <w:jc w:val="both"/>
      </w:pPr>
    </w:p>
    <w:p w14:paraId="53DCE9DB" w14:textId="77777777" w:rsidR="00DE7F84" w:rsidRPr="004424D3" w:rsidRDefault="00DE7F84" w:rsidP="00DE7F84">
      <w:pPr>
        <w:jc w:val="both"/>
        <w:rPr>
          <w:b/>
        </w:rPr>
      </w:pPr>
      <w:r w:rsidRPr="004424D3">
        <w:rPr>
          <w:b/>
        </w:rPr>
        <w:t>Kolumna druga tabeli – jednostka miary (j.m.)</w:t>
      </w:r>
    </w:p>
    <w:p w14:paraId="5D045C9C" w14:textId="77777777" w:rsidR="00DE7F84" w:rsidRDefault="00D15758" w:rsidP="00DE7F84">
      <w:pPr>
        <w:jc w:val="both"/>
      </w:pPr>
      <w:r>
        <w:t>Jednostki miary przypisane do nazw wskaźników</w:t>
      </w:r>
      <w:r w:rsidR="00BF17C7">
        <w:t>, uzupełnione zostaną przez system.</w:t>
      </w:r>
    </w:p>
    <w:p w14:paraId="555C1D1E" w14:textId="77777777" w:rsidR="00DE7F84" w:rsidRDefault="00DE7F84" w:rsidP="00DE7F84">
      <w:pPr>
        <w:jc w:val="both"/>
      </w:pPr>
    </w:p>
    <w:p w14:paraId="49D5E52F" w14:textId="2F14ED48" w:rsidR="00DE7F84" w:rsidRPr="004424D3" w:rsidRDefault="00DE7F84" w:rsidP="00DE7F84">
      <w:pPr>
        <w:jc w:val="both"/>
        <w:rPr>
          <w:b/>
        </w:rPr>
      </w:pPr>
      <w:r w:rsidRPr="004424D3">
        <w:rPr>
          <w:b/>
        </w:rPr>
        <w:t xml:space="preserve">Kolumna </w:t>
      </w:r>
      <w:r w:rsidR="00450FEF">
        <w:rPr>
          <w:b/>
        </w:rPr>
        <w:t>trzecia</w:t>
      </w:r>
      <w:r w:rsidR="00450FEF" w:rsidRPr="004424D3">
        <w:rPr>
          <w:b/>
        </w:rPr>
        <w:t xml:space="preserve"> </w:t>
      </w:r>
      <w:r w:rsidRPr="004424D3">
        <w:rPr>
          <w:b/>
        </w:rPr>
        <w:t>tabeli – Rok osiągnięcia wartości docelowej</w:t>
      </w:r>
    </w:p>
    <w:p w14:paraId="2DC61B62" w14:textId="77777777" w:rsidR="00DE7F84" w:rsidRDefault="00DE7F84" w:rsidP="00DE7F84">
      <w:pPr>
        <w:jc w:val="both"/>
        <w:rPr>
          <w:rFonts w:eastAsia="Calibri"/>
        </w:rPr>
      </w:pPr>
      <w:r w:rsidRPr="00C93E97">
        <w:rPr>
          <w:rFonts w:eastAsia="Calibri"/>
        </w:rPr>
        <w:t>Za rok osiągnięcia wartości docelowej przyjęty zostanie rok, w którym planowane jest zakończenie realizacji projektu.</w:t>
      </w:r>
    </w:p>
    <w:p w14:paraId="24155A3E" w14:textId="77777777" w:rsidR="00DE7F84" w:rsidRDefault="00DE7F84" w:rsidP="00DE7F84">
      <w:pPr>
        <w:jc w:val="both"/>
      </w:pPr>
    </w:p>
    <w:p w14:paraId="6233B59E" w14:textId="50DFA431" w:rsidR="00DE7F84" w:rsidRPr="004424D3" w:rsidRDefault="00DE7F84" w:rsidP="00DE7F84">
      <w:pPr>
        <w:jc w:val="both"/>
        <w:rPr>
          <w:b/>
        </w:rPr>
      </w:pPr>
      <w:r w:rsidRPr="004424D3">
        <w:rPr>
          <w:b/>
        </w:rPr>
        <w:t xml:space="preserve">Kolumna </w:t>
      </w:r>
      <w:r w:rsidR="00450FEF">
        <w:rPr>
          <w:b/>
        </w:rPr>
        <w:t>czwarta</w:t>
      </w:r>
      <w:r w:rsidR="00450FEF" w:rsidRPr="004424D3">
        <w:rPr>
          <w:b/>
        </w:rPr>
        <w:t xml:space="preserve"> </w:t>
      </w:r>
      <w:r w:rsidRPr="004424D3">
        <w:rPr>
          <w:b/>
        </w:rPr>
        <w:t>tabeli – wartość docelowa</w:t>
      </w:r>
    </w:p>
    <w:p w14:paraId="74CB57F8" w14:textId="77777777" w:rsidR="00DE7F84" w:rsidRDefault="00DE7F84" w:rsidP="00DE7F84">
      <w:pPr>
        <w:jc w:val="both"/>
      </w:pPr>
      <w:r>
        <w:t>W tej kolumnie należy wpisać wartość docelową planowaną do osiągnięcia wskaźników. Wartość nie może być mniejsza od „0”.</w:t>
      </w:r>
    </w:p>
    <w:p w14:paraId="126B7EFE" w14:textId="77777777" w:rsidR="00595C82" w:rsidRDefault="00595C82" w:rsidP="00DE7F84">
      <w:pPr>
        <w:pStyle w:val="Zwykytekst"/>
        <w:jc w:val="both"/>
        <w:rPr>
          <w:rFonts w:ascii="Times New Roman" w:hAnsi="Times New Roman"/>
          <w:sz w:val="24"/>
          <w:szCs w:val="24"/>
          <w:lang w:val="pl-PL"/>
        </w:rPr>
      </w:pPr>
    </w:p>
    <w:p w14:paraId="40F383D5" w14:textId="77777777" w:rsidR="00DE7F84" w:rsidRPr="004424D3" w:rsidRDefault="00DE7F84" w:rsidP="00DE7F84">
      <w:pPr>
        <w:pStyle w:val="Zwykytekst"/>
        <w:jc w:val="both"/>
        <w:rPr>
          <w:rFonts w:ascii="Times New Roman" w:hAnsi="Times New Roman"/>
          <w:b/>
          <w:sz w:val="24"/>
          <w:szCs w:val="24"/>
          <w:lang w:val="pl-PL"/>
        </w:rPr>
      </w:pPr>
      <w:r w:rsidRPr="004424D3">
        <w:rPr>
          <w:rFonts w:ascii="Times New Roman" w:hAnsi="Times New Roman"/>
          <w:b/>
          <w:sz w:val="24"/>
          <w:szCs w:val="24"/>
          <w:lang w:val="pl-PL"/>
        </w:rPr>
        <w:t xml:space="preserve">Uwaga: </w:t>
      </w:r>
    </w:p>
    <w:p w14:paraId="591546A3" w14:textId="77777777" w:rsidR="00DE7F84" w:rsidRPr="009F3962" w:rsidRDefault="00DE7F84" w:rsidP="00DE7F84">
      <w:pPr>
        <w:pStyle w:val="Zwykytekst"/>
        <w:jc w:val="both"/>
        <w:rPr>
          <w:rFonts w:ascii="Times New Roman" w:hAnsi="Times New Roman"/>
          <w:sz w:val="24"/>
          <w:szCs w:val="24"/>
        </w:rPr>
      </w:pPr>
      <w:r w:rsidRPr="00224F9A">
        <w:rPr>
          <w:rFonts w:ascii="Times New Roman" w:hAnsi="Times New Roman"/>
          <w:sz w:val="24"/>
          <w:szCs w:val="24"/>
        </w:rPr>
        <w:t xml:space="preserve">Wszystkie wskaźniki </w:t>
      </w:r>
      <w:r w:rsidR="0034036B">
        <w:rPr>
          <w:rFonts w:ascii="Times New Roman" w:hAnsi="Times New Roman"/>
          <w:sz w:val="24"/>
          <w:szCs w:val="24"/>
        </w:rPr>
        <w:t xml:space="preserve">podlegają </w:t>
      </w:r>
      <w:r w:rsidRPr="00224F9A">
        <w:rPr>
          <w:rFonts w:ascii="Times New Roman" w:hAnsi="Times New Roman"/>
          <w:sz w:val="24"/>
          <w:szCs w:val="24"/>
        </w:rPr>
        <w:t>monito</w:t>
      </w:r>
      <w:r w:rsidR="0034036B">
        <w:rPr>
          <w:rFonts w:ascii="Times New Roman" w:hAnsi="Times New Roman"/>
          <w:sz w:val="24"/>
          <w:szCs w:val="24"/>
        </w:rPr>
        <w:t xml:space="preserve">rowaniu w toku </w:t>
      </w:r>
      <w:r w:rsidRPr="00224F9A">
        <w:rPr>
          <w:rFonts w:ascii="Times New Roman" w:hAnsi="Times New Roman"/>
          <w:sz w:val="24"/>
          <w:szCs w:val="24"/>
        </w:rPr>
        <w:t>realizacji</w:t>
      </w:r>
      <w:r w:rsidRPr="00224F9A">
        <w:rPr>
          <w:rFonts w:ascii="Times New Roman" w:hAnsi="Times New Roman"/>
          <w:sz w:val="24"/>
          <w:szCs w:val="24"/>
          <w:lang w:val="pl-PL"/>
        </w:rPr>
        <w:t xml:space="preserve"> projektu</w:t>
      </w:r>
      <w:r w:rsidR="0034036B">
        <w:rPr>
          <w:rFonts w:ascii="Times New Roman" w:hAnsi="Times New Roman"/>
          <w:sz w:val="24"/>
          <w:szCs w:val="24"/>
        </w:rPr>
        <w:t xml:space="preserve">, a </w:t>
      </w:r>
      <w:r w:rsidRPr="00224F9A">
        <w:rPr>
          <w:rFonts w:ascii="Times New Roman" w:hAnsi="Times New Roman"/>
          <w:sz w:val="24"/>
          <w:szCs w:val="24"/>
        </w:rPr>
        <w:t xml:space="preserve">ich </w:t>
      </w:r>
      <w:r>
        <w:rPr>
          <w:rFonts w:ascii="Times New Roman" w:hAnsi="Times New Roman"/>
          <w:sz w:val="24"/>
          <w:szCs w:val="24"/>
        </w:rPr>
        <w:t>nieosiągnięcie</w:t>
      </w:r>
      <w:r w:rsidRPr="00224F9A">
        <w:rPr>
          <w:rFonts w:ascii="Times New Roman" w:hAnsi="Times New Roman"/>
          <w:sz w:val="24"/>
          <w:szCs w:val="24"/>
        </w:rPr>
        <w:t xml:space="preserve"> </w:t>
      </w:r>
      <w:r>
        <w:rPr>
          <w:rFonts w:ascii="Times New Roman" w:hAnsi="Times New Roman"/>
          <w:sz w:val="24"/>
          <w:szCs w:val="24"/>
          <w:lang w:val="pl-PL"/>
        </w:rPr>
        <w:t>będzie wiązało</w:t>
      </w:r>
      <w:r w:rsidRPr="00224F9A">
        <w:rPr>
          <w:rFonts w:ascii="Times New Roman" w:hAnsi="Times New Roman"/>
          <w:sz w:val="24"/>
          <w:szCs w:val="24"/>
        </w:rPr>
        <w:t xml:space="preserve"> się z pomniejszenie</w:t>
      </w:r>
      <w:r w:rsidRPr="00224F9A">
        <w:rPr>
          <w:rFonts w:ascii="Times New Roman" w:hAnsi="Times New Roman"/>
          <w:sz w:val="24"/>
          <w:szCs w:val="24"/>
          <w:lang w:val="pl-PL"/>
        </w:rPr>
        <w:t>m</w:t>
      </w:r>
      <w:r w:rsidRPr="00224F9A">
        <w:rPr>
          <w:rFonts w:ascii="Times New Roman" w:hAnsi="Times New Roman"/>
          <w:sz w:val="24"/>
          <w:szCs w:val="24"/>
        </w:rPr>
        <w:t xml:space="preserve"> należnego dofinansowania</w:t>
      </w:r>
      <w:r>
        <w:rPr>
          <w:rFonts w:ascii="Times New Roman" w:hAnsi="Times New Roman"/>
          <w:sz w:val="24"/>
          <w:szCs w:val="24"/>
          <w:lang w:val="pl-PL"/>
        </w:rPr>
        <w:t xml:space="preserve"> zgodnie z postawieniami umowy o dofinansowanie projektu. </w:t>
      </w:r>
    </w:p>
    <w:p w14:paraId="2043C744" w14:textId="77777777" w:rsidR="00AD77BB" w:rsidRDefault="00AD77BB" w:rsidP="00685441">
      <w:pPr>
        <w:jc w:val="both"/>
        <w:rPr>
          <w:rFonts w:eastAsia="Calibri"/>
        </w:rPr>
      </w:pPr>
    </w:p>
    <w:p w14:paraId="3C76A60A" w14:textId="77777777" w:rsidR="00C93E97" w:rsidRDefault="00C93E97">
      <w:pPr>
        <w:jc w:val="both"/>
        <w:rPr>
          <w:b/>
        </w:rPr>
      </w:pPr>
    </w:p>
    <w:p w14:paraId="2FF18E4C" w14:textId="77777777" w:rsidR="00D2090E" w:rsidRDefault="00BC0444" w:rsidP="003763BC">
      <w:pPr>
        <w:numPr>
          <w:ilvl w:val="0"/>
          <w:numId w:val="3"/>
        </w:numPr>
        <w:jc w:val="both"/>
        <w:rPr>
          <w:b/>
        </w:rPr>
      </w:pPr>
      <w:r w:rsidRPr="004424D3">
        <w:rPr>
          <w:b/>
        </w:rPr>
        <w:t>PROJEKT GENERUJĄCY DOCHÓD</w:t>
      </w:r>
    </w:p>
    <w:p w14:paraId="60ECD625" w14:textId="77777777" w:rsidR="00D2090E" w:rsidRDefault="00D2090E" w:rsidP="004424D3">
      <w:pPr>
        <w:jc w:val="both"/>
        <w:rPr>
          <w:b/>
        </w:rPr>
      </w:pPr>
    </w:p>
    <w:p w14:paraId="78E02FCA" w14:textId="77777777" w:rsidR="00BC0444" w:rsidRPr="004424D3" w:rsidRDefault="00D2090E" w:rsidP="004424D3">
      <w:pPr>
        <w:jc w:val="both"/>
        <w:rPr>
          <w:b/>
        </w:rPr>
      </w:pPr>
      <w:r>
        <w:rPr>
          <w:b/>
        </w:rPr>
        <w:t>Punkt wypełniany na podstawie Studium Wykonalności.</w:t>
      </w:r>
      <w:r w:rsidR="00BC0444" w:rsidRPr="004424D3">
        <w:rPr>
          <w:b/>
        </w:rPr>
        <w:t xml:space="preserve"> </w:t>
      </w:r>
    </w:p>
    <w:p w14:paraId="4B965D3B" w14:textId="77777777" w:rsidR="00BC0444" w:rsidRPr="00A31C20" w:rsidRDefault="00BC0444" w:rsidP="00A31C20">
      <w:pPr>
        <w:jc w:val="both"/>
      </w:pPr>
    </w:p>
    <w:p w14:paraId="154F103D" w14:textId="77777777" w:rsidR="0040725D" w:rsidRDefault="0040725D" w:rsidP="00A31C20">
      <w:pPr>
        <w:jc w:val="both"/>
        <w:rPr>
          <w:b/>
        </w:rPr>
      </w:pPr>
    </w:p>
    <w:p w14:paraId="62837C38" w14:textId="77777777" w:rsidR="00BC0444" w:rsidRPr="004424D3" w:rsidRDefault="00BC0444" w:rsidP="00A31C20">
      <w:pPr>
        <w:jc w:val="both"/>
        <w:rPr>
          <w:b/>
        </w:rPr>
      </w:pPr>
      <w:r w:rsidRPr="004424D3">
        <w:rPr>
          <w:b/>
        </w:rPr>
        <w:t>Projekt generujący dochód</w:t>
      </w:r>
    </w:p>
    <w:p w14:paraId="69415DBD" w14:textId="77777777" w:rsidR="00BC0444" w:rsidRPr="00A31C20" w:rsidRDefault="00BC0444" w:rsidP="00BC0444">
      <w:pPr>
        <w:jc w:val="both"/>
      </w:pPr>
      <w:r w:rsidRPr="00A31C20">
        <w:t>Wnioskodawca może określić czy projekt w ramach którego wnioskowane jest dofinansowanie generuje dochód czy nie generuje dochodu. Jest to pole uzupełniane przez Wnioskodawcę poprzez wskazanie odpowiedniej wartości z dostępnej listy rozwijalnej:</w:t>
      </w:r>
    </w:p>
    <w:p w14:paraId="0BB5FCFF" w14:textId="77777777" w:rsidR="00BC0444" w:rsidRPr="00A31C20" w:rsidRDefault="00BC0444" w:rsidP="00A97327">
      <w:pPr>
        <w:numPr>
          <w:ilvl w:val="0"/>
          <w:numId w:val="44"/>
        </w:numPr>
        <w:jc w:val="both"/>
      </w:pPr>
      <w:r w:rsidRPr="00A31C20">
        <w:t xml:space="preserve">Nie dotyczy </w:t>
      </w:r>
    </w:p>
    <w:p w14:paraId="5FB7743D" w14:textId="77777777" w:rsidR="00BC0444" w:rsidRPr="00A31C20" w:rsidRDefault="00BC0444" w:rsidP="00A97327">
      <w:pPr>
        <w:numPr>
          <w:ilvl w:val="0"/>
          <w:numId w:val="44"/>
        </w:numPr>
        <w:jc w:val="both"/>
      </w:pPr>
      <w:r w:rsidRPr="00A31C20">
        <w:t xml:space="preserve">Tak – luka w finansowaniu </w:t>
      </w:r>
    </w:p>
    <w:p w14:paraId="1BF32B71" w14:textId="77777777" w:rsidR="00BC0444" w:rsidRPr="00A31C20" w:rsidRDefault="00BC0444" w:rsidP="00A97327">
      <w:pPr>
        <w:numPr>
          <w:ilvl w:val="0"/>
          <w:numId w:val="44"/>
        </w:numPr>
        <w:jc w:val="both"/>
      </w:pPr>
      <w:r w:rsidRPr="00D2090E">
        <w:t>Tak – zryczałtowana stawka</w:t>
      </w:r>
    </w:p>
    <w:p w14:paraId="5AD65B60" w14:textId="77777777" w:rsidR="00BC0444" w:rsidRDefault="00BC0444" w:rsidP="00BC0444">
      <w:pPr>
        <w:jc w:val="both"/>
        <w:rPr>
          <w:b/>
        </w:rPr>
      </w:pPr>
      <w:r w:rsidRPr="00BC0444">
        <w:rPr>
          <w:b/>
        </w:rPr>
        <w:t xml:space="preserve"> </w:t>
      </w:r>
    </w:p>
    <w:p w14:paraId="6C7C5D18" w14:textId="77777777" w:rsidR="0009744B" w:rsidRPr="0009744B" w:rsidRDefault="00D2090E" w:rsidP="00D2090E">
      <w:pPr>
        <w:jc w:val="both"/>
        <w:rPr>
          <w:i/>
        </w:rPr>
      </w:pPr>
      <w:r w:rsidRPr="0009744B">
        <w:rPr>
          <w:i/>
        </w:rPr>
        <w:t>Wybór  pozycji innej niż „Nie dotyczy” powoduje konieczność uzupełnienia dodatkowych pól niewidocznych na formularzu karty przy wyborze wartości domyślnej. W przypadku wyboru Tak- luka finansowa pojawi się dodatkowe pole Luka w finansowaniu (%), w przypadku wskazania Tak – zryczałtowana stawka na karcie pojawi się dodatkowe pole Zryczałtowana stawka (%), ponadto na formularzu pojawią się wspólne  pola do uzupełnienia dla ww. wariantów takie jak: Wydatki kwalifikowalne przed dochodem i Generowany dochód.</w:t>
      </w:r>
    </w:p>
    <w:p w14:paraId="7A0C5F25" w14:textId="77777777" w:rsidR="0009744B" w:rsidRPr="0009744B" w:rsidRDefault="0009744B" w:rsidP="00D2090E">
      <w:pPr>
        <w:jc w:val="both"/>
        <w:rPr>
          <w:i/>
        </w:rPr>
      </w:pPr>
    </w:p>
    <w:p w14:paraId="47AB1157" w14:textId="77777777" w:rsidR="00D2090E" w:rsidRPr="0009744B" w:rsidRDefault="00D2090E" w:rsidP="00D2090E">
      <w:pPr>
        <w:jc w:val="both"/>
        <w:rPr>
          <w:i/>
        </w:rPr>
      </w:pPr>
      <w:r w:rsidRPr="0009744B">
        <w:rPr>
          <w:i/>
        </w:rPr>
        <w:t>W przypadku kiedy wybrano w polu Projekt generujący dochód jedną z następujących wartości: TAK – luka finansowa lub TAK – zryczałtowana stawka, wartość w polu Wydatki kwalifikowalne musi być równa różnicy wartości z pola Wartość wydatków kwalifikowalnych przed uwzględnieniem dochodu</w:t>
      </w:r>
      <w:r w:rsidR="0009744B">
        <w:rPr>
          <w:i/>
        </w:rPr>
        <w:t xml:space="preserve"> </w:t>
      </w:r>
      <w:r w:rsidRPr="0009744B">
        <w:rPr>
          <w:i/>
        </w:rPr>
        <w:t xml:space="preserve">i z pola </w:t>
      </w:r>
      <w:r w:rsidR="0009744B">
        <w:rPr>
          <w:i/>
        </w:rPr>
        <w:t>G</w:t>
      </w:r>
      <w:r w:rsidRPr="0009744B">
        <w:rPr>
          <w:i/>
        </w:rPr>
        <w:t>enerowan</w:t>
      </w:r>
      <w:r w:rsidR="0009744B">
        <w:rPr>
          <w:i/>
        </w:rPr>
        <w:t>y</w:t>
      </w:r>
      <w:r w:rsidRPr="0009744B">
        <w:rPr>
          <w:i/>
        </w:rPr>
        <w:t xml:space="preserve"> </w:t>
      </w:r>
      <w:r w:rsidR="0009744B" w:rsidRPr="0009744B">
        <w:rPr>
          <w:i/>
        </w:rPr>
        <w:t>doch</w:t>
      </w:r>
      <w:r w:rsidR="0009744B">
        <w:rPr>
          <w:i/>
        </w:rPr>
        <w:t>ód.</w:t>
      </w:r>
    </w:p>
    <w:p w14:paraId="08C51D09" w14:textId="77777777" w:rsidR="00D2090E" w:rsidRPr="00BC0444" w:rsidRDefault="00D2090E" w:rsidP="00D2090E">
      <w:pPr>
        <w:jc w:val="both"/>
        <w:rPr>
          <w:b/>
        </w:rPr>
      </w:pPr>
    </w:p>
    <w:p w14:paraId="0CF7A15D" w14:textId="77777777" w:rsidR="00BC0444" w:rsidRDefault="00A64BE1" w:rsidP="00BC0444">
      <w:pPr>
        <w:jc w:val="both"/>
        <w:rPr>
          <w:b/>
        </w:rPr>
      </w:pPr>
      <w:r>
        <w:rPr>
          <w:b/>
        </w:rPr>
        <w:t>Luka w finasowaniu</w:t>
      </w:r>
      <w:r w:rsidR="00634DAE">
        <w:rPr>
          <w:b/>
        </w:rPr>
        <w:t xml:space="preserve"> %</w:t>
      </w:r>
    </w:p>
    <w:p w14:paraId="12F61E04" w14:textId="77777777" w:rsidR="0054337E" w:rsidRPr="00732DA6" w:rsidRDefault="0054337E" w:rsidP="0054337E">
      <w:pPr>
        <w:pStyle w:val="StylText3Zlewej0cmPo0ptInterliniaWielokrotne1"/>
        <w:spacing w:line="360" w:lineRule="auto"/>
        <w:rPr>
          <w:sz w:val="22"/>
          <w:szCs w:val="22"/>
        </w:rPr>
      </w:pPr>
      <w:r w:rsidRPr="00732DA6">
        <w:rPr>
          <w:sz w:val="22"/>
          <w:szCs w:val="22"/>
        </w:rPr>
        <w:t>„</w:t>
      </w:r>
      <w:r w:rsidR="0009744B">
        <w:rPr>
          <w:sz w:val="22"/>
          <w:szCs w:val="22"/>
        </w:rPr>
        <w:t>L</w:t>
      </w:r>
      <w:r w:rsidRPr="00732DA6">
        <w:rPr>
          <w:sz w:val="22"/>
          <w:szCs w:val="22"/>
        </w:rPr>
        <w:t xml:space="preserve">uka w finansowaniu” określa wielkość całkowitych kosztów inwestycji (wyrażonych </w:t>
      </w:r>
      <w:r>
        <w:rPr>
          <w:sz w:val="22"/>
          <w:szCs w:val="22"/>
        </w:rPr>
        <w:br/>
      </w:r>
      <w:r w:rsidRPr="00732DA6">
        <w:rPr>
          <w:sz w:val="22"/>
          <w:szCs w:val="22"/>
        </w:rPr>
        <w:t>w wartości bieżącej), która nie znajduje pokrycia w spodziewanych przychodach nett</w:t>
      </w:r>
      <w:r w:rsidRPr="00FC2F02">
        <w:rPr>
          <w:sz w:val="22"/>
          <w:szCs w:val="22"/>
        </w:rPr>
        <w:t xml:space="preserve">o projektu (również wyrażonych </w:t>
      </w:r>
      <w:r w:rsidRPr="00732DA6">
        <w:rPr>
          <w:sz w:val="22"/>
          <w:szCs w:val="22"/>
        </w:rPr>
        <w:t>w wartości bieżącej).</w:t>
      </w:r>
    </w:p>
    <w:p w14:paraId="06EA3FE5" w14:textId="77777777" w:rsidR="0054337E" w:rsidRPr="00732DA6" w:rsidRDefault="0054337E" w:rsidP="0054337E">
      <w:pPr>
        <w:pStyle w:val="StylText3Zlewej0cmPo0ptInterliniaWielokrotne1"/>
        <w:spacing w:line="360" w:lineRule="auto"/>
        <w:rPr>
          <w:sz w:val="22"/>
          <w:szCs w:val="22"/>
        </w:rPr>
      </w:pPr>
      <w:r w:rsidRPr="00732DA6">
        <w:rPr>
          <w:sz w:val="22"/>
          <w:szCs w:val="22"/>
        </w:rPr>
        <w:t>Możliwość zastosowania metody „luki w finansowaniu”, jako właściwej dla obliczania wysokości dofinansowania z funduszy UE, w pewnych przypadkach jest jednak ograniczona, gdyż metody tej nie stosuje się dla projektów:</w:t>
      </w:r>
    </w:p>
    <w:p w14:paraId="63A1EFC2" w14:textId="77777777" w:rsidR="0054337E" w:rsidRPr="00A97327" w:rsidRDefault="0054337E" w:rsidP="00A97327">
      <w:pPr>
        <w:pStyle w:val="StylText3Po0ptInterliniaWielokrotne12wrsRamka1"/>
        <w:rPr>
          <w:sz w:val="24"/>
          <w:szCs w:val="24"/>
        </w:rPr>
      </w:pPr>
      <w:r w:rsidRPr="00A97327">
        <w:rPr>
          <w:sz w:val="24"/>
          <w:szCs w:val="24"/>
        </w:rPr>
        <w:t>których niezdyskontowany całkowity koszt nie przekracza 1 mln EUR (przy zastosowaniu kursu wymiany służącego określeniu statusu projektu);</w:t>
      </w:r>
    </w:p>
    <w:p w14:paraId="5677CED3" w14:textId="77777777" w:rsidR="0054337E" w:rsidRPr="00A97327" w:rsidRDefault="0054337E" w:rsidP="00A97327">
      <w:pPr>
        <w:pStyle w:val="StylText3Po0ptInterliniaWielokrotne12wrsRamka1"/>
        <w:rPr>
          <w:sz w:val="24"/>
          <w:szCs w:val="24"/>
        </w:rPr>
      </w:pPr>
      <w:r w:rsidRPr="00A97327">
        <w:rPr>
          <w:sz w:val="24"/>
          <w:szCs w:val="24"/>
        </w:rPr>
        <w:t xml:space="preserve">w których występuje pomoc państwa w rozumieniu przepisu art. 107 ust. 1 </w:t>
      </w:r>
      <w:r w:rsidRPr="00A97327">
        <w:rPr>
          <w:color w:val="3C4147"/>
          <w:sz w:val="24"/>
          <w:szCs w:val="24"/>
        </w:rPr>
        <w:t xml:space="preserve">Traktatu </w:t>
      </w:r>
      <w:r w:rsidRPr="00A97327">
        <w:rPr>
          <w:color w:val="3C4147"/>
          <w:sz w:val="24"/>
          <w:szCs w:val="24"/>
        </w:rPr>
        <w:br/>
        <w:t>o funkcjonowaniu Unii Europejskiej</w:t>
      </w:r>
      <w:r w:rsidRPr="00A97327">
        <w:rPr>
          <w:sz w:val="24"/>
          <w:szCs w:val="24"/>
        </w:rPr>
        <w:t>;</w:t>
      </w:r>
    </w:p>
    <w:p w14:paraId="4D465D54" w14:textId="77777777" w:rsidR="0054337E" w:rsidRPr="00A97327" w:rsidRDefault="0054337E" w:rsidP="00A97327">
      <w:pPr>
        <w:pStyle w:val="StylText3Po0ptInterliniaWielokrotne12wrsRamka1"/>
        <w:rPr>
          <w:sz w:val="24"/>
          <w:szCs w:val="24"/>
        </w:rPr>
      </w:pPr>
      <w:r w:rsidRPr="00A97327">
        <w:rPr>
          <w:sz w:val="24"/>
          <w:szCs w:val="24"/>
        </w:rPr>
        <w:t xml:space="preserve">które nie generują przychodów </w:t>
      </w:r>
    </w:p>
    <w:p w14:paraId="1F772FD7" w14:textId="77777777" w:rsidR="0054337E" w:rsidRPr="00A97327" w:rsidRDefault="0054337E" w:rsidP="00A97327">
      <w:pPr>
        <w:pStyle w:val="StylText3Po0ptInterliniaWielokrotne12wrsRamka1"/>
        <w:rPr>
          <w:sz w:val="24"/>
          <w:szCs w:val="24"/>
        </w:rPr>
      </w:pPr>
      <w:r w:rsidRPr="00A97327">
        <w:rPr>
          <w:sz w:val="24"/>
          <w:szCs w:val="24"/>
        </w:rPr>
        <w:t xml:space="preserve">w których przychód nie pokrywa kosztów operacyjnych </w:t>
      </w:r>
    </w:p>
    <w:p w14:paraId="7F75A89F" w14:textId="77777777" w:rsidR="00595C82" w:rsidRDefault="00595C82" w:rsidP="00BC0444">
      <w:pPr>
        <w:jc w:val="both"/>
        <w:rPr>
          <w:b/>
        </w:rPr>
      </w:pPr>
    </w:p>
    <w:p w14:paraId="5FD2E734" w14:textId="77777777" w:rsidR="00A64BE1" w:rsidRDefault="00A64BE1" w:rsidP="00BC0444">
      <w:pPr>
        <w:jc w:val="both"/>
        <w:rPr>
          <w:b/>
        </w:rPr>
      </w:pPr>
      <w:r w:rsidRPr="00D2090E">
        <w:rPr>
          <w:b/>
        </w:rPr>
        <w:t>Zryczałtowana stawka</w:t>
      </w:r>
      <w:r w:rsidR="00634DAE" w:rsidRPr="00D2090E">
        <w:rPr>
          <w:b/>
        </w:rPr>
        <w:t xml:space="preserve"> %</w:t>
      </w:r>
    </w:p>
    <w:p w14:paraId="38FC9114" w14:textId="77777777" w:rsidR="00D2090E" w:rsidRPr="0009744B" w:rsidRDefault="00D2090E" w:rsidP="00D2090E">
      <w:pPr>
        <w:jc w:val="both"/>
      </w:pPr>
      <w:r w:rsidRPr="0009744B">
        <w:t xml:space="preserve">Wnioskodawca wskazuje poziom zryczałtowania stawki określoną dla sektora w którym realizowany jest projekt. </w:t>
      </w:r>
    </w:p>
    <w:p w14:paraId="4C568847" w14:textId="77777777" w:rsidR="00D2090E" w:rsidRPr="0009744B" w:rsidRDefault="00D2090E" w:rsidP="00D2090E">
      <w:pPr>
        <w:jc w:val="both"/>
      </w:pPr>
      <w:r w:rsidRPr="0009744B">
        <w:t>Pole wymagalne, kiedy w polu Projekt generujący dochód wybrano wartość Tak – zryczałtowana stawka, uzupełniane przez Użytkownika ręcznie poprzez wskazanie odpowiedniej wartości z dostępnej listy rozwijalnej:</w:t>
      </w:r>
    </w:p>
    <w:p w14:paraId="2EB6E7BB" w14:textId="77777777" w:rsidR="00D2090E" w:rsidRPr="0009744B" w:rsidRDefault="00D2090E" w:rsidP="00595C82">
      <w:pPr>
        <w:numPr>
          <w:ilvl w:val="0"/>
          <w:numId w:val="43"/>
        </w:numPr>
        <w:jc w:val="both"/>
      </w:pPr>
      <w:r w:rsidRPr="0009744B">
        <w:t xml:space="preserve">pusta wartość  </w:t>
      </w:r>
    </w:p>
    <w:p w14:paraId="39E4C5E7" w14:textId="77777777" w:rsidR="00D2090E" w:rsidRPr="0009744B" w:rsidRDefault="00D2090E" w:rsidP="00595C82">
      <w:pPr>
        <w:numPr>
          <w:ilvl w:val="0"/>
          <w:numId w:val="43"/>
        </w:numPr>
        <w:jc w:val="both"/>
      </w:pPr>
      <w:r w:rsidRPr="0009744B">
        <w:t>20</w:t>
      </w:r>
    </w:p>
    <w:p w14:paraId="18890803" w14:textId="77777777" w:rsidR="00D2090E" w:rsidRPr="0009744B" w:rsidRDefault="00D2090E" w:rsidP="00595C82">
      <w:pPr>
        <w:numPr>
          <w:ilvl w:val="0"/>
          <w:numId w:val="43"/>
        </w:numPr>
        <w:jc w:val="both"/>
      </w:pPr>
      <w:r w:rsidRPr="0009744B">
        <w:t>25</w:t>
      </w:r>
    </w:p>
    <w:p w14:paraId="5C050D71" w14:textId="77777777" w:rsidR="00D2090E" w:rsidRPr="0009744B" w:rsidRDefault="00D2090E" w:rsidP="00595C82">
      <w:pPr>
        <w:numPr>
          <w:ilvl w:val="0"/>
          <w:numId w:val="43"/>
        </w:numPr>
        <w:jc w:val="both"/>
      </w:pPr>
      <w:r w:rsidRPr="0009744B">
        <w:t>30</w:t>
      </w:r>
    </w:p>
    <w:p w14:paraId="48E1844A" w14:textId="77777777" w:rsidR="00D2090E" w:rsidRPr="00D2090E" w:rsidRDefault="00D2090E" w:rsidP="00D2090E">
      <w:pPr>
        <w:jc w:val="both"/>
        <w:rPr>
          <w:b/>
        </w:rPr>
      </w:pPr>
    </w:p>
    <w:p w14:paraId="0E9CD55D" w14:textId="77777777" w:rsidR="00634DAE" w:rsidRDefault="00634DAE" w:rsidP="0009744B">
      <w:pPr>
        <w:jc w:val="both"/>
        <w:rPr>
          <w:b/>
        </w:rPr>
      </w:pPr>
    </w:p>
    <w:p w14:paraId="255EB2FB" w14:textId="77777777" w:rsidR="0040725D" w:rsidRDefault="0040725D" w:rsidP="0009744B">
      <w:pPr>
        <w:jc w:val="both"/>
        <w:rPr>
          <w:b/>
        </w:rPr>
      </w:pPr>
    </w:p>
    <w:p w14:paraId="31B21964" w14:textId="77777777" w:rsidR="00D2090E" w:rsidRDefault="00634DAE" w:rsidP="0009744B">
      <w:pPr>
        <w:jc w:val="both"/>
        <w:rPr>
          <w:b/>
        </w:rPr>
      </w:pPr>
      <w:r>
        <w:rPr>
          <w:b/>
        </w:rPr>
        <w:t>Wydatki kwali</w:t>
      </w:r>
      <w:r w:rsidR="008F4264">
        <w:rPr>
          <w:b/>
        </w:rPr>
        <w:t>fi</w:t>
      </w:r>
      <w:r>
        <w:rPr>
          <w:b/>
        </w:rPr>
        <w:t>kowalne przed dochodem</w:t>
      </w:r>
    </w:p>
    <w:p w14:paraId="1884EB8B" w14:textId="77777777" w:rsidR="0009744B" w:rsidRDefault="00D2090E" w:rsidP="0009744B">
      <w:pPr>
        <w:jc w:val="both"/>
      </w:pPr>
      <w:r w:rsidRPr="0009744B">
        <w:t xml:space="preserve">Wnioskodawca wprowadza wydatki kwalifikowalne przed uzyskaniem dochodu. </w:t>
      </w:r>
    </w:p>
    <w:p w14:paraId="3E4D01A6" w14:textId="77777777" w:rsidR="00D2090E" w:rsidRPr="0009744B" w:rsidRDefault="00D2090E" w:rsidP="0009744B">
      <w:pPr>
        <w:jc w:val="both"/>
      </w:pPr>
      <w:r w:rsidRPr="0009744B">
        <w:rPr>
          <w:i/>
        </w:rPr>
        <w:t xml:space="preserve">Pole numeryczne, wymagalne gdy w polu Projekt generujący dochód wybrano TAK – luka finansowa lub TAK – zryczałtowana stawka. </w:t>
      </w:r>
    </w:p>
    <w:p w14:paraId="2B450217" w14:textId="77777777" w:rsidR="00634DAE" w:rsidRDefault="00634DAE" w:rsidP="0009744B">
      <w:pPr>
        <w:jc w:val="both"/>
        <w:rPr>
          <w:b/>
        </w:rPr>
      </w:pPr>
    </w:p>
    <w:p w14:paraId="116DFC75" w14:textId="77777777" w:rsidR="00D2090E" w:rsidRDefault="00634DAE" w:rsidP="0009744B">
      <w:pPr>
        <w:jc w:val="both"/>
        <w:rPr>
          <w:b/>
        </w:rPr>
      </w:pPr>
      <w:r>
        <w:rPr>
          <w:b/>
        </w:rPr>
        <w:t>Generowany dochód</w:t>
      </w:r>
    </w:p>
    <w:p w14:paraId="437ACEA6" w14:textId="77777777" w:rsidR="00D2090E" w:rsidRPr="0009744B" w:rsidRDefault="0009744B" w:rsidP="00D2090E">
      <w:pPr>
        <w:jc w:val="both"/>
      </w:pPr>
      <w:r>
        <w:t>Wnioskodawca</w:t>
      </w:r>
      <w:r w:rsidRPr="0009744B">
        <w:t xml:space="preserve"> </w:t>
      </w:r>
      <w:r w:rsidR="00D2090E" w:rsidRPr="0009744B">
        <w:t>wprowadza wartość generowanego dochodu.</w:t>
      </w:r>
    </w:p>
    <w:p w14:paraId="59568E58" w14:textId="77777777" w:rsidR="0009744B" w:rsidRDefault="0009744B" w:rsidP="0009744B">
      <w:pPr>
        <w:jc w:val="both"/>
        <w:rPr>
          <w:i/>
        </w:rPr>
      </w:pPr>
    </w:p>
    <w:p w14:paraId="689FB037" w14:textId="77777777" w:rsidR="00634DAE" w:rsidRPr="0009744B" w:rsidRDefault="00D2090E" w:rsidP="0009744B">
      <w:pPr>
        <w:jc w:val="both"/>
        <w:rPr>
          <w:i/>
        </w:rPr>
      </w:pPr>
      <w:r w:rsidRPr="0009744B">
        <w:rPr>
          <w:i/>
        </w:rPr>
        <w:t>Pole numeryczne, wymagalne gdy w polu Projekt generujący dochód wybrano TAK – luka finansowa lub TAK – zryczałtowana stawka.</w:t>
      </w:r>
    </w:p>
    <w:p w14:paraId="51381D8C" w14:textId="77777777" w:rsidR="00A64BE1" w:rsidRDefault="00A64BE1" w:rsidP="00634DAE">
      <w:pPr>
        <w:jc w:val="both"/>
        <w:rPr>
          <w:b/>
        </w:rPr>
      </w:pPr>
    </w:p>
    <w:p w14:paraId="70D26F74" w14:textId="77777777" w:rsidR="0009744B" w:rsidRPr="0009744B" w:rsidRDefault="0009744B" w:rsidP="0009744B">
      <w:pPr>
        <w:jc w:val="both"/>
        <w:rPr>
          <w:i/>
        </w:rPr>
      </w:pPr>
      <w:r w:rsidRPr="0009744B">
        <w:rPr>
          <w:i/>
        </w:rPr>
        <w:t>Wartość w polu liczona jest następująco:</w:t>
      </w:r>
    </w:p>
    <w:p w14:paraId="540AAF0C" w14:textId="77777777" w:rsidR="0009744B" w:rsidRPr="0009744B" w:rsidRDefault="0009744B" w:rsidP="00A97327">
      <w:pPr>
        <w:numPr>
          <w:ilvl w:val="0"/>
          <w:numId w:val="48"/>
        </w:numPr>
        <w:ind w:left="284" w:hanging="284"/>
        <w:jc w:val="both"/>
        <w:rPr>
          <w:i/>
        </w:rPr>
      </w:pPr>
      <w:r w:rsidRPr="0009744B">
        <w:rPr>
          <w:i/>
        </w:rPr>
        <w:t>jeśli w polu Projekt generujący dochód wybrano Tak – zryczałtowana stawka: wartość z pola Zryczałtowana stawka (%) podzielona 100%, a iloraz powyższych wartości powinien być pomnożony przez wartość z pola Wydatki kwalifikowalne przed uwzględnieniem dochodu,</w:t>
      </w:r>
    </w:p>
    <w:p w14:paraId="38EA4D94" w14:textId="77777777" w:rsidR="0009744B" w:rsidRPr="0009744B" w:rsidRDefault="0009744B" w:rsidP="00A97327">
      <w:pPr>
        <w:numPr>
          <w:ilvl w:val="0"/>
          <w:numId w:val="48"/>
        </w:numPr>
        <w:ind w:left="284" w:hanging="284"/>
        <w:jc w:val="both"/>
        <w:rPr>
          <w:i/>
        </w:rPr>
      </w:pPr>
      <w:r w:rsidRPr="0009744B">
        <w:rPr>
          <w:i/>
        </w:rPr>
        <w:t>jeżeli w polu Projekt generujący dochód wybrano wartość Tak – luka w finansowaniu:</w:t>
      </w:r>
    </w:p>
    <w:p w14:paraId="0FAF0807" w14:textId="77777777" w:rsidR="0009744B" w:rsidRPr="0009744B" w:rsidRDefault="0009744B" w:rsidP="0009744B">
      <w:pPr>
        <w:numPr>
          <w:ilvl w:val="0"/>
          <w:numId w:val="34"/>
        </w:numPr>
        <w:jc w:val="both"/>
        <w:rPr>
          <w:i/>
        </w:rPr>
      </w:pPr>
      <w:r w:rsidRPr="0009744B">
        <w:rPr>
          <w:i/>
        </w:rPr>
        <w:t>1. wartość w polu Wydatki kwalifikowalne przed uwzględnieniem dochodu pomnożona przez wartość w polu Luka w finansowaniu (%), natomiast iloczyn powyższych wartości powinien być podzielony przez 100,</w:t>
      </w:r>
    </w:p>
    <w:p w14:paraId="48D39F2D" w14:textId="77777777" w:rsidR="0009744B" w:rsidRDefault="0009744B" w:rsidP="0009744B">
      <w:pPr>
        <w:numPr>
          <w:ilvl w:val="0"/>
          <w:numId w:val="34"/>
        </w:numPr>
        <w:jc w:val="both"/>
        <w:rPr>
          <w:i/>
        </w:rPr>
      </w:pPr>
      <w:r w:rsidRPr="0009744B">
        <w:rPr>
          <w:i/>
        </w:rPr>
        <w:t>2. podzielenie wartości Luka w finansowaniu (%), która została wcześniej odjęta od jedynki, przez 100 i następnie pomnożenie powyższego ilorazu przez Wydatki kwalifikowalne przed uwzględnieniem dochodu.</w:t>
      </w:r>
    </w:p>
    <w:p w14:paraId="798E68BF" w14:textId="77777777" w:rsidR="00BE4415" w:rsidRPr="0009744B" w:rsidRDefault="00BE4415" w:rsidP="004424D3">
      <w:pPr>
        <w:ind w:left="720"/>
        <w:jc w:val="both"/>
        <w:rPr>
          <w:i/>
        </w:rPr>
      </w:pPr>
    </w:p>
    <w:p w14:paraId="67555AB3" w14:textId="77777777" w:rsidR="0009744B" w:rsidRPr="0009744B" w:rsidRDefault="0009744B" w:rsidP="0009744B">
      <w:pPr>
        <w:jc w:val="both"/>
        <w:rPr>
          <w:i/>
        </w:rPr>
      </w:pPr>
      <w:r w:rsidRPr="0009744B">
        <w:rPr>
          <w:i/>
        </w:rPr>
        <w:t>Wynik obliczenia stanowi wartość numeryczną do 2 miejsc po przecinku.</w:t>
      </w:r>
    </w:p>
    <w:p w14:paraId="508573D8" w14:textId="77777777" w:rsidR="00A64BE1" w:rsidRDefault="00A64BE1" w:rsidP="0009744B">
      <w:pPr>
        <w:jc w:val="both"/>
        <w:rPr>
          <w:b/>
        </w:rPr>
      </w:pPr>
    </w:p>
    <w:p w14:paraId="2ABA181C" w14:textId="77777777" w:rsidR="00BF17C7" w:rsidRDefault="00BF17C7" w:rsidP="004424D3">
      <w:pPr>
        <w:jc w:val="both"/>
        <w:rPr>
          <w:b/>
        </w:rPr>
      </w:pPr>
    </w:p>
    <w:p w14:paraId="403BC091" w14:textId="77777777" w:rsidR="007A704C" w:rsidRDefault="007A704C" w:rsidP="003763BC">
      <w:pPr>
        <w:numPr>
          <w:ilvl w:val="0"/>
          <w:numId w:val="3"/>
        </w:numPr>
        <w:jc w:val="both"/>
        <w:rPr>
          <w:b/>
        </w:rPr>
      </w:pPr>
      <w:r>
        <w:rPr>
          <w:b/>
        </w:rPr>
        <w:t xml:space="preserve">HARMONOGRAM </w:t>
      </w:r>
      <w:r w:rsidR="00842101">
        <w:rPr>
          <w:b/>
        </w:rPr>
        <w:t>RZECZOWO-</w:t>
      </w:r>
      <w:r>
        <w:rPr>
          <w:b/>
        </w:rPr>
        <w:t>FINANSOWY</w:t>
      </w:r>
    </w:p>
    <w:p w14:paraId="4F573EB6" w14:textId="77777777" w:rsidR="007A704C" w:rsidRDefault="007A704C">
      <w:pPr>
        <w:spacing w:after="120"/>
        <w:jc w:val="both"/>
      </w:pPr>
    </w:p>
    <w:p w14:paraId="610DA342" w14:textId="2CB47177" w:rsidR="00AE6174" w:rsidRDefault="00AE6174" w:rsidP="00AE6174">
      <w:pPr>
        <w:pStyle w:val="NormalnyWeb"/>
        <w:spacing w:before="0" w:beforeAutospacing="0" w:after="0" w:afterAutospacing="0"/>
        <w:jc w:val="both"/>
        <w:rPr>
          <w:color w:val="000000"/>
        </w:rPr>
      </w:pPr>
      <w:r w:rsidRPr="00DA67D7">
        <w:t xml:space="preserve">Planując wydatki w </w:t>
      </w:r>
      <w:r w:rsidR="00363D90">
        <w:t>projekcie</w:t>
      </w:r>
      <w:r w:rsidR="00363D90" w:rsidRPr="00DA67D7">
        <w:t xml:space="preserve"> </w:t>
      </w:r>
      <w:r w:rsidRPr="00DA67D7">
        <w:t xml:space="preserve">należy </w:t>
      </w:r>
      <w:r w:rsidR="00363D90">
        <w:t>uwzględnić</w:t>
      </w:r>
      <w:r w:rsidRPr="00DA67D7">
        <w:t xml:space="preserve"> zasad</w:t>
      </w:r>
      <w:r w:rsidR="00363D90">
        <w:t>y</w:t>
      </w:r>
      <w:r w:rsidRPr="00DA67D7">
        <w:t xml:space="preserve"> kwalifikowalności określon</w:t>
      </w:r>
      <w:r w:rsidR="00363D90">
        <w:t>e</w:t>
      </w:r>
      <w:r w:rsidRPr="00DA67D7">
        <w:t xml:space="preserve"> w obowiązujących przepisach</w:t>
      </w:r>
      <w:r w:rsidR="00A66090">
        <w:t xml:space="preserve"> oraz w  </w:t>
      </w:r>
      <w:r w:rsidR="00363D90" w:rsidRPr="00DA67D7">
        <w:t xml:space="preserve"> </w:t>
      </w:r>
      <w:r w:rsidR="00A66090">
        <w:t>obowiązujących</w:t>
      </w:r>
      <w:r w:rsidR="00553B3A">
        <w:t xml:space="preserve"> </w:t>
      </w:r>
      <w:r>
        <w:rPr>
          <w:color w:val="000000"/>
        </w:rPr>
        <w:t>Wytycznych</w:t>
      </w:r>
      <w:r w:rsidRPr="00195ED1">
        <w:rPr>
          <w:color w:val="000000"/>
        </w:rPr>
        <w:t xml:space="preserve"> w zakresie kwalifikowalności wydatków w ramach Europejskiego</w:t>
      </w:r>
      <w:r>
        <w:rPr>
          <w:color w:val="000000"/>
        </w:rPr>
        <w:t xml:space="preserve"> </w:t>
      </w:r>
      <w:r w:rsidRPr="00195ED1">
        <w:rPr>
          <w:color w:val="000000"/>
        </w:rPr>
        <w:t>Funduszu Rozwoju Regionalnego, Europejskiego Funduszu Społecznego oraz</w:t>
      </w:r>
      <w:r>
        <w:rPr>
          <w:color w:val="000000"/>
        </w:rPr>
        <w:t xml:space="preserve"> </w:t>
      </w:r>
      <w:r w:rsidRPr="00195ED1">
        <w:rPr>
          <w:color w:val="000000"/>
        </w:rPr>
        <w:t>Funduszu Spójności na lata 2014-2020</w:t>
      </w:r>
      <w:r w:rsidR="0009744B">
        <w:rPr>
          <w:color w:val="000000"/>
        </w:rPr>
        <w:t xml:space="preserve">, </w:t>
      </w:r>
      <w:r w:rsidR="00363D90">
        <w:rPr>
          <w:color w:val="000000"/>
        </w:rPr>
        <w:t xml:space="preserve"> </w:t>
      </w:r>
      <w:bookmarkStart w:id="5" w:name="_Toc394500559"/>
      <w:bookmarkStart w:id="6" w:name="_Toc394501845"/>
      <w:bookmarkStart w:id="7" w:name="_Toc396130038"/>
      <w:bookmarkStart w:id="8" w:name="_Toc407630000"/>
      <w:bookmarkStart w:id="9" w:name="_Toc415728268"/>
      <w:bookmarkStart w:id="10" w:name="_Toc415729309"/>
      <w:bookmarkStart w:id="11" w:name="_Toc415736660"/>
      <w:bookmarkStart w:id="12" w:name="_Toc415826333"/>
      <w:r w:rsidR="00363D90">
        <w:rPr>
          <w:rFonts w:eastAsia="Calibri"/>
          <w:lang w:eastAsia="en-US"/>
        </w:rPr>
        <w:t>Wytycznych</w:t>
      </w:r>
      <w:r w:rsidR="00363D90" w:rsidRPr="00AC26FA">
        <w:rPr>
          <w:rFonts w:eastAsia="Calibri"/>
          <w:lang w:eastAsia="en-US"/>
        </w:rPr>
        <w:t xml:space="preserve"> w zakresie</w:t>
      </w:r>
      <w:bookmarkEnd w:id="5"/>
      <w:bookmarkEnd w:id="6"/>
      <w:r w:rsidR="00363D90" w:rsidRPr="00AC26FA">
        <w:rPr>
          <w:rFonts w:eastAsia="Calibri"/>
          <w:lang w:eastAsia="en-US"/>
        </w:rPr>
        <w:t xml:space="preserve"> kwalifikowalności wydatków w Programie Operacyjnym Polska Wschodnia 2014-2020</w:t>
      </w:r>
      <w:bookmarkEnd w:id="7"/>
      <w:bookmarkEnd w:id="8"/>
      <w:bookmarkEnd w:id="9"/>
      <w:bookmarkEnd w:id="10"/>
      <w:bookmarkEnd w:id="11"/>
      <w:bookmarkEnd w:id="12"/>
      <w:r w:rsidR="0009744B">
        <w:rPr>
          <w:color w:val="000000"/>
        </w:rPr>
        <w:t xml:space="preserve"> oraz Szczegółowym Opisie Osi Priorytetowych POPW 2014-2020.</w:t>
      </w:r>
    </w:p>
    <w:p w14:paraId="633CFE54" w14:textId="77777777" w:rsidR="00AE6174" w:rsidRDefault="00AE6174" w:rsidP="00AE6174">
      <w:pPr>
        <w:pStyle w:val="NormalnyWeb"/>
        <w:spacing w:before="0" w:beforeAutospacing="0" w:after="0" w:afterAutospacing="0"/>
        <w:jc w:val="both"/>
        <w:rPr>
          <w:color w:val="000000"/>
        </w:rPr>
      </w:pPr>
    </w:p>
    <w:p w14:paraId="12B3AB7D" w14:textId="23658EEB" w:rsidR="00D44679" w:rsidRDefault="00D44679" w:rsidP="005B7FF1">
      <w:pPr>
        <w:tabs>
          <w:tab w:val="left" w:pos="0"/>
        </w:tabs>
        <w:spacing w:before="60" w:after="60"/>
        <w:ind w:left="13"/>
        <w:jc w:val="both"/>
      </w:pPr>
    </w:p>
    <w:p w14:paraId="35F5D72D" w14:textId="21952E7C" w:rsidR="005B7FF1" w:rsidRDefault="005B7FF1" w:rsidP="00D44679">
      <w:pPr>
        <w:tabs>
          <w:tab w:val="left" w:pos="0"/>
        </w:tabs>
        <w:spacing w:before="60" w:after="60"/>
        <w:ind w:left="13"/>
        <w:jc w:val="both"/>
      </w:pPr>
      <w:r>
        <w:t xml:space="preserve"> </w:t>
      </w:r>
      <w:r w:rsidR="00D44679" w:rsidRPr="00D44679">
        <w:t xml:space="preserve"> </w:t>
      </w:r>
      <w:r w:rsidR="00D44679">
        <w:t>Wydatkami kwalifikowalnymi są wydatki niezbędne do realizacji projektu, dokonane w sposób przejrzysty, racjonalny, efektywny i adekwatny do zaplanowanych przez wnioskodawcę zadań i założonych celów projektu oraz celów założonych dla działań, poniesione od dnia 1 stycznia 2014 r. do dnia wskazanego w umowie spełniającej wymagania określone dla umowy o dofinansowanie, o której mowa w art. 2 pkt 26 lit. a ustawy o zasadach realizacji programów.</w:t>
      </w:r>
    </w:p>
    <w:p w14:paraId="334C9A16" w14:textId="77777777" w:rsidR="00BF17C7" w:rsidRDefault="00BF17C7" w:rsidP="005B7FF1">
      <w:pPr>
        <w:tabs>
          <w:tab w:val="left" w:pos="0"/>
        </w:tabs>
        <w:spacing w:before="60" w:after="60"/>
        <w:ind w:left="13"/>
        <w:jc w:val="both"/>
      </w:pPr>
    </w:p>
    <w:p w14:paraId="1CC01570" w14:textId="77777777" w:rsidR="00AE6174" w:rsidRDefault="00363D90" w:rsidP="006843E8">
      <w:pPr>
        <w:pStyle w:val="NormalnyWeb"/>
        <w:spacing w:before="0" w:beforeAutospacing="0" w:after="0" w:afterAutospacing="0"/>
        <w:jc w:val="both"/>
      </w:pPr>
      <w:r w:rsidRPr="00B67D91">
        <w:t>Ilekroć we wniosku jest mowa o wydatkach należy przez to rozumieć również koszty.</w:t>
      </w:r>
    </w:p>
    <w:p w14:paraId="10031C31" w14:textId="77777777" w:rsidR="00A44E54" w:rsidRDefault="00A44E54">
      <w:pPr>
        <w:jc w:val="both"/>
        <w:rPr>
          <w:b/>
        </w:rPr>
      </w:pPr>
    </w:p>
    <w:p w14:paraId="625D479C" w14:textId="77777777" w:rsidR="00842101" w:rsidRDefault="00842101">
      <w:pPr>
        <w:jc w:val="both"/>
        <w:rPr>
          <w:b/>
        </w:rPr>
      </w:pPr>
      <w:r>
        <w:rPr>
          <w:b/>
        </w:rPr>
        <w:t>Zakres rzeczowy</w:t>
      </w:r>
    </w:p>
    <w:p w14:paraId="2F911446" w14:textId="77777777" w:rsidR="00842101" w:rsidRDefault="00B97AE5" w:rsidP="000B176E">
      <w:pPr>
        <w:jc w:val="both"/>
      </w:pPr>
      <w:r>
        <w:t xml:space="preserve">Zakres rzeczowy powinien </w:t>
      </w:r>
      <w:r w:rsidR="008A6D77">
        <w:t>przedstawiać</w:t>
      </w:r>
      <w:r>
        <w:t xml:space="preserve"> logiczny ciąg prac, które </w:t>
      </w:r>
      <w:r w:rsidR="0001043C">
        <w:t>w</w:t>
      </w:r>
      <w:r>
        <w:t xml:space="preserve">nioskodawca zamierza przeprowadzić w ramach projektu. </w:t>
      </w:r>
      <w:r w:rsidR="00842101">
        <w:t xml:space="preserve">Należy wymienić zadania jakie </w:t>
      </w:r>
      <w:r w:rsidR="0001043C">
        <w:t>w</w:t>
      </w:r>
      <w:r w:rsidR="00842101">
        <w:t xml:space="preserve">nioskodawca planuje zrealizować </w:t>
      </w:r>
      <w:r w:rsidR="001B4371">
        <w:t xml:space="preserve">w </w:t>
      </w:r>
      <w:r w:rsidR="00842101">
        <w:t>projekcie oraz skrótowo opisać planowane w ich ramach działania</w:t>
      </w:r>
      <w:r w:rsidR="001B4371">
        <w:t xml:space="preserve"> oraz </w:t>
      </w:r>
      <w:r w:rsidR="00842101">
        <w:t>czas ich realizacji</w:t>
      </w:r>
      <w:r w:rsidR="000B176E">
        <w:t xml:space="preserve"> (należy podać datę rozpoczęcia i zakończenia zadania)</w:t>
      </w:r>
      <w:r w:rsidR="00842101">
        <w:t>. Wymienione działania powinny obejmować całość realizacji projektu.</w:t>
      </w:r>
    </w:p>
    <w:p w14:paraId="6BC38AC8" w14:textId="77777777" w:rsidR="000B176E" w:rsidRDefault="000B176E">
      <w:pPr>
        <w:jc w:val="both"/>
      </w:pPr>
    </w:p>
    <w:p w14:paraId="47B01431" w14:textId="2ECCB243" w:rsidR="000B176E" w:rsidRDefault="00E1123C" w:rsidP="000B176E">
      <w:pPr>
        <w:jc w:val="both"/>
      </w:pPr>
      <w:r w:rsidRPr="00A97327">
        <w:t>W kolumnie „Nazwa zadania” należy wybrać odpowiednie zadanie z listy rozwijalnej. Lista zawiera poszczególne kategorie</w:t>
      </w:r>
      <w:r w:rsidR="00BF17C7" w:rsidRPr="00A97327">
        <w:t xml:space="preserve"> planowanych wydatków</w:t>
      </w:r>
      <w:r w:rsidRPr="00A97327">
        <w:t xml:space="preserve"> </w:t>
      </w:r>
      <w:r w:rsidR="00BF17C7" w:rsidRPr="00A97327">
        <w:t xml:space="preserve">zgodnie </w:t>
      </w:r>
      <w:r w:rsidR="00FA7F3B" w:rsidRPr="00A97327">
        <w:t>z</w:t>
      </w:r>
      <w:r w:rsidRPr="00A97327">
        <w:t xml:space="preserve"> </w:t>
      </w:r>
      <w:r w:rsidR="00FA7F3B" w:rsidRPr="00A97327">
        <w:t>Wytycznymi</w:t>
      </w:r>
      <w:r w:rsidR="00BF17C7" w:rsidRPr="00A97327">
        <w:t xml:space="preserve"> w zakresie kwalifikowalności wydatków w ramach POPW 2014-2020.</w:t>
      </w:r>
    </w:p>
    <w:p w14:paraId="49036741" w14:textId="77777777" w:rsidR="00BF17C7" w:rsidRDefault="00BF17C7" w:rsidP="000B176E">
      <w:pPr>
        <w:jc w:val="both"/>
      </w:pPr>
    </w:p>
    <w:p w14:paraId="229CFF15" w14:textId="77777777" w:rsidR="007A704C" w:rsidRDefault="007A704C" w:rsidP="008A6D77">
      <w:pPr>
        <w:keepNext/>
        <w:jc w:val="both"/>
        <w:rPr>
          <w:b/>
        </w:rPr>
      </w:pPr>
      <w:r>
        <w:rPr>
          <w:b/>
        </w:rPr>
        <w:t>Zakres finansowy</w:t>
      </w:r>
    </w:p>
    <w:p w14:paraId="7BF293A1" w14:textId="77777777" w:rsidR="007A704C" w:rsidRDefault="00187F11">
      <w:pPr>
        <w:jc w:val="both"/>
      </w:pPr>
      <w:r w:rsidRPr="00DA67D7">
        <w:t>Należy opisać koszty jakie zostaną poniesione w ramach każdego z zadań wraz z podaniem kwot w ramach poszczególnych kategorii wydatków niezbędnych dla danego zadania.</w:t>
      </w:r>
      <w:r>
        <w:t xml:space="preserve"> </w:t>
      </w:r>
      <w:r w:rsidR="007A704C">
        <w:t>Wartość wydatków należy podać w podziale na kwoty wydatków ogółem i wydatków</w:t>
      </w:r>
      <w:r w:rsidR="00092F69">
        <w:t xml:space="preserve"> kwalifikowalnych. </w:t>
      </w:r>
      <w:r w:rsidR="00AE6174">
        <w:t xml:space="preserve">Jeżeli wnioskodawca nie ma możliwości odzyskania podatku VAT może </w:t>
      </w:r>
      <w:r w:rsidR="00AE6174" w:rsidRPr="00DA67D7">
        <w:t>wnioskować o refundację części lub całości poniesionego w ramach projektu podatku VAT</w:t>
      </w:r>
      <w:r w:rsidR="00AE6174">
        <w:t xml:space="preserve"> i zaliczyć go do wydatków kwalifikowalnych. W takim przypadku powinien odzwierciedlić kwotę podatku VAT w polu „W tym VAT”. W pozostałych przypadkach pola „w tym VAT” nie należy wypełniać. Pole „% dofinansowania” wylicza się automatycznie na podstawie pól „Dofinansowanie” oraz „Wydatki kwalifikowalne”.</w:t>
      </w:r>
    </w:p>
    <w:p w14:paraId="0A28A3EB" w14:textId="77777777" w:rsidR="00CA5CDC" w:rsidRDefault="00CA5CDC">
      <w:pPr>
        <w:jc w:val="both"/>
      </w:pPr>
    </w:p>
    <w:p w14:paraId="241680E0" w14:textId="3B210F39" w:rsidR="00070D1D" w:rsidRDefault="00070D1D">
      <w:pPr>
        <w:jc w:val="both"/>
        <w:rPr>
          <w:b/>
        </w:rPr>
      </w:pPr>
      <w:r w:rsidRPr="00C93E97">
        <w:rPr>
          <w:i/>
        </w:rPr>
        <w:t xml:space="preserve">Zamieszczone informacje będą brane pod uwagę przy ocenie kryterium </w:t>
      </w:r>
      <w:r w:rsidR="00BE4415" w:rsidRPr="00C93E97">
        <w:rPr>
          <w:i/>
        </w:rPr>
        <w:t>merytorycznego</w:t>
      </w:r>
      <w:r w:rsidR="00BE4415" w:rsidRPr="00BE4415">
        <w:t xml:space="preserve"> </w:t>
      </w:r>
      <w:r w:rsidR="00BE4415">
        <w:rPr>
          <w:i/>
        </w:rPr>
        <w:t>Kwalifikowalność wydatków</w:t>
      </w:r>
      <w:r w:rsidR="00D44679">
        <w:rPr>
          <w:i/>
        </w:rPr>
        <w:t>, Spójność wewnętrzna projektu</w:t>
      </w:r>
      <w:r w:rsidR="00BE4415">
        <w:rPr>
          <w:i/>
        </w:rPr>
        <w:t xml:space="preserve"> oraz Przygotowanie projektu do realizacji.</w:t>
      </w:r>
    </w:p>
    <w:p w14:paraId="0E5ACEBF" w14:textId="77777777" w:rsidR="00444D05" w:rsidRDefault="00444D05">
      <w:pPr>
        <w:jc w:val="both"/>
      </w:pPr>
    </w:p>
    <w:p w14:paraId="4CBA1FCC" w14:textId="77777777" w:rsidR="007A704C" w:rsidRDefault="007A704C" w:rsidP="003763BC">
      <w:pPr>
        <w:numPr>
          <w:ilvl w:val="0"/>
          <w:numId w:val="3"/>
        </w:numPr>
        <w:jc w:val="both"/>
        <w:rPr>
          <w:b/>
        </w:rPr>
      </w:pPr>
      <w:r>
        <w:rPr>
          <w:b/>
        </w:rPr>
        <w:t>ZESTAWIENIE FINANSOWE OGÓŁEM</w:t>
      </w:r>
    </w:p>
    <w:p w14:paraId="1B62A79C" w14:textId="77777777" w:rsidR="007A704C" w:rsidRDefault="007A704C">
      <w:pPr>
        <w:jc w:val="both"/>
      </w:pPr>
    </w:p>
    <w:p w14:paraId="32C4BEA0" w14:textId="77777777" w:rsidR="007A704C" w:rsidRDefault="007A704C">
      <w:pPr>
        <w:jc w:val="both"/>
        <w:rPr>
          <w:b/>
        </w:rPr>
      </w:pPr>
      <w:r>
        <w:rPr>
          <w:b/>
        </w:rPr>
        <w:t>Całkowite wydatki na realizację projektu</w:t>
      </w:r>
    </w:p>
    <w:p w14:paraId="40D1C762" w14:textId="77777777" w:rsidR="00BF17C7" w:rsidRDefault="007A704C">
      <w:pPr>
        <w:spacing w:after="120"/>
        <w:jc w:val="both"/>
        <w:rPr>
          <w:bCs/>
        </w:rPr>
      </w:pPr>
      <w:r>
        <w:rPr>
          <w:bCs/>
        </w:rPr>
        <w:t>Pola wyliczane automatycznie</w:t>
      </w:r>
      <w:r w:rsidR="002221B3">
        <w:rPr>
          <w:bCs/>
        </w:rPr>
        <w:t xml:space="preserve"> </w:t>
      </w:r>
      <w:r w:rsidR="00BE4415">
        <w:rPr>
          <w:bCs/>
        </w:rPr>
        <w:t>na</w:t>
      </w:r>
      <w:r w:rsidR="003517D5">
        <w:rPr>
          <w:bCs/>
        </w:rPr>
        <w:t xml:space="preserve"> podstawie tabeli Zakres </w:t>
      </w:r>
      <w:r w:rsidR="00BE4415">
        <w:rPr>
          <w:bCs/>
        </w:rPr>
        <w:t>finansowy</w:t>
      </w:r>
      <w:r w:rsidR="002221B3">
        <w:rPr>
          <w:bCs/>
        </w:rPr>
        <w:t>.</w:t>
      </w:r>
    </w:p>
    <w:p w14:paraId="4ADACA7A" w14:textId="77777777" w:rsidR="002221B3" w:rsidRPr="00BF17C7" w:rsidRDefault="002221B3" w:rsidP="002221B3">
      <w:pPr>
        <w:jc w:val="both"/>
        <w:rPr>
          <w:i/>
        </w:rPr>
      </w:pPr>
    </w:p>
    <w:p w14:paraId="469675EC" w14:textId="77777777" w:rsidR="007A704C" w:rsidRDefault="007A704C" w:rsidP="003763BC">
      <w:pPr>
        <w:numPr>
          <w:ilvl w:val="0"/>
          <w:numId w:val="3"/>
        </w:numPr>
        <w:jc w:val="both"/>
        <w:rPr>
          <w:b/>
        </w:rPr>
      </w:pPr>
      <w:r>
        <w:rPr>
          <w:b/>
        </w:rPr>
        <w:t>ŹRÓDŁA FINANSOWANIA WYDATKÓW</w:t>
      </w:r>
    </w:p>
    <w:p w14:paraId="1536C324" w14:textId="77777777" w:rsidR="00CE0000" w:rsidRDefault="00CE0000">
      <w:pPr>
        <w:spacing w:after="120"/>
        <w:jc w:val="both"/>
        <w:rPr>
          <w:sz w:val="23"/>
          <w:szCs w:val="23"/>
        </w:rPr>
      </w:pPr>
    </w:p>
    <w:p w14:paraId="70E8FED6" w14:textId="77777777" w:rsidR="0029382F" w:rsidRDefault="0029382F">
      <w:pPr>
        <w:spacing w:after="120"/>
        <w:jc w:val="both"/>
      </w:pPr>
      <w:r>
        <w:rPr>
          <w:sz w:val="23"/>
          <w:szCs w:val="23"/>
        </w:rPr>
        <w:t xml:space="preserve">W tym punkcie określić należy planowany sposób finansowania </w:t>
      </w:r>
      <w:r w:rsidR="008D76BF">
        <w:rPr>
          <w:sz w:val="23"/>
          <w:szCs w:val="23"/>
        </w:rPr>
        <w:t xml:space="preserve">całkowitych i kwalifikowalnych wydatków </w:t>
      </w:r>
      <w:r>
        <w:rPr>
          <w:sz w:val="23"/>
          <w:szCs w:val="23"/>
        </w:rPr>
        <w:t xml:space="preserve">ponoszonych w projekcie w podziale na rodzaje następujących źródeł finansowania: </w:t>
      </w:r>
    </w:p>
    <w:p w14:paraId="358551E0" w14:textId="77777777" w:rsidR="007A704C" w:rsidRDefault="007A704C">
      <w:pPr>
        <w:jc w:val="both"/>
      </w:pPr>
      <w:r>
        <w:t>a) Środki wspólnotowe</w:t>
      </w:r>
    </w:p>
    <w:p w14:paraId="56A2DB36" w14:textId="77777777" w:rsidR="007A704C" w:rsidRDefault="007A704C">
      <w:pPr>
        <w:jc w:val="both"/>
        <w:rPr>
          <w:color w:val="000000"/>
        </w:rPr>
      </w:pPr>
      <w:r>
        <w:rPr>
          <w:color w:val="000000"/>
        </w:rPr>
        <w:t>b) Krajowe środki publiczne, w tym</w:t>
      </w:r>
    </w:p>
    <w:p w14:paraId="40C0827B" w14:textId="77777777" w:rsidR="007A704C" w:rsidRPr="005817E8" w:rsidRDefault="007A704C" w:rsidP="00A97327">
      <w:pPr>
        <w:numPr>
          <w:ilvl w:val="0"/>
          <w:numId w:val="49"/>
        </w:numPr>
        <w:jc w:val="both"/>
      </w:pPr>
      <w:r w:rsidRPr="005817E8">
        <w:t>budżet państwa;</w:t>
      </w:r>
    </w:p>
    <w:p w14:paraId="345A76AF" w14:textId="77777777" w:rsidR="007A704C" w:rsidRPr="005817E8" w:rsidRDefault="007A704C" w:rsidP="00A97327">
      <w:pPr>
        <w:numPr>
          <w:ilvl w:val="0"/>
          <w:numId w:val="49"/>
        </w:numPr>
        <w:jc w:val="both"/>
      </w:pPr>
      <w:r w:rsidRPr="005817E8">
        <w:t>budżet jednostek samorządu terytorialnego</w:t>
      </w:r>
    </w:p>
    <w:p w14:paraId="0D87F4CA" w14:textId="77777777" w:rsidR="007A704C" w:rsidRDefault="00CC24FB" w:rsidP="00E93FCC">
      <w:pPr>
        <w:numPr>
          <w:ilvl w:val="0"/>
          <w:numId w:val="2"/>
        </w:numPr>
        <w:jc w:val="both"/>
      </w:pPr>
      <w:r>
        <w:rPr>
          <w:color w:val="000000"/>
        </w:rPr>
        <w:t>P</w:t>
      </w:r>
      <w:r w:rsidR="007A704C">
        <w:rPr>
          <w:color w:val="000000"/>
        </w:rPr>
        <w:t>rywatne, w tym:</w:t>
      </w:r>
    </w:p>
    <w:p w14:paraId="33C69B5C" w14:textId="77777777" w:rsidR="007A704C" w:rsidRDefault="007A704C" w:rsidP="00A97327">
      <w:pPr>
        <w:numPr>
          <w:ilvl w:val="0"/>
          <w:numId w:val="50"/>
        </w:numPr>
        <w:jc w:val="both"/>
      </w:pPr>
      <w:r>
        <w:t>Środki własne</w:t>
      </w:r>
    </w:p>
    <w:p w14:paraId="6542F82E" w14:textId="77777777" w:rsidR="007A704C" w:rsidRDefault="007A704C" w:rsidP="00A97327">
      <w:pPr>
        <w:numPr>
          <w:ilvl w:val="0"/>
          <w:numId w:val="50"/>
        </w:numPr>
        <w:jc w:val="both"/>
      </w:pPr>
      <w:r>
        <w:t>Kredyt</w:t>
      </w:r>
    </w:p>
    <w:p w14:paraId="5537DBCB" w14:textId="77777777" w:rsidR="007A704C" w:rsidRPr="002E266C" w:rsidRDefault="007A704C" w:rsidP="00A97327">
      <w:pPr>
        <w:numPr>
          <w:ilvl w:val="0"/>
          <w:numId w:val="50"/>
        </w:numPr>
        <w:jc w:val="both"/>
        <w:rPr>
          <w:color w:val="000000"/>
        </w:rPr>
      </w:pPr>
      <w:r>
        <w:t xml:space="preserve">inne (w przypadku finansowania wydatków z innych </w:t>
      </w:r>
      <w:r w:rsidR="0085243C">
        <w:t xml:space="preserve">źródeł </w:t>
      </w:r>
      <w:r>
        <w:t>niż kredyt należy wpisać jakie to źródła).</w:t>
      </w:r>
    </w:p>
    <w:p w14:paraId="5AF7E7D7" w14:textId="77777777" w:rsidR="002E266C" w:rsidRDefault="002E266C" w:rsidP="00A97327">
      <w:pPr>
        <w:numPr>
          <w:ilvl w:val="0"/>
          <w:numId w:val="50"/>
        </w:numPr>
        <w:jc w:val="both"/>
        <w:rPr>
          <w:color w:val="000000"/>
        </w:rPr>
      </w:pPr>
      <w:r>
        <w:t>w tym EBI</w:t>
      </w:r>
    </w:p>
    <w:p w14:paraId="73860EED" w14:textId="77777777" w:rsidR="00444D05" w:rsidRDefault="00444D05" w:rsidP="006843E8">
      <w:pPr>
        <w:jc w:val="both"/>
        <w:rPr>
          <w:color w:val="000000"/>
        </w:rPr>
      </w:pPr>
    </w:p>
    <w:p w14:paraId="78F7828B" w14:textId="05C8F4A7" w:rsidR="00444D05" w:rsidRDefault="00444D05" w:rsidP="00444D05">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Pr="00E90271">
        <w:t xml:space="preserve"> być wykazane w pozycji „Środki wspólnotowe”.</w:t>
      </w:r>
      <w:r>
        <w:t xml:space="preserve"> </w:t>
      </w:r>
    </w:p>
    <w:p w14:paraId="4A5816CA" w14:textId="1ED8B252" w:rsidR="00444D05" w:rsidRDefault="00444D05" w:rsidP="00444D05">
      <w:pPr>
        <w:spacing w:after="120" w:line="276" w:lineRule="auto"/>
        <w:jc w:val="both"/>
        <w:rPr>
          <w:color w:val="000000"/>
        </w:rPr>
      </w:pPr>
      <w:r w:rsidRPr="00E14DDA">
        <w:t xml:space="preserve">Suma </w:t>
      </w:r>
      <w:r w:rsidR="00CE0C28">
        <w:t xml:space="preserve">ww. punktów a – c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14:paraId="1630C935" w14:textId="622FDA35" w:rsidR="00651E60" w:rsidRPr="00C93E97" w:rsidRDefault="00651E60" w:rsidP="00444D05">
      <w:pPr>
        <w:spacing w:after="120" w:line="276" w:lineRule="auto"/>
        <w:jc w:val="both"/>
        <w:rPr>
          <w:i/>
          <w:color w:val="000000"/>
        </w:rPr>
      </w:pPr>
      <w:r w:rsidRPr="00C93E97">
        <w:rPr>
          <w:i/>
          <w:color w:val="000000"/>
        </w:rPr>
        <w:t>Zamieszczone informacje będą brane pod uwagę przy ocenie kryterium formalnego Wnioskowana kwota wsparcia jest zgodna z zasadami finansowania projektów obowiązującymi dla działania.</w:t>
      </w:r>
    </w:p>
    <w:p w14:paraId="306F2CCF" w14:textId="77777777" w:rsidR="007A704C" w:rsidRDefault="007A704C">
      <w:pPr>
        <w:jc w:val="both"/>
      </w:pPr>
    </w:p>
    <w:p w14:paraId="3416CA7B" w14:textId="77777777" w:rsidR="007A704C" w:rsidRDefault="007A704C" w:rsidP="003763BC">
      <w:pPr>
        <w:pStyle w:val="Nagwek6"/>
        <w:numPr>
          <w:ilvl w:val="0"/>
          <w:numId w:val="3"/>
        </w:numPr>
        <w:rPr>
          <w:sz w:val="24"/>
          <w:szCs w:val="24"/>
        </w:rPr>
      </w:pPr>
      <w:r>
        <w:rPr>
          <w:sz w:val="24"/>
          <w:szCs w:val="24"/>
        </w:rPr>
        <w:t xml:space="preserve">OTRZYMANA POMOC PUBLICZNA </w:t>
      </w:r>
      <w:r w:rsidR="005807B6">
        <w:rPr>
          <w:sz w:val="24"/>
          <w:szCs w:val="24"/>
        </w:rPr>
        <w:t>ORAZ POWIĄZANIE PROJEKTU</w:t>
      </w:r>
    </w:p>
    <w:p w14:paraId="07297FE5" w14:textId="6D55F2C3" w:rsidR="00F31C30" w:rsidRDefault="00D87014" w:rsidP="004424D3">
      <w:pPr>
        <w:autoSpaceDE w:val="0"/>
        <w:autoSpaceDN w:val="0"/>
        <w:adjustRightInd w:val="0"/>
        <w:jc w:val="both"/>
        <w:rPr>
          <w:rFonts w:eastAsia="Calibri"/>
          <w:iCs/>
          <w:color w:val="000000"/>
        </w:rPr>
      </w:pPr>
      <w:r w:rsidRPr="00D87014">
        <w:rPr>
          <w:rFonts w:eastAsia="Calibri"/>
          <w:color w:val="000000"/>
        </w:rPr>
        <w:t xml:space="preserve">W punkcie tym należy wskazać czy </w:t>
      </w:r>
      <w:r w:rsidR="0001043C">
        <w:rPr>
          <w:rFonts w:eastAsia="Calibri"/>
          <w:color w:val="000000"/>
        </w:rPr>
        <w:t>w</w:t>
      </w:r>
      <w:r w:rsidRPr="00D87014">
        <w:rPr>
          <w:rFonts w:eastAsia="Calibri"/>
          <w:color w:val="000000"/>
        </w:rPr>
        <w:t xml:space="preserve">nioskodawca uzyskał pomoc na projekt, którego dotyczy wniosek poprzez udział w programach wsparcia finansowanych ze środków krajowych, jednostek samorządu terytorialnego, zagranicznych lub z innych form wsparcia publicznego. Jeśli </w:t>
      </w:r>
      <w:r w:rsidR="0001043C">
        <w:rPr>
          <w:rFonts w:eastAsia="Calibri"/>
          <w:color w:val="000000"/>
        </w:rPr>
        <w:t>w</w:t>
      </w:r>
      <w:r w:rsidRPr="00D87014">
        <w:rPr>
          <w:rFonts w:eastAsia="Calibri"/>
          <w:color w:val="000000"/>
        </w:rPr>
        <w:t>nioskodawca nie korzystał z żadnej pomocy państwa w odniesieniu do tych samych wydatków kwalifikowa</w:t>
      </w:r>
      <w:r w:rsidR="00A047F4">
        <w:rPr>
          <w:rFonts w:eastAsia="Calibri"/>
          <w:color w:val="000000"/>
        </w:rPr>
        <w:t>l</w:t>
      </w:r>
      <w:r w:rsidRPr="00D87014">
        <w:rPr>
          <w:rFonts w:eastAsia="Calibri"/>
          <w:color w:val="000000"/>
        </w:rPr>
        <w:t xml:space="preserve">nych, które zostały uwzględnione w projekcie objętym wnioskiem, zaznacza pole </w:t>
      </w:r>
      <w:r w:rsidRPr="000F0984">
        <w:rPr>
          <w:rFonts w:eastAsia="Calibri"/>
          <w:color w:val="000000"/>
        </w:rPr>
        <w:t>„</w:t>
      </w:r>
      <w:r w:rsidRPr="00CE0000">
        <w:rPr>
          <w:rFonts w:eastAsia="Calibri"/>
          <w:iCs/>
          <w:color w:val="000000"/>
        </w:rPr>
        <w:t>Nie</w:t>
      </w:r>
      <w:r w:rsidR="00AC068F">
        <w:rPr>
          <w:rFonts w:eastAsia="Calibri"/>
          <w:iCs/>
          <w:color w:val="000000"/>
        </w:rPr>
        <w:t>”</w:t>
      </w:r>
    </w:p>
    <w:p w14:paraId="76843B50" w14:textId="77777777" w:rsidR="004424D3" w:rsidRDefault="004424D3" w:rsidP="00F230B1">
      <w:pPr>
        <w:pStyle w:val="Default"/>
        <w:ind w:left="1080"/>
        <w:jc w:val="both"/>
        <w:rPr>
          <w:rFonts w:ascii="Times New Roman" w:hAnsi="Times New Roman" w:cs="Times New Roman"/>
          <w:b/>
          <w:bCs/>
        </w:rPr>
      </w:pPr>
    </w:p>
    <w:p w14:paraId="49E452F0" w14:textId="77777777" w:rsidR="00F230B1" w:rsidRPr="004424D3" w:rsidRDefault="00087591" w:rsidP="003763BC">
      <w:pPr>
        <w:pStyle w:val="Default"/>
        <w:numPr>
          <w:ilvl w:val="0"/>
          <w:numId w:val="3"/>
        </w:numPr>
        <w:jc w:val="both"/>
        <w:rPr>
          <w:rFonts w:ascii="Times New Roman" w:hAnsi="Times New Roman" w:cs="Times New Roman"/>
          <w:b/>
          <w:bCs/>
        </w:rPr>
      </w:pPr>
      <w:r w:rsidRPr="00087591">
        <w:rPr>
          <w:rFonts w:ascii="Times New Roman" w:hAnsi="Times New Roman" w:cs="Times New Roman"/>
          <w:b/>
        </w:rPr>
        <w:t xml:space="preserve"> OŚWIADCZENIA </w:t>
      </w:r>
    </w:p>
    <w:p w14:paraId="574EAA29" w14:textId="77777777" w:rsidR="00595C82" w:rsidRDefault="00595C82" w:rsidP="002E266C">
      <w:pPr>
        <w:spacing w:after="120"/>
        <w:jc w:val="both"/>
        <w:rPr>
          <w:b/>
          <w:bCs/>
          <w:color w:val="000000"/>
        </w:rPr>
      </w:pPr>
    </w:p>
    <w:p w14:paraId="7FE2D316" w14:textId="05649D69" w:rsidR="00F400A9" w:rsidRDefault="00FB1D2D" w:rsidP="002E266C">
      <w:pPr>
        <w:spacing w:after="120"/>
        <w:jc w:val="both"/>
      </w:pPr>
      <w:r w:rsidRPr="0040725D">
        <w:t xml:space="preserve">Wnioskodawca powinien przeanalizować treść oświadczeń znajdujących się w tej sekcji wniosku oraz dokonać wyboru odpowiednich </w:t>
      </w:r>
      <w:proofErr w:type="spellStart"/>
      <w:r w:rsidRPr="0040725D">
        <w:t>checkboxów</w:t>
      </w:r>
      <w:proofErr w:type="spellEnd"/>
      <w:r w:rsidR="0040725D" w:rsidRPr="0040725D">
        <w:t>.</w:t>
      </w:r>
      <w:r w:rsidRPr="0040725D">
        <w:t xml:space="preserve"> </w:t>
      </w:r>
    </w:p>
    <w:p w14:paraId="28D003C6" w14:textId="77777777" w:rsidR="00F230B1" w:rsidRDefault="00F230B1" w:rsidP="00F230B1">
      <w:pPr>
        <w:jc w:val="both"/>
      </w:pPr>
    </w:p>
    <w:p w14:paraId="4F2D80D2" w14:textId="77777777" w:rsidR="00087591" w:rsidRDefault="00087591" w:rsidP="003763BC">
      <w:pPr>
        <w:pStyle w:val="Default"/>
        <w:numPr>
          <w:ilvl w:val="0"/>
          <w:numId w:val="3"/>
        </w:numPr>
        <w:jc w:val="both"/>
        <w:rPr>
          <w:rFonts w:ascii="Times New Roman" w:hAnsi="Times New Roman" w:cs="Times New Roman"/>
          <w:b/>
          <w:bCs/>
        </w:rPr>
      </w:pPr>
      <w:r>
        <w:rPr>
          <w:rFonts w:ascii="Times New Roman" w:hAnsi="Times New Roman" w:cs="Times New Roman"/>
          <w:b/>
          <w:bCs/>
        </w:rPr>
        <w:t>ZAŁĄCZNIKI</w:t>
      </w:r>
      <w:r w:rsidRPr="00F230B1">
        <w:rPr>
          <w:rFonts w:ascii="Times New Roman" w:hAnsi="Times New Roman" w:cs="Times New Roman"/>
          <w:b/>
          <w:bCs/>
        </w:rPr>
        <w:t xml:space="preserve"> </w:t>
      </w:r>
    </w:p>
    <w:p w14:paraId="1FB3D37B" w14:textId="77777777" w:rsidR="00CE0000" w:rsidRDefault="00CE0000" w:rsidP="00087591">
      <w:pPr>
        <w:jc w:val="both"/>
      </w:pPr>
    </w:p>
    <w:p w14:paraId="50C4CB55" w14:textId="77777777" w:rsidR="00087591" w:rsidRDefault="00087591" w:rsidP="00087591">
      <w:pPr>
        <w:jc w:val="both"/>
      </w:pPr>
      <w:r w:rsidRPr="00913720">
        <w:t xml:space="preserve">Integralną część wniosku o dofinansowanie </w:t>
      </w:r>
      <w:r>
        <w:t>stanowią następujące załączniki</w:t>
      </w:r>
      <w:r w:rsidRPr="00913720">
        <w:t>:</w:t>
      </w:r>
    </w:p>
    <w:p w14:paraId="28B957D1" w14:textId="77777777" w:rsidR="00CE7690" w:rsidRPr="00913720" w:rsidRDefault="00CE7690" w:rsidP="00087591">
      <w:pPr>
        <w:jc w:val="both"/>
      </w:pPr>
    </w:p>
    <w:p w14:paraId="696AC1E4" w14:textId="77777777" w:rsidR="008E5F0F" w:rsidRPr="008E5F0F" w:rsidRDefault="008E5F0F" w:rsidP="00CE7690">
      <w:pPr>
        <w:numPr>
          <w:ilvl w:val="0"/>
          <w:numId w:val="40"/>
        </w:numPr>
        <w:ind w:left="142" w:hanging="142"/>
        <w:jc w:val="both"/>
      </w:pPr>
      <w:r w:rsidRPr="008E5F0F">
        <w:t>Pozwolenie na budowę</w:t>
      </w:r>
    </w:p>
    <w:p w14:paraId="3F9D4748" w14:textId="77777777" w:rsidR="008E5F0F" w:rsidRPr="008E5F0F" w:rsidRDefault="008E5F0F" w:rsidP="008E5F0F">
      <w:pPr>
        <w:jc w:val="both"/>
      </w:pPr>
      <w:r w:rsidRPr="008E5F0F">
        <w:t xml:space="preserve">• Kopia prawomocnego pozwolenia na budowę </w:t>
      </w:r>
    </w:p>
    <w:p w14:paraId="0FC46DE0" w14:textId="77777777" w:rsidR="008E5F0F" w:rsidRPr="008E5F0F" w:rsidRDefault="008E5F0F" w:rsidP="008E5F0F">
      <w:pPr>
        <w:jc w:val="both"/>
      </w:pPr>
      <w:r w:rsidRPr="008E5F0F">
        <w:t xml:space="preserve">• Potwierdzenie wystąpienia do właściwego organu z wnioskiem o pozwolenie na budowę </w:t>
      </w:r>
    </w:p>
    <w:p w14:paraId="7DB7E03F" w14:textId="77777777" w:rsidR="008E5F0F" w:rsidRPr="008E5F0F" w:rsidRDefault="008E5F0F" w:rsidP="008E5F0F">
      <w:pPr>
        <w:jc w:val="both"/>
      </w:pPr>
    </w:p>
    <w:p w14:paraId="1222C1BB" w14:textId="77777777" w:rsidR="008E5F0F" w:rsidRPr="008E5F0F" w:rsidRDefault="008E5F0F" w:rsidP="008E5F0F">
      <w:pPr>
        <w:jc w:val="both"/>
      </w:pPr>
      <w:r w:rsidRPr="008E5F0F">
        <w:t>• Zgłoszenie budowy</w:t>
      </w:r>
    </w:p>
    <w:p w14:paraId="5A6EEBB0" w14:textId="77777777" w:rsidR="008E5F0F" w:rsidRPr="008E5F0F" w:rsidRDefault="008E5F0F" w:rsidP="008E5F0F">
      <w:pPr>
        <w:jc w:val="both"/>
      </w:pPr>
      <w:r w:rsidRPr="008E5F0F">
        <w:t>• Kopia prawomocnego zgłoszenia budowy</w:t>
      </w:r>
    </w:p>
    <w:p w14:paraId="6C54A716" w14:textId="77777777" w:rsidR="008E5F0F" w:rsidRPr="008E5F0F" w:rsidRDefault="008E5F0F" w:rsidP="008E5F0F">
      <w:pPr>
        <w:jc w:val="both"/>
      </w:pPr>
      <w:r w:rsidRPr="008E5F0F">
        <w:t>• Potwierdzenie wystąpienia do właściwego organu z wnioskiem o zgłoszenie budowy</w:t>
      </w:r>
    </w:p>
    <w:p w14:paraId="069AE344" w14:textId="77777777" w:rsidR="008E5F0F" w:rsidRPr="008E5F0F" w:rsidRDefault="008E5F0F" w:rsidP="008E5F0F">
      <w:pPr>
        <w:jc w:val="both"/>
      </w:pPr>
      <w:r w:rsidRPr="008E5F0F">
        <w:t>• Decyzja o zezwoleniu na realizację inwestycji drogowej</w:t>
      </w:r>
    </w:p>
    <w:p w14:paraId="7F0D6D4F" w14:textId="77777777" w:rsidR="008E5F0F" w:rsidRPr="008E5F0F" w:rsidRDefault="008E5F0F" w:rsidP="008E5F0F">
      <w:pPr>
        <w:jc w:val="both"/>
      </w:pPr>
      <w:r w:rsidRPr="008E5F0F">
        <w:t>• Kopia prawomocnej decyzji</w:t>
      </w:r>
    </w:p>
    <w:p w14:paraId="41276616" w14:textId="77777777" w:rsidR="008E5F0F" w:rsidRPr="008E5F0F" w:rsidRDefault="008E5F0F" w:rsidP="008E5F0F">
      <w:pPr>
        <w:jc w:val="both"/>
      </w:pPr>
      <w:r w:rsidRPr="008E5F0F">
        <w:t>• Potwierdzenie wystąpienia do właściwego organu z wnioskiem o wydanie decyzji</w:t>
      </w:r>
    </w:p>
    <w:p w14:paraId="1F843389" w14:textId="77777777" w:rsidR="008E5F0F" w:rsidRPr="008E5F0F" w:rsidRDefault="008E5F0F" w:rsidP="008E5F0F">
      <w:pPr>
        <w:jc w:val="both"/>
      </w:pPr>
    </w:p>
    <w:p w14:paraId="2DB9C492" w14:textId="77777777" w:rsidR="008E5F0F" w:rsidRPr="008E5F0F" w:rsidRDefault="008E5F0F" w:rsidP="008E5F0F">
      <w:pPr>
        <w:jc w:val="both"/>
      </w:pPr>
      <w:r w:rsidRPr="008E5F0F">
        <w:t>• Mapy, szkice lokalizacyjne sytuujące projekt</w:t>
      </w:r>
    </w:p>
    <w:p w14:paraId="4AB6D88D" w14:textId="77777777" w:rsidR="008E5F0F" w:rsidRPr="008E5F0F" w:rsidRDefault="008E5F0F" w:rsidP="008E5F0F">
      <w:pPr>
        <w:jc w:val="both"/>
      </w:pPr>
    </w:p>
    <w:p w14:paraId="639E65F3" w14:textId="464AFDED" w:rsidR="008E5F0F" w:rsidRPr="008E5F0F" w:rsidRDefault="008E5F0F" w:rsidP="008E5F0F">
      <w:pPr>
        <w:jc w:val="both"/>
      </w:pPr>
      <w:r w:rsidRPr="008E5F0F">
        <w:t>• Kopia zawartej umowy (porozumienia) określając</w:t>
      </w:r>
      <w:r w:rsidR="00567560">
        <w:t>ej</w:t>
      </w:r>
      <w:r w:rsidRPr="008E5F0F">
        <w:t xml:space="preserve"> role w realizacji Projektu, wzajemne zobowiązania stron, odpowiedzialność wobec dysponenta środków unijnych</w:t>
      </w:r>
    </w:p>
    <w:p w14:paraId="4EB9F51E" w14:textId="77777777" w:rsidR="008E5F0F" w:rsidRPr="008E5F0F" w:rsidRDefault="008E5F0F" w:rsidP="008E5F0F">
      <w:pPr>
        <w:jc w:val="both"/>
      </w:pPr>
    </w:p>
    <w:p w14:paraId="4EFD5192" w14:textId="77777777" w:rsidR="008E5F0F" w:rsidRPr="008E5F0F" w:rsidRDefault="008E5F0F" w:rsidP="008E5F0F">
      <w:pPr>
        <w:jc w:val="both"/>
      </w:pPr>
      <w:r w:rsidRPr="008E5F0F">
        <w:t xml:space="preserve">• </w:t>
      </w:r>
      <w:r w:rsidR="00BC6AC8">
        <w:t>S</w:t>
      </w:r>
      <w:r w:rsidRPr="008E5F0F">
        <w:t>tudium wykonalności</w:t>
      </w:r>
    </w:p>
    <w:p w14:paraId="672F276D" w14:textId="77777777" w:rsidR="008E5F0F" w:rsidRPr="008E5F0F" w:rsidRDefault="008E5F0F" w:rsidP="008E5F0F">
      <w:pPr>
        <w:jc w:val="both"/>
      </w:pPr>
    </w:p>
    <w:p w14:paraId="17087530" w14:textId="77777777" w:rsidR="008E5F0F" w:rsidRPr="008E5F0F" w:rsidRDefault="008E5F0F" w:rsidP="008E5F0F">
      <w:pPr>
        <w:jc w:val="both"/>
      </w:pPr>
      <w:r w:rsidRPr="008E5F0F">
        <w:t xml:space="preserve">• </w:t>
      </w:r>
      <w:r w:rsidRPr="00BF17C7">
        <w:t>wniosek o dofinansowanie w części środowiskowej</w:t>
      </w:r>
      <w:r w:rsidR="00BF17C7">
        <w:t>,</w:t>
      </w:r>
    </w:p>
    <w:p w14:paraId="3A847E31" w14:textId="7DDF8C01" w:rsidR="008E5F0F" w:rsidRPr="008E5F0F" w:rsidRDefault="008E5F0F" w:rsidP="008E5F0F">
      <w:pPr>
        <w:jc w:val="both"/>
      </w:pPr>
      <w:r w:rsidRPr="008E5F0F">
        <w:t>• decyzj</w:t>
      </w:r>
      <w:r w:rsidR="00567560">
        <w:t>a</w:t>
      </w:r>
      <w:r w:rsidRPr="008E5F0F">
        <w:t xml:space="preserve"> o środowiskowych uwarunkowaniach (dla przedsięwzięć mogących zawsze znacząco oddziaływać na środowisko oraz mogących potencjalnie znacząco oddziaływać na środowisko),</w:t>
      </w:r>
    </w:p>
    <w:p w14:paraId="07E9E9C8" w14:textId="77777777" w:rsidR="008E5F0F" w:rsidRPr="008E5F0F" w:rsidRDefault="008E5F0F" w:rsidP="008E5F0F">
      <w:pPr>
        <w:jc w:val="both"/>
      </w:pPr>
      <w:r w:rsidRPr="008E5F0F">
        <w:t>• postanowienie w sprawie potrzeby/braku potrzeby przeprowadzenia OOŚ (dla przedsięwzięć mogących potencjalnie znacząco oddziaływać na środowisko) wraz z niezbędnymi opiniami organów opiniujących,</w:t>
      </w:r>
    </w:p>
    <w:p w14:paraId="33BA582D" w14:textId="77777777" w:rsidR="008E5F0F" w:rsidRPr="008E5F0F" w:rsidRDefault="008E5F0F" w:rsidP="008E5F0F">
      <w:pPr>
        <w:jc w:val="both"/>
      </w:pPr>
      <w:r w:rsidRPr="008E5F0F">
        <w:t>• postanowienie określające zakres raportu OOŚ (dla przedsięwzięć mogących zawsze znacząco oddziaływać na środowisko) wraz z niezbędnymi opiniami organów opiniujących, jeżeli zostało wydane,</w:t>
      </w:r>
    </w:p>
    <w:p w14:paraId="0ED58ADF" w14:textId="77777777" w:rsidR="008E5F0F" w:rsidRPr="008E5F0F" w:rsidRDefault="008E5F0F" w:rsidP="008E5F0F">
      <w:pPr>
        <w:jc w:val="both"/>
      </w:pPr>
      <w:r w:rsidRPr="008E5F0F">
        <w:t>• postanowienie organu prowadzącego postępowanie OOŚ o przeprowadzeniu transgranicznej OOŚ, jeżeli zostało wydane,</w:t>
      </w:r>
    </w:p>
    <w:p w14:paraId="313D3C4B" w14:textId="237BF824" w:rsidR="008E5F0F" w:rsidRPr="008E5F0F" w:rsidRDefault="008E5F0F" w:rsidP="008E5F0F">
      <w:pPr>
        <w:jc w:val="both"/>
      </w:pPr>
      <w:r w:rsidRPr="008E5F0F">
        <w:t>• postanowienia uzgadniające RDOŚ/dyrektora urzędu morskiego oraz opiniujące właściwego organu P</w:t>
      </w:r>
      <w:r w:rsidR="00751D16">
        <w:t>aństwowej Inspekcji Sanitarnej</w:t>
      </w:r>
      <w:r w:rsidRPr="008E5F0F">
        <w:t>, wydane przed decyzją o środowiskowych uwarunkowaniach,</w:t>
      </w:r>
    </w:p>
    <w:p w14:paraId="153ED454" w14:textId="32AB263D" w:rsidR="008E5F0F" w:rsidRPr="008E5F0F" w:rsidRDefault="008E5F0F" w:rsidP="008E5F0F">
      <w:pPr>
        <w:jc w:val="both"/>
      </w:pPr>
      <w:r w:rsidRPr="008E5F0F">
        <w:t>• decyzj</w:t>
      </w:r>
      <w:r w:rsidR="00567560">
        <w:t>a</w:t>
      </w:r>
      <w:r w:rsidRPr="008E5F0F">
        <w:t xml:space="preserve"> administracyjn</w:t>
      </w:r>
      <w:r w:rsidR="00567560">
        <w:t>a</w:t>
      </w:r>
      <w:r w:rsidRPr="008E5F0F">
        <w:t>, w przypadku której prowadzi się postępowanie w sprawie oceny oddziaływania na obszar Natura 2000 (dla przedsięwzięć mogących wpływać na obszar Natura 2000),</w:t>
      </w:r>
    </w:p>
    <w:p w14:paraId="26644E25" w14:textId="77777777" w:rsidR="008E5F0F" w:rsidRPr="008E5F0F" w:rsidRDefault="008E5F0F" w:rsidP="008E5F0F">
      <w:pPr>
        <w:jc w:val="both"/>
      </w:pPr>
      <w:r w:rsidRPr="008E5F0F">
        <w:t>• postanowienie RDOŚ uzgadniające decyzję, w przypadku której prowadzi się postępowanie w sprawie oceny oddziaływania na obszar Natura 2000 (dla przedsięwzięć mogących wpływać na obszar Natura 2000),</w:t>
      </w:r>
    </w:p>
    <w:p w14:paraId="71169AAF" w14:textId="6D0D946F" w:rsidR="008E5F0F" w:rsidRPr="008E5F0F" w:rsidRDefault="008E5F0F" w:rsidP="008E5F0F">
      <w:pPr>
        <w:jc w:val="both"/>
      </w:pPr>
      <w:r w:rsidRPr="008E5F0F">
        <w:t>• kopi</w:t>
      </w:r>
      <w:r w:rsidR="00567560">
        <w:t>a</w:t>
      </w:r>
      <w:r w:rsidRPr="008E5F0F">
        <w:t xml:space="preserve"> formularza</w:t>
      </w:r>
      <w:r w:rsidR="00751D16">
        <w:t xml:space="preserve"> </w:t>
      </w:r>
      <w:r w:rsidR="00312E2B">
        <w:t xml:space="preserve">nr </w:t>
      </w:r>
      <w:bookmarkStart w:id="13" w:name="_GoBack"/>
      <w:bookmarkEnd w:id="13"/>
      <w:r w:rsidRPr="008E5F0F">
        <w:t>17 wraz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p>
    <w:p w14:paraId="0B392317" w14:textId="77777777" w:rsidR="008E5F0F" w:rsidRPr="008E5F0F" w:rsidRDefault="008E5F0F" w:rsidP="008E5F0F">
      <w:pPr>
        <w:jc w:val="both"/>
      </w:pPr>
      <w:r w:rsidRPr="008E5F0F">
        <w:t>• streszczenie raportu OOŚ w języku niespecjalistycznym albo cały raport OOŚ,</w:t>
      </w:r>
    </w:p>
    <w:p w14:paraId="2A03D20B" w14:textId="77777777" w:rsidR="008E5F0F" w:rsidRPr="008E5F0F" w:rsidRDefault="008E5F0F" w:rsidP="008E5F0F">
      <w:pPr>
        <w:jc w:val="both"/>
      </w:pPr>
    </w:p>
    <w:p w14:paraId="1B073339" w14:textId="77777777" w:rsidR="00C93E97" w:rsidRDefault="008E5F0F" w:rsidP="00C93E97">
      <w:pPr>
        <w:jc w:val="both"/>
      </w:pPr>
      <w:r w:rsidRPr="008E5F0F">
        <w:t xml:space="preserve">• Kosztorysy inwestorskie lub innego rodzaju kosztorysy lub dokumenty określające wielkość i sposób szacowania wydatków dla poszczególnych kontraktów wymienionych w tabeli </w:t>
      </w:r>
      <w:r w:rsidR="00CE7690">
        <w:t>Zakres rzeczowy.</w:t>
      </w:r>
    </w:p>
    <w:p w14:paraId="7BFB6610" w14:textId="7E44DEA8" w:rsidR="00103E07" w:rsidRPr="00450FEF" w:rsidRDefault="00103E07" w:rsidP="00C93E97">
      <w:pPr>
        <w:pStyle w:val="Akapitzlist"/>
        <w:numPr>
          <w:ilvl w:val="0"/>
          <w:numId w:val="40"/>
        </w:numPr>
        <w:ind w:left="142" w:hanging="142"/>
        <w:jc w:val="both"/>
      </w:pPr>
      <w:r w:rsidRPr="00C93E97">
        <w:t>Oświadczenie Wnioskodawcy i Partnera (jeśli dotyczy) o kwalifikowalności VAT.</w:t>
      </w:r>
    </w:p>
    <w:p w14:paraId="70A2E035" w14:textId="33804445" w:rsidR="00450FEF" w:rsidRPr="008E5F0F" w:rsidRDefault="00450FEF" w:rsidP="00C93E97">
      <w:pPr>
        <w:pStyle w:val="Akapitzlist"/>
        <w:numPr>
          <w:ilvl w:val="0"/>
          <w:numId w:val="40"/>
        </w:numPr>
        <w:ind w:left="142" w:hanging="142"/>
        <w:jc w:val="both"/>
      </w:pPr>
      <w:r w:rsidRPr="00C93E97">
        <w:t>Oświadczenie Partnera/ Partnerów projektu o zapoznaniu się z informacjami oraz o zobowiązaniu się do realizowania projektu zgodnie z informacjami zawartymi w niniejszym wniosku o dofinansowanie.</w:t>
      </w:r>
    </w:p>
    <w:p w14:paraId="579CD8F2" w14:textId="77777777" w:rsidR="00C93E97" w:rsidRDefault="00C93E97" w:rsidP="008E5F0F">
      <w:pPr>
        <w:jc w:val="both"/>
        <w:rPr>
          <w:b/>
        </w:rPr>
      </w:pPr>
    </w:p>
    <w:p w14:paraId="7BA2998E" w14:textId="77777777" w:rsidR="008E5F0F" w:rsidRPr="00155389" w:rsidRDefault="008E5F0F" w:rsidP="008E5F0F">
      <w:pPr>
        <w:jc w:val="both"/>
        <w:rPr>
          <w:b/>
        </w:rPr>
      </w:pPr>
      <w:r w:rsidRPr="00155389">
        <w:rPr>
          <w:b/>
        </w:rPr>
        <w:t>Uwaga:</w:t>
      </w:r>
    </w:p>
    <w:p w14:paraId="27E9E302" w14:textId="77777777" w:rsidR="008E5F0F" w:rsidRPr="008E5F0F" w:rsidRDefault="008E5F0F" w:rsidP="00155389">
      <w:pPr>
        <w:numPr>
          <w:ilvl w:val="0"/>
          <w:numId w:val="38"/>
        </w:numPr>
        <w:jc w:val="both"/>
      </w:pPr>
      <w:r w:rsidRPr="008E5F0F">
        <w:t xml:space="preserve">Należy zaznaczyć odpowiedni </w:t>
      </w:r>
      <w:proofErr w:type="spellStart"/>
      <w:r w:rsidRPr="008E5F0F">
        <w:t>checkbox</w:t>
      </w:r>
      <w:proofErr w:type="spellEnd"/>
      <w:r w:rsidRPr="008E5F0F">
        <w:t>.</w:t>
      </w:r>
    </w:p>
    <w:p w14:paraId="52B69878" w14:textId="77777777" w:rsidR="00BF17C7" w:rsidRDefault="008E5F0F" w:rsidP="00BF17C7">
      <w:pPr>
        <w:numPr>
          <w:ilvl w:val="0"/>
          <w:numId w:val="38"/>
        </w:numPr>
        <w:jc w:val="both"/>
      </w:pPr>
      <w:r w:rsidRPr="008E5F0F">
        <w:t>Wszystki</w:t>
      </w:r>
      <w:r w:rsidR="00D34986">
        <w:t>e</w:t>
      </w:r>
      <w:r w:rsidRPr="008E5F0F">
        <w:t xml:space="preserve"> załączniki do wniosku powinny być aktualne</w:t>
      </w:r>
      <w:r w:rsidR="00BF17C7">
        <w:t xml:space="preserve"> (w przypadku załącznika Kosztorysy inwestorskie -  nie starsze niż 6 miesięcy</w:t>
      </w:r>
      <w:r w:rsidR="00BF17C7">
        <w:rPr>
          <w:rStyle w:val="Odwoanieprzypisudolnego"/>
        </w:rPr>
        <w:footnoteReference w:id="2"/>
      </w:r>
      <w:r w:rsidR="00BF17C7">
        <w:t xml:space="preserve"> od daty złożenia wniosku </w:t>
      </w:r>
    </w:p>
    <w:p w14:paraId="42041E24" w14:textId="7061162E" w:rsidR="00BF17C7" w:rsidRDefault="00BF17C7" w:rsidP="00C93E97">
      <w:pPr>
        <w:ind w:left="720"/>
        <w:jc w:val="both"/>
      </w:pPr>
      <w:r>
        <w:t xml:space="preserve">o dofinansowanie </w:t>
      </w:r>
      <w:r w:rsidR="00AF3AB6">
        <w:t xml:space="preserve">(na </w:t>
      </w:r>
      <w:r>
        <w:t xml:space="preserve">załączniku </w:t>
      </w:r>
      <w:r w:rsidR="00567560">
        <w:t xml:space="preserve">należy </w:t>
      </w:r>
      <w:r>
        <w:t>umieścić datę).</w:t>
      </w:r>
    </w:p>
    <w:p w14:paraId="33053028" w14:textId="77777777" w:rsidR="008E5F0F" w:rsidRDefault="008E5F0F" w:rsidP="00BF17C7">
      <w:pPr>
        <w:numPr>
          <w:ilvl w:val="0"/>
          <w:numId w:val="38"/>
        </w:numPr>
        <w:jc w:val="both"/>
      </w:pPr>
      <w:r>
        <w:t>Załączniki wydawane przez odpowiednie organy muszą być wydane na rzecz Beneficjenta lub Partnera w projekcie oraz przedmiot wydanego (wydawanych) dokumentu/ów musi być zgodny z przedmiotem projektu.</w:t>
      </w:r>
    </w:p>
    <w:p w14:paraId="691549A4" w14:textId="77777777" w:rsidR="008E5F0F" w:rsidRDefault="008E5F0F" w:rsidP="00BF17C7">
      <w:pPr>
        <w:numPr>
          <w:ilvl w:val="0"/>
          <w:numId w:val="38"/>
        </w:numPr>
        <w:jc w:val="both"/>
      </w:pPr>
      <w:r>
        <w:t>W przypadku załączników dotyczących środowiska należy brać pod uwagę zapisy i wskazania zawarte w aktualnych wytycznych w zakresie dokumentowania postępowania w sprawie oceny oddziaływania na środowisko dla przedsięwzięć współfinansowanych z krajowych lub regionalnych programów operacyjnych.</w:t>
      </w:r>
    </w:p>
    <w:p w14:paraId="70B713FB" w14:textId="77777777" w:rsidR="008E5F0F" w:rsidRPr="008E5F0F" w:rsidRDefault="008E5F0F" w:rsidP="008E5F0F">
      <w:pPr>
        <w:jc w:val="both"/>
      </w:pPr>
    </w:p>
    <w:p w14:paraId="3A868A9B" w14:textId="77777777" w:rsidR="00087591" w:rsidRPr="008E5F0F" w:rsidRDefault="00087591" w:rsidP="00087591">
      <w:pPr>
        <w:adjustRightInd w:val="0"/>
        <w:jc w:val="both"/>
      </w:pPr>
      <w:r w:rsidRPr="008E5F0F">
        <w:t xml:space="preserve">Sposób złożenia załączników do wniosku o dofinansowanie określa Regulamin </w:t>
      </w:r>
      <w:r w:rsidR="007377FC" w:rsidRPr="008E5F0F">
        <w:t>k</w:t>
      </w:r>
      <w:r w:rsidRPr="008E5F0F">
        <w:t>onkursu.</w:t>
      </w:r>
    </w:p>
    <w:sectPr w:rsidR="00087591" w:rsidRPr="008E5F0F" w:rsidSect="00B05377">
      <w:footerReference w:type="default" r:id="rId14"/>
      <w:pgSz w:w="11906" w:h="16838"/>
      <w:pgMar w:top="1134"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6AA46" w15:done="0"/>
  <w15:commentEx w15:paraId="421EFE25" w15:done="0"/>
  <w15:commentEx w15:paraId="3A08AC8E" w15:done="0"/>
  <w15:commentEx w15:paraId="78068EF0" w15:paraIdParent="3A08AC8E" w15:done="0"/>
  <w15:commentEx w15:paraId="0292279B" w15:done="0"/>
  <w15:commentEx w15:paraId="3187DAC3" w15:done="0"/>
  <w15:commentEx w15:paraId="04E28842" w15:done="0"/>
  <w15:commentEx w15:paraId="3C06297E" w15:done="0"/>
  <w15:commentEx w15:paraId="5372ABDA" w15:done="0"/>
  <w15:commentEx w15:paraId="0FA166DB" w15:done="0"/>
  <w15:commentEx w15:paraId="7137BC4F" w15:done="0"/>
  <w15:commentEx w15:paraId="6F7401AA" w15:done="0"/>
  <w15:commentEx w15:paraId="5070B937" w15:done="0"/>
  <w15:commentEx w15:paraId="0F7E5776" w15:done="0"/>
  <w15:commentEx w15:paraId="53B98D9B" w15:done="0"/>
  <w15:commentEx w15:paraId="07103873" w15:done="0"/>
  <w15:commentEx w15:paraId="7CEE1398" w15:done="0"/>
  <w15:commentEx w15:paraId="5472A43B" w15:done="0"/>
  <w15:commentEx w15:paraId="4D134892" w15:done="0"/>
  <w15:commentEx w15:paraId="385E5F94" w15:done="0"/>
  <w15:commentEx w15:paraId="77D3DA68" w15:done="0"/>
  <w15:commentEx w15:paraId="156ED207" w15:done="0"/>
  <w15:commentEx w15:paraId="3AE02257" w15:done="0"/>
  <w15:commentEx w15:paraId="577C0EF6" w15:done="0"/>
  <w15:commentEx w15:paraId="4D56EAF4" w15:done="0"/>
  <w15:commentEx w15:paraId="1A806896" w15:done="0"/>
  <w15:commentEx w15:paraId="4B390314" w15:done="0"/>
  <w15:commentEx w15:paraId="62FE479A" w15:done="0"/>
  <w15:commentEx w15:paraId="31502776" w15:done="0"/>
  <w15:commentEx w15:paraId="6B069CED" w15:done="0"/>
  <w15:commentEx w15:paraId="77BF1FBD" w15:done="0"/>
  <w15:commentEx w15:paraId="7A31885F" w15:done="0"/>
  <w15:commentEx w15:paraId="239761CC" w15:done="0"/>
  <w15:commentEx w15:paraId="5949A84F" w15:done="0"/>
  <w15:commentEx w15:paraId="79CACC04" w15:done="0"/>
  <w15:commentEx w15:paraId="3FA70BD7" w15:done="0"/>
  <w15:commentEx w15:paraId="7401B62D" w15:done="0"/>
  <w15:commentEx w15:paraId="00B6DEF4" w15:done="0"/>
  <w15:commentEx w15:paraId="0293DAD6" w15:done="0"/>
  <w15:commentEx w15:paraId="61A22C83" w15:done="0"/>
  <w15:commentEx w15:paraId="72152E3B" w15:done="0"/>
  <w15:commentEx w15:paraId="319B7A02" w15:done="0"/>
  <w15:commentEx w15:paraId="34A459D9" w15:done="0"/>
  <w15:commentEx w15:paraId="20179960" w15:done="0"/>
  <w15:commentEx w15:paraId="4463AC8D" w15:done="0"/>
  <w15:commentEx w15:paraId="3EDF6B4C" w15:done="0"/>
  <w15:commentEx w15:paraId="1C2426CA" w15:done="0"/>
  <w15:commentEx w15:paraId="350C2843" w15:done="0"/>
  <w15:commentEx w15:paraId="2D7C16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8C1AA" w14:textId="77777777" w:rsidR="00020228" w:rsidRDefault="00020228">
      <w:r>
        <w:separator/>
      </w:r>
    </w:p>
  </w:endnote>
  <w:endnote w:type="continuationSeparator" w:id="0">
    <w:p w14:paraId="3897ECAB" w14:textId="77777777" w:rsidR="00020228" w:rsidRDefault="00020228">
      <w:r>
        <w:continuationSeparator/>
      </w:r>
    </w:p>
  </w:endnote>
  <w:endnote w:type="continuationNotice" w:id="1">
    <w:p w14:paraId="59BA3AA4" w14:textId="77777777" w:rsidR="00020228" w:rsidRDefault="00020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4F689" w14:textId="77777777" w:rsidR="00855CC0" w:rsidRDefault="00855CC0">
    <w:pPr>
      <w:pStyle w:val="Stopka"/>
      <w:jc w:val="right"/>
    </w:pPr>
    <w:r>
      <w:fldChar w:fldCharType="begin"/>
    </w:r>
    <w:r>
      <w:instrText xml:space="preserve"> PAGE   \* MERGEFORMAT </w:instrText>
    </w:r>
    <w:r>
      <w:fldChar w:fldCharType="separate"/>
    </w:r>
    <w:r w:rsidR="00312E2B">
      <w:rPr>
        <w:noProof/>
      </w:rPr>
      <w:t>16</w:t>
    </w:r>
    <w:r>
      <w:fldChar w:fldCharType="end"/>
    </w:r>
  </w:p>
  <w:p w14:paraId="4D92CB4C" w14:textId="77777777" w:rsidR="00855CC0" w:rsidRDefault="00855C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641E9" w14:textId="77777777" w:rsidR="00020228" w:rsidRDefault="00020228">
      <w:r>
        <w:separator/>
      </w:r>
    </w:p>
  </w:footnote>
  <w:footnote w:type="continuationSeparator" w:id="0">
    <w:p w14:paraId="6855F8F7" w14:textId="77777777" w:rsidR="00020228" w:rsidRDefault="00020228">
      <w:r>
        <w:continuationSeparator/>
      </w:r>
    </w:p>
  </w:footnote>
  <w:footnote w:type="continuationNotice" w:id="1">
    <w:p w14:paraId="52C1C460" w14:textId="77777777" w:rsidR="00020228" w:rsidRDefault="00020228"/>
  </w:footnote>
  <w:footnote w:id="2">
    <w:p w14:paraId="3FD1B947" w14:textId="77777777" w:rsidR="00855CC0" w:rsidRDefault="00855CC0">
      <w:pPr>
        <w:pStyle w:val="Tekstprzypisudolnego"/>
      </w:pPr>
      <w:r>
        <w:rPr>
          <w:rStyle w:val="Odwoanieprzypisudolnego"/>
        </w:rPr>
        <w:footnoteRef/>
      </w:r>
      <w:r>
        <w:t xml:space="preserve"> Nie dotyczy projektów, dla których roboty budowlane zostały rozpoczęte.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B9F"/>
    <w:multiLevelType w:val="hybridMultilevel"/>
    <w:tmpl w:val="FA18F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B361D"/>
    <w:multiLevelType w:val="hybridMultilevel"/>
    <w:tmpl w:val="4A5C2ABC"/>
    <w:lvl w:ilvl="0" w:tplc="160E7EAE">
      <w:start w:val="1"/>
      <w:numFmt w:val="bullet"/>
      <w:lvlText w:val="­"/>
      <w:lvlJc w:val="left"/>
      <w:pPr>
        <w:ind w:left="1648" w:hanging="360"/>
      </w:pPr>
      <w:rPr>
        <w:rFonts w:ascii="Courier New" w:hAnsi="Courier New"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2">
    <w:nsid w:val="054D1A17"/>
    <w:multiLevelType w:val="hybridMultilevel"/>
    <w:tmpl w:val="3714555E"/>
    <w:lvl w:ilvl="0" w:tplc="3BA8FFF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6C2310"/>
    <w:multiLevelType w:val="hybridMultilevel"/>
    <w:tmpl w:val="03147F5C"/>
    <w:lvl w:ilvl="0" w:tplc="55F88E9A">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B36397"/>
    <w:multiLevelType w:val="hybridMultilevel"/>
    <w:tmpl w:val="D566292A"/>
    <w:lvl w:ilvl="0" w:tplc="2CBECF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8CE089C"/>
    <w:multiLevelType w:val="hybridMultilevel"/>
    <w:tmpl w:val="4646819A"/>
    <w:lvl w:ilvl="0" w:tplc="56125F7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7795E"/>
    <w:multiLevelType w:val="hybridMultilevel"/>
    <w:tmpl w:val="CF72C7B4"/>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1290962"/>
    <w:multiLevelType w:val="hybridMultilevel"/>
    <w:tmpl w:val="45DC82B4"/>
    <w:lvl w:ilvl="0" w:tplc="84368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24F1D76"/>
    <w:multiLevelType w:val="hybridMultilevel"/>
    <w:tmpl w:val="ED0CAEDA"/>
    <w:lvl w:ilvl="0" w:tplc="3BA8FFF4">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2B18DC"/>
    <w:multiLevelType w:val="hybridMultilevel"/>
    <w:tmpl w:val="BAD8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7E4312"/>
    <w:multiLevelType w:val="hybridMultilevel"/>
    <w:tmpl w:val="940061A6"/>
    <w:lvl w:ilvl="0" w:tplc="4ED261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9404FE3"/>
    <w:multiLevelType w:val="hybridMultilevel"/>
    <w:tmpl w:val="18082DD0"/>
    <w:lvl w:ilvl="0" w:tplc="09240206">
      <w:start w:val="1"/>
      <w:numFmt w:val="decimal"/>
      <w:lvlText w:val="%1."/>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5D71F9"/>
    <w:multiLevelType w:val="hybridMultilevel"/>
    <w:tmpl w:val="3678EBE8"/>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20354F26"/>
    <w:multiLevelType w:val="hybridMultilevel"/>
    <w:tmpl w:val="3F96A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35076A3"/>
    <w:multiLevelType w:val="hybridMultilevel"/>
    <w:tmpl w:val="67DCD566"/>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4812342"/>
    <w:multiLevelType w:val="hybridMultilevel"/>
    <w:tmpl w:val="65DC1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7D6D7E"/>
    <w:multiLevelType w:val="hybridMultilevel"/>
    <w:tmpl w:val="301AD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877787"/>
    <w:multiLevelType w:val="hybridMultilevel"/>
    <w:tmpl w:val="34C6F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C2596F"/>
    <w:multiLevelType w:val="hybridMultilevel"/>
    <w:tmpl w:val="6B261F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FE7FCD"/>
    <w:multiLevelType w:val="hybridMultilevel"/>
    <w:tmpl w:val="C2E43F8C"/>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FDF0E5A"/>
    <w:multiLevelType w:val="hybridMultilevel"/>
    <w:tmpl w:val="C82A83CA"/>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6A6955"/>
    <w:multiLevelType w:val="hybridMultilevel"/>
    <w:tmpl w:val="33B630C6"/>
    <w:lvl w:ilvl="0" w:tplc="30660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2836E5C"/>
    <w:multiLevelType w:val="hybridMultilevel"/>
    <w:tmpl w:val="C00E70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42E603C"/>
    <w:multiLevelType w:val="hybridMultilevel"/>
    <w:tmpl w:val="CEE49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A5540A"/>
    <w:multiLevelType w:val="hybridMultilevel"/>
    <w:tmpl w:val="E62011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D62576"/>
    <w:multiLevelType w:val="hybridMultilevel"/>
    <w:tmpl w:val="A4C81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4FF35570"/>
    <w:multiLevelType w:val="hybridMultilevel"/>
    <w:tmpl w:val="A32E97AA"/>
    <w:lvl w:ilvl="0" w:tplc="7B74A35A">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705DEC"/>
    <w:multiLevelType w:val="hybridMultilevel"/>
    <w:tmpl w:val="4EB007CA"/>
    <w:lvl w:ilvl="0" w:tplc="54A243A8">
      <w:start w:val="1"/>
      <w:numFmt w:val="decimal"/>
      <w:lvlText w:val="%1."/>
      <w:lvlJc w:val="left"/>
      <w:pPr>
        <w:ind w:left="502" w:hanging="360"/>
      </w:pPr>
      <w:rPr>
        <w:rFonts w:hint="default"/>
        <w:b w:val="0"/>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534C42E8"/>
    <w:multiLevelType w:val="hybridMultilevel"/>
    <w:tmpl w:val="4646819A"/>
    <w:lvl w:ilvl="0" w:tplc="56125F74">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B01385"/>
    <w:multiLevelType w:val="hybridMultilevel"/>
    <w:tmpl w:val="801ADC66"/>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nsid w:val="55E46298"/>
    <w:multiLevelType w:val="hybridMultilevel"/>
    <w:tmpl w:val="98D495FE"/>
    <w:lvl w:ilvl="0" w:tplc="160E7EA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6D7371A"/>
    <w:multiLevelType w:val="hybridMultilevel"/>
    <w:tmpl w:val="91248CB8"/>
    <w:lvl w:ilvl="0" w:tplc="3606EC08">
      <w:start w:val="1"/>
      <w:numFmt w:val="bullet"/>
      <w:lvlText w:val=""/>
      <w:lvlJc w:val="left"/>
      <w:pPr>
        <w:tabs>
          <w:tab w:val="num" w:pos="720"/>
        </w:tabs>
        <w:ind w:left="720" w:hanging="360"/>
      </w:pPr>
      <w:rPr>
        <w:rFonts w:ascii="Symbol" w:hAnsi="Symbol" w:hint="default"/>
      </w:rPr>
    </w:lvl>
    <w:lvl w:ilvl="1" w:tplc="EB747114">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34">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C351D54"/>
    <w:multiLevelType w:val="hybridMultilevel"/>
    <w:tmpl w:val="ABA43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E8C6F0B"/>
    <w:multiLevelType w:val="hybridMultilevel"/>
    <w:tmpl w:val="CC7C4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C208CF"/>
    <w:multiLevelType w:val="hybridMultilevel"/>
    <w:tmpl w:val="81003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66B5863"/>
    <w:multiLevelType w:val="hybridMultilevel"/>
    <w:tmpl w:val="DE5AB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7D7C9F"/>
    <w:multiLevelType w:val="hybridMultilevel"/>
    <w:tmpl w:val="53E4B89C"/>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9A10375"/>
    <w:multiLevelType w:val="hybridMultilevel"/>
    <w:tmpl w:val="80605FB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AAC1EAB"/>
    <w:multiLevelType w:val="hybridMultilevel"/>
    <w:tmpl w:val="0D9A08CA"/>
    <w:lvl w:ilvl="0" w:tplc="827C588A">
      <w:start w:val="1"/>
      <w:numFmt w:val="bullet"/>
      <w:lvlText w:val="-"/>
      <w:lvlJc w:val="left"/>
      <w:pPr>
        <w:ind w:left="720" w:hanging="360"/>
      </w:pPr>
      <w:rPr>
        <w:rFonts w:ascii="SimSun" w:eastAsia="SimSun" w:hAnsi="SimSun" w:hint="eastAsia"/>
      </w:rPr>
    </w:lvl>
    <w:lvl w:ilvl="1" w:tplc="B0821FCC">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BCC3721"/>
    <w:multiLevelType w:val="hybridMultilevel"/>
    <w:tmpl w:val="171271A2"/>
    <w:lvl w:ilvl="0" w:tplc="16D068C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73875913"/>
    <w:multiLevelType w:val="hybridMultilevel"/>
    <w:tmpl w:val="A6D261E6"/>
    <w:lvl w:ilvl="0" w:tplc="41081DFE">
      <w:start w:val="1"/>
      <w:numFmt w:val="bullet"/>
      <w:pStyle w:val="StylText3Po0ptInterliniaWielokrotne12wrsRamka1"/>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76F271FF"/>
    <w:multiLevelType w:val="hybridMultilevel"/>
    <w:tmpl w:val="6A76CE2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7542B91"/>
    <w:multiLevelType w:val="hybridMultilevel"/>
    <w:tmpl w:val="E8F8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8FC287D"/>
    <w:multiLevelType w:val="hybridMultilevel"/>
    <w:tmpl w:val="48F8C8E0"/>
    <w:lvl w:ilvl="0" w:tplc="CD0E1DEA">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9267559"/>
    <w:multiLevelType w:val="hybridMultilevel"/>
    <w:tmpl w:val="C6765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B787E0C"/>
    <w:multiLevelType w:val="hybridMultilevel"/>
    <w:tmpl w:val="B2445D7C"/>
    <w:lvl w:ilvl="0" w:tplc="4ED261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F8D0FA2"/>
    <w:multiLevelType w:val="hybridMultilevel"/>
    <w:tmpl w:val="02DE5AE6"/>
    <w:lvl w:ilvl="0" w:tplc="6C685A8A">
      <w:start w:val="1"/>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27"/>
  </w:num>
  <w:num w:numId="4">
    <w:abstractNumId w:val="4"/>
  </w:num>
  <w:num w:numId="5">
    <w:abstractNumId w:val="2"/>
  </w:num>
  <w:num w:numId="6">
    <w:abstractNumId w:val="10"/>
  </w:num>
  <w:num w:numId="7">
    <w:abstractNumId w:val="5"/>
  </w:num>
  <w:num w:numId="8">
    <w:abstractNumId w:val="29"/>
  </w:num>
  <w:num w:numId="9">
    <w:abstractNumId w:val="24"/>
  </w:num>
  <w:num w:numId="10">
    <w:abstractNumId w:val="12"/>
  </w:num>
  <w:num w:numId="11">
    <w:abstractNumId w:val="50"/>
  </w:num>
  <w:num w:numId="12">
    <w:abstractNumId w:val="41"/>
  </w:num>
  <w:num w:numId="13">
    <w:abstractNumId w:val="36"/>
  </w:num>
  <w:num w:numId="14">
    <w:abstractNumId w:val="25"/>
  </w:num>
  <w:num w:numId="15">
    <w:abstractNumId w:val="8"/>
  </w:num>
  <w:num w:numId="16">
    <w:abstractNumId w:val="11"/>
  </w:num>
  <w:num w:numId="17">
    <w:abstractNumId w:val="51"/>
  </w:num>
  <w:num w:numId="18">
    <w:abstractNumId w:val="19"/>
  </w:num>
  <w:num w:numId="19">
    <w:abstractNumId w:val="49"/>
  </w:num>
  <w:num w:numId="20">
    <w:abstractNumId w:val="45"/>
  </w:num>
  <w:num w:numId="21">
    <w:abstractNumId w:val="18"/>
  </w:num>
  <w:num w:numId="22">
    <w:abstractNumId w:val="44"/>
  </w:num>
  <w:num w:numId="23">
    <w:abstractNumId w:val="6"/>
  </w:num>
  <w:num w:numId="24">
    <w:abstractNumId w:val="34"/>
  </w:num>
  <w:num w:numId="25">
    <w:abstractNumId w:val="26"/>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31"/>
  </w:num>
  <w:num w:numId="30">
    <w:abstractNumId w:val="28"/>
  </w:num>
  <w:num w:numId="31">
    <w:abstractNumId w:val="39"/>
  </w:num>
  <w:num w:numId="32">
    <w:abstractNumId w:val="38"/>
  </w:num>
  <w:num w:numId="33">
    <w:abstractNumId w:val="16"/>
  </w:num>
  <w:num w:numId="34">
    <w:abstractNumId w:val="15"/>
  </w:num>
  <w:num w:numId="35">
    <w:abstractNumId w:val="32"/>
  </w:num>
  <w:num w:numId="36">
    <w:abstractNumId w:val="35"/>
  </w:num>
  <w:num w:numId="37">
    <w:abstractNumId w:val="17"/>
  </w:num>
  <w:num w:numId="38">
    <w:abstractNumId w:val="48"/>
  </w:num>
  <w:num w:numId="39">
    <w:abstractNumId w:val="0"/>
  </w:num>
  <w:num w:numId="40">
    <w:abstractNumId w:val="20"/>
  </w:num>
  <w:num w:numId="41">
    <w:abstractNumId w:val="43"/>
  </w:num>
  <w:num w:numId="42">
    <w:abstractNumId w:val="42"/>
  </w:num>
  <w:num w:numId="43">
    <w:abstractNumId w:val="21"/>
  </w:num>
  <w:num w:numId="44">
    <w:abstractNumId w:val="14"/>
  </w:num>
  <w:num w:numId="45">
    <w:abstractNumId w:val="52"/>
  </w:num>
  <w:num w:numId="46">
    <w:abstractNumId w:val="46"/>
  </w:num>
  <w:num w:numId="47">
    <w:abstractNumId w:val="30"/>
  </w:num>
  <w:num w:numId="48">
    <w:abstractNumId w:val="13"/>
  </w:num>
  <w:num w:numId="49">
    <w:abstractNumId w:val="47"/>
  </w:num>
  <w:num w:numId="50">
    <w:abstractNumId w:val="23"/>
  </w:num>
  <w:num w:numId="51">
    <w:abstractNumId w:val="7"/>
  </w:num>
  <w:num w:numId="52">
    <w:abstractNumId w:val="22"/>
  </w:num>
  <w:num w:numId="53">
    <w:abstractNumId w:val="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
    <w15:presenceInfo w15:providerId="None" w15:userId="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90"/>
    <w:rsid w:val="00000722"/>
    <w:rsid w:val="00000EDE"/>
    <w:rsid w:val="00002490"/>
    <w:rsid w:val="0000489C"/>
    <w:rsid w:val="00005454"/>
    <w:rsid w:val="000059EC"/>
    <w:rsid w:val="0001043C"/>
    <w:rsid w:val="00020228"/>
    <w:rsid w:val="000221A7"/>
    <w:rsid w:val="0002271C"/>
    <w:rsid w:val="00026903"/>
    <w:rsid w:val="00027721"/>
    <w:rsid w:val="0003267E"/>
    <w:rsid w:val="00032C8E"/>
    <w:rsid w:val="000342BE"/>
    <w:rsid w:val="00034F17"/>
    <w:rsid w:val="000364D6"/>
    <w:rsid w:val="00036F71"/>
    <w:rsid w:val="00037468"/>
    <w:rsid w:val="0004157E"/>
    <w:rsid w:val="00044F47"/>
    <w:rsid w:val="0004779B"/>
    <w:rsid w:val="00061048"/>
    <w:rsid w:val="00065D2A"/>
    <w:rsid w:val="00067C1C"/>
    <w:rsid w:val="00070D1D"/>
    <w:rsid w:val="00074F71"/>
    <w:rsid w:val="000813EB"/>
    <w:rsid w:val="000816AB"/>
    <w:rsid w:val="00086388"/>
    <w:rsid w:val="00087591"/>
    <w:rsid w:val="00092C94"/>
    <w:rsid w:val="00092F69"/>
    <w:rsid w:val="0009548A"/>
    <w:rsid w:val="00095DA2"/>
    <w:rsid w:val="00096AE5"/>
    <w:rsid w:val="0009744B"/>
    <w:rsid w:val="000A083E"/>
    <w:rsid w:val="000A0B85"/>
    <w:rsid w:val="000A2261"/>
    <w:rsid w:val="000A2801"/>
    <w:rsid w:val="000A58BF"/>
    <w:rsid w:val="000A6DE9"/>
    <w:rsid w:val="000A7948"/>
    <w:rsid w:val="000A7BEC"/>
    <w:rsid w:val="000A7F3C"/>
    <w:rsid w:val="000B0F24"/>
    <w:rsid w:val="000B1742"/>
    <w:rsid w:val="000B176E"/>
    <w:rsid w:val="000B3924"/>
    <w:rsid w:val="000B63D9"/>
    <w:rsid w:val="000C143B"/>
    <w:rsid w:val="000C2053"/>
    <w:rsid w:val="000D20B0"/>
    <w:rsid w:val="000D4A86"/>
    <w:rsid w:val="000D640F"/>
    <w:rsid w:val="000D7D02"/>
    <w:rsid w:val="000E5B5C"/>
    <w:rsid w:val="000F0984"/>
    <w:rsid w:val="000F60B3"/>
    <w:rsid w:val="00100C35"/>
    <w:rsid w:val="001011B0"/>
    <w:rsid w:val="00101FCE"/>
    <w:rsid w:val="00103E07"/>
    <w:rsid w:val="00104694"/>
    <w:rsid w:val="001106D5"/>
    <w:rsid w:val="00116D15"/>
    <w:rsid w:val="0012174E"/>
    <w:rsid w:val="00122830"/>
    <w:rsid w:val="0012574B"/>
    <w:rsid w:val="00131F4A"/>
    <w:rsid w:val="001343BC"/>
    <w:rsid w:val="00142195"/>
    <w:rsid w:val="001454F9"/>
    <w:rsid w:val="00146B5D"/>
    <w:rsid w:val="00150777"/>
    <w:rsid w:val="00152BA8"/>
    <w:rsid w:val="00153180"/>
    <w:rsid w:val="00155389"/>
    <w:rsid w:val="0016076C"/>
    <w:rsid w:val="0016714E"/>
    <w:rsid w:val="001720A2"/>
    <w:rsid w:val="001744C8"/>
    <w:rsid w:val="0018250C"/>
    <w:rsid w:val="001863BD"/>
    <w:rsid w:val="001868A5"/>
    <w:rsid w:val="00186DCA"/>
    <w:rsid w:val="00187592"/>
    <w:rsid w:val="00187BBD"/>
    <w:rsid w:val="00187F11"/>
    <w:rsid w:val="0019049A"/>
    <w:rsid w:val="001905C1"/>
    <w:rsid w:val="0019079F"/>
    <w:rsid w:val="00190E5E"/>
    <w:rsid w:val="001912E6"/>
    <w:rsid w:val="001928AA"/>
    <w:rsid w:val="00192DEA"/>
    <w:rsid w:val="00195445"/>
    <w:rsid w:val="00195753"/>
    <w:rsid w:val="00195BA4"/>
    <w:rsid w:val="001974F1"/>
    <w:rsid w:val="001978EE"/>
    <w:rsid w:val="001A17B7"/>
    <w:rsid w:val="001A3840"/>
    <w:rsid w:val="001A4AFD"/>
    <w:rsid w:val="001B4371"/>
    <w:rsid w:val="001B74F4"/>
    <w:rsid w:val="001C1419"/>
    <w:rsid w:val="001C4E9D"/>
    <w:rsid w:val="001C75BC"/>
    <w:rsid w:val="001D28BD"/>
    <w:rsid w:val="001D7B15"/>
    <w:rsid w:val="001E5578"/>
    <w:rsid w:val="001E76F3"/>
    <w:rsid w:val="001F34D4"/>
    <w:rsid w:val="001F6600"/>
    <w:rsid w:val="001F728D"/>
    <w:rsid w:val="00203689"/>
    <w:rsid w:val="00203E30"/>
    <w:rsid w:val="00212D1B"/>
    <w:rsid w:val="00213D20"/>
    <w:rsid w:val="002140B1"/>
    <w:rsid w:val="002142B3"/>
    <w:rsid w:val="002179FB"/>
    <w:rsid w:val="00217F97"/>
    <w:rsid w:val="002221B3"/>
    <w:rsid w:val="00222D81"/>
    <w:rsid w:val="0022323C"/>
    <w:rsid w:val="00223712"/>
    <w:rsid w:val="00225768"/>
    <w:rsid w:val="00233B7B"/>
    <w:rsid w:val="00234D1B"/>
    <w:rsid w:val="00235AE4"/>
    <w:rsid w:val="00235E9D"/>
    <w:rsid w:val="00236332"/>
    <w:rsid w:val="00243408"/>
    <w:rsid w:val="002444BD"/>
    <w:rsid w:val="00245E98"/>
    <w:rsid w:val="002523DE"/>
    <w:rsid w:val="00252C0B"/>
    <w:rsid w:val="00254AAF"/>
    <w:rsid w:val="00254CBC"/>
    <w:rsid w:val="002573CE"/>
    <w:rsid w:val="0026693E"/>
    <w:rsid w:val="00273F99"/>
    <w:rsid w:val="00275855"/>
    <w:rsid w:val="00276947"/>
    <w:rsid w:val="00280B28"/>
    <w:rsid w:val="00284591"/>
    <w:rsid w:val="00284BBC"/>
    <w:rsid w:val="00287485"/>
    <w:rsid w:val="002914DD"/>
    <w:rsid w:val="0029382F"/>
    <w:rsid w:val="002953A6"/>
    <w:rsid w:val="00295DF8"/>
    <w:rsid w:val="002A11A1"/>
    <w:rsid w:val="002A3090"/>
    <w:rsid w:val="002A5629"/>
    <w:rsid w:val="002B4700"/>
    <w:rsid w:val="002C23DC"/>
    <w:rsid w:val="002D2E91"/>
    <w:rsid w:val="002D7832"/>
    <w:rsid w:val="002D7F42"/>
    <w:rsid w:val="002E266C"/>
    <w:rsid w:val="002E4649"/>
    <w:rsid w:val="002E67DE"/>
    <w:rsid w:val="002F1B5D"/>
    <w:rsid w:val="002F1D54"/>
    <w:rsid w:val="002F4B73"/>
    <w:rsid w:val="002F4FAD"/>
    <w:rsid w:val="002F5201"/>
    <w:rsid w:val="002F5D0E"/>
    <w:rsid w:val="002F7394"/>
    <w:rsid w:val="00301C3A"/>
    <w:rsid w:val="0030209F"/>
    <w:rsid w:val="0030587F"/>
    <w:rsid w:val="00306543"/>
    <w:rsid w:val="00310055"/>
    <w:rsid w:val="003102D9"/>
    <w:rsid w:val="0031107D"/>
    <w:rsid w:val="00312E2B"/>
    <w:rsid w:val="003130CF"/>
    <w:rsid w:val="00314FCF"/>
    <w:rsid w:val="00315A83"/>
    <w:rsid w:val="003204F8"/>
    <w:rsid w:val="0032787E"/>
    <w:rsid w:val="00330389"/>
    <w:rsid w:val="00331F7B"/>
    <w:rsid w:val="003321ED"/>
    <w:rsid w:val="003328B5"/>
    <w:rsid w:val="0034036B"/>
    <w:rsid w:val="003424AD"/>
    <w:rsid w:val="0034381C"/>
    <w:rsid w:val="003517D5"/>
    <w:rsid w:val="003523A3"/>
    <w:rsid w:val="00354CF3"/>
    <w:rsid w:val="0036051D"/>
    <w:rsid w:val="00363090"/>
    <w:rsid w:val="00363D90"/>
    <w:rsid w:val="003705B5"/>
    <w:rsid w:val="00373EE0"/>
    <w:rsid w:val="003763BC"/>
    <w:rsid w:val="00377930"/>
    <w:rsid w:val="00392394"/>
    <w:rsid w:val="00393015"/>
    <w:rsid w:val="00395E8F"/>
    <w:rsid w:val="00397291"/>
    <w:rsid w:val="003A1438"/>
    <w:rsid w:val="003A1F11"/>
    <w:rsid w:val="003B006F"/>
    <w:rsid w:val="003B0B71"/>
    <w:rsid w:val="003B2EA4"/>
    <w:rsid w:val="003B5897"/>
    <w:rsid w:val="003B5F66"/>
    <w:rsid w:val="003B700F"/>
    <w:rsid w:val="003C5871"/>
    <w:rsid w:val="003C5DEC"/>
    <w:rsid w:val="003C6A2A"/>
    <w:rsid w:val="003D56EA"/>
    <w:rsid w:val="003D7EFC"/>
    <w:rsid w:val="003E062F"/>
    <w:rsid w:val="003E4AD4"/>
    <w:rsid w:val="003F28A1"/>
    <w:rsid w:val="003F3437"/>
    <w:rsid w:val="003F39B0"/>
    <w:rsid w:val="004002AB"/>
    <w:rsid w:val="00400767"/>
    <w:rsid w:val="0040093B"/>
    <w:rsid w:val="00402062"/>
    <w:rsid w:val="0040256C"/>
    <w:rsid w:val="00402B49"/>
    <w:rsid w:val="00406BAF"/>
    <w:rsid w:val="0040725D"/>
    <w:rsid w:val="004111F1"/>
    <w:rsid w:val="004135BD"/>
    <w:rsid w:val="004152CB"/>
    <w:rsid w:val="004206E3"/>
    <w:rsid w:val="00420A7C"/>
    <w:rsid w:val="00422BD9"/>
    <w:rsid w:val="0042675B"/>
    <w:rsid w:val="00427807"/>
    <w:rsid w:val="0043095D"/>
    <w:rsid w:val="00430CA9"/>
    <w:rsid w:val="00431F86"/>
    <w:rsid w:val="00433BD2"/>
    <w:rsid w:val="00435B55"/>
    <w:rsid w:val="004366EF"/>
    <w:rsid w:val="00437128"/>
    <w:rsid w:val="004424D3"/>
    <w:rsid w:val="00443720"/>
    <w:rsid w:val="00443D41"/>
    <w:rsid w:val="00444D05"/>
    <w:rsid w:val="00450908"/>
    <w:rsid w:val="00450FEF"/>
    <w:rsid w:val="00454305"/>
    <w:rsid w:val="00454957"/>
    <w:rsid w:val="00455C18"/>
    <w:rsid w:val="004610B6"/>
    <w:rsid w:val="00461BBA"/>
    <w:rsid w:val="004623DD"/>
    <w:rsid w:val="00462903"/>
    <w:rsid w:val="00464248"/>
    <w:rsid w:val="00465C61"/>
    <w:rsid w:val="00477C9F"/>
    <w:rsid w:val="00481494"/>
    <w:rsid w:val="00486409"/>
    <w:rsid w:val="00487D8A"/>
    <w:rsid w:val="00490513"/>
    <w:rsid w:val="00490FD8"/>
    <w:rsid w:val="00494DC7"/>
    <w:rsid w:val="0049524E"/>
    <w:rsid w:val="00495394"/>
    <w:rsid w:val="00497321"/>
    <w:rsid w:val="00497466"/>
    <w:rsid w:val="004976F6"/>
    <w:rsid w:val="004A5351"/>
    <w:rsid w:val="004A5E6B"/>
    <w:rsid w:val="004A6543"/>
    <w:rsid w:val="004B2652"/>
    <w:rsid w:val="004B28BC"/>
    <w:rsid w:val="004B4273"/>
    <w:rsid w:val="004B5660"/>
    <w:rsid w:val="004B7F72"/>
    <w:rsid w:val="004C2415"/>
    <w:rsid w:val="004C3BF6"/>
    <w:rsid w:val="004D4DF1"/>
    <w:rsid w:val="004E5DFC"/>
    <w:rsid w:val="004F08B5"/>
    <w:rsid w:val="004F11B8"/>
    <w:rsid w:val="004F6B08"/>
    <w:rsid w:val="00502A88"/>
    <w:rsid w:val="00506BA3"/>
    <w:rsid w:val="00513B39"/>
    <w:rsid w:val="00517831"/>
    <w:rsid w:val="005213AC"/>
    <w:rsid w:val="005218E3"/>
    <w:rsid w:val="00524405"/>
    <w:rsid w:val="005268CA"/>
    <w:rsid w:val="00527641"/>
    <w:rsid w:val="0052773B"/>
    <w:rsid w:val="00533592"/>
    <w:rsid w:val="00534838"/>
    <w:rsid w:val="0053498A"/>
    <w:rsid w:val="0054337E"/>
    <w:rsid w:val="005435A2"/>
    <w:rsid w:val="00544AB5"/>
    <w:rsid w:val="00545793"/>
    <w:rsid w:val="00545DC4"/>
    <w:rsid w:val="00553245"/>
    <w:rsid w:val="00553B3A"/>
    <w:rsid w:val="005556DD"/>
    <w:rsid w:val="00560417"/>
    <w:rsid w:val="00560BA3"/>
    <w:rsid w:val="00567560"/>
    <w:rsid w:val="005675B0"/>
    <w:rsid w:val="0056768B"/>
    <w:rsid w:val="0057135A"/>
    <w:rsid w:val="005717BA"/>
    <w:rsid w:val="00572328"/>
    <w:rsid w:val="00573175"/>
    <w:rsid w:val="00575917"/>
    <w:rsid w:val="005807B6"/>
    <w:rsid w:val="00581088"/>
    <w:rsid w:val="005812FD"/>
    <w:rsid w:val="005817E8"/>
    <w:rsid w:val="00583611"/>
    <w:rsid w:val="0058659D"/>
    <w:rsid w:val="00590B2F"/>
    <w:rsid w:val="0059185E"/>
    <w:rsid w:val="005919D3"/>
    <w:rsid w:val="00592AD7"/>
    <w:rsid w:val="00592B80"/>
    <w:rsid w:val="00595B6A"/>
    <w:rsid w:val="00595C82"/>
    <w:rsid w:val="00596863"/>
    <w:rsid w:val="00596FA3"/>
    <w:rsid w:val="005A063F"/>
    <w:rsid w:val="005A1EB6"/>
    <w:rsid w:val="005A2264"/>
    <w:rsid w:val="005A2B26"/>
    <w:rsid w:val="005B3B79"/>
    <w:rsid w:val="005B5883"/>
    <w:rsid w:val="005B7FDF"/>
    <w:rsid w:val="005B7FF1"/>
    <w:rsid w:val="005C0A6F"/>
    <w:rsid w:val="005C186D"/>
    <w:rsid w:val="005C43AF"/>
    <w:rsid w:val="005C667C"/>
    <w:rsid w:val="005E4EAE"/>
    <w:rsid w:val="005E5CF4"/>
    <w:rsid w:val="005F7011"/>
    <w:rsid w:val="00601C58"/>
    <w:rsid w:val="00603984"/>
    <w:rsid w:val="00603BF7"/>
    <w:rsid w:val="00607F61"/>
    <w:rsid w:val="00610145"/>
    <w:rsid w:val="006129F1"/>
    <w:rsid w:val="006133C0"/>
    <w:rsid w:val="006165B6"/>
    <w:rsid w:val="00617F92"/>
    <w:rsid w:val="00620CE8"/>
    <w:rsid w:val="006266E4"/>
    <w:rsid w:val="006324E9"/>
    <w:rsid w:val="00634959"/>
    <w:rsid w:val="00634DAE"/>
    <w:rsid w:val="00635C7F"/>
    <w:rsid w:val="00637E34"/>
    <w:rsid w:val="00640064"/>
    <w:rsid w:val="00641346"/>
    <w:rsid w:val="00642C79"/>
    <w:rsid w:val="00642F9D"/>
    <w:rsid w:val="00645C94"/>
    <w:rsid w:val="00647EF6"/>
    <w:rsid w:val="006513CA"/>
    <w:rsid w:val="00651E60"/>
    <w:rsid w:val="006534D0"/>
    <w:rsid w:val="006540B6"/>
    <w:rsid w:val="00654330"/>
    <w:rsid w:val="00655385"/>
    <w:rsid w:val="00655AB3"/>
    <w:rsid w:val="00656903"/>
    <w:rsid w:val="00661141"/>
    <w:rsid w:val="00661C44"/>
    <w:rsid w:val="0066465A"/>
    <w:rsid w:val="00676EE8"/>
    <w:rsid w:val="00677067"/>
    <w:rsid w:val="00677414"/>
    <w:rsid w:val="006800DA"/>
    <w:rsid w:val="006804A8"/>
    <w:rsid w:val="00680AD9"/>
    <w:rsid w:val="00680DA7"/>
    <w:rsid w:val="006837DE"/>
    <w:rsid w:val="006843E8"/>
    <w:rsid w:val="00685441"/>
    <w:rsid w:val="006937E2"/>
    <w:rsid w:val="00697787"/>
    <w:rsid w:val="006A1C2F"/>
    <w:rsid w:val="006A3508"/>
    <w:rsid w:val="006A5DAA"/>
    <w:rsid w:val="006B2934"/>
    <w:rsid w:val="006B4F37"/>
    <w:rsid w:val="006B5ACE"/>
    <w:rsid w:val="006C1CD6"/>
    <w:rsid w:val="006C2760"/>
    <w:rsid w:val="006C3D1A"/>
    <w:rsid w:val="006C53DD"/>
    <w:rsid w:val="006C62B9"/>
    <w:rsid w:val="006C6CEC"/>
    <w:rsid w:val="006D61E8"/>
    <w:rsid w:val="006E263C"/>
    <w:rsid w:val="006E4525"/>
    <w:rsid w:val="006F528A"/>
    <w:rsid w:val="006F5CB6"/>
    <w:rsid w:val="00703B8E"/>
    <w:rsid w:val="007071A2"/>
    <w:rsid w:val="0071259C"/>
    <w:rsid w:val="007130DF"/>
    <w:rsid w:val="00713108"/>
    <w:rsid w:val="0071636C"/>
    <w:rsid w:val="00720D3D"/>
    <w:rsid w:val="00721990"/>
    <w:rsid w:val="00721B3D"/>
    <w:rsid w:val="00721EBB"/>
    <w:rsid w:val="007313E2"/>
    <w:rsid w:val="0073579C"/>
    <w:rsid w:val="007375B8"/>
    <w:rsid w:val="00737611"/>
    <w:rsid w:val="007377FC"/>
    <w:rsid w:val="00741F06"/>
    <w:rsid w:val="00745A2C"/>
    <w:rsid w:val="00745C5D"/>
    <w:rsid w:val="00745FA7"/>
    <w:rsid w:val="00746276"/>
    <w:rsid w:val="00747B42"/>
    <w:rsid w:val="00751141"/>
    <w:rsid w:val="00751D16"/>
    <w:rsid w:val="00751F41"/>
    <w:rsid w:val="00752251"/>
    <w:rsid w:val="007533D7"/>
    <w:rsid w:val="00754B60"/>
    <w:rsid w:val="00757685"/>
    <w:rsid w:val="00757E49"/>
    <w:rsid w:val="007649EF"/>
    <w:rsid w:val="00770614"/>
    <w:rsid w:val="007732F2"/>
    <w:rsid w:val="00776446"/>
    <w:rsid w:val="0078097E"/>
    <w:rsid w:val="00782F21"/>
    <w:rsid w:val="007841F4"/>
    <w:rsid w:val="00794C91"/>
    <w:rsid w:val="00796B98"/>
    <w:rsid w:val="007A11F5"/>
    <w:rsid w:val="007A196A"/>
    <w:rsid w:val="007A45A1"/>
    <w:rsid w:val="007A5E0C"/>
    <w:rsid w:val="007A704C"/>
    <w:rsid w:val="007B421B"/>
    <w:rsid w:val="007B4B87"/>
    <w:rsid w:val="007C1F86"/>
    <w:rsid w:val="007C3708"/>
    <w:rsid w:val="007C6B87"/>
    <w:rsid w:val="007D3D6A"/>
    <w:rsid w:val="007D5C66"/>
    <w:rsid w:val="007D5FAD"/>
    <w:rsid w:val="007D77AF"/>
    <w:rsid w:val="007E2C64"/>
    <w:rsid w:val="007E45E8"/>
    <w:rsid w:val="007E4E3F"/>
    <w:rsid w:val="007E595E"/>
    <w:rsid w:val="007E632F"/>
    <w:rsid w:val="0080338D"/>
    <w:rsid w:val="008039CC"/>
    <w:rsid w:val="0081218A"/>
    <w:rsid w:val="00813823"/>
    <w:rsid w:val="00814659"/>
    <w:rsid w:val="008152E8"/>
    <w:rsid w:val="008166C0"/>
    <w:rsid w:val="00816E3D"/>
    <w:rsid w:val="008257AD"/>
    <w:rsid w:val="008301F0"/>
    <w:rsid w:val="008333AE"/>
    <w:rsid w:val="00836F76"/>
    <w:rsid w:val="008418A1"/>
    <w:rsid w:val="00842101"/>
    <w:rsid w:val="008461B5"/>
    <w:rsid w:val="008470AB"/>
    <w:rsid w:val="0085243C"/>
    <w:rsid w:val="00854833"/>
    <w:rsid w:val="00855CC0"/>
    <w:rsid w:val="008561B6"/>
    <w:rsid w:val="00857D76"/>
    <w:rsid w:val="00860ECE"/>
    <w:rsid w:val="00867298"/>
    <w:rsid w:val="00876AFD"/>
    <w:rsid w:val="00890CFA"/>
    <w:rsid w:val="008936B2"/>
    <w:rsid w:val="00895A93"/>
    <w:rsid w:val="00895F43"/>
    <w:rsid w:val="00897193"/>
    <w:rsid w:val="00897D1F"/>
    <w:rsid w:val="008A13F5"/>
    <w:rsid w:val="008A1C60"/>
    <w:rsid w:val="008A50F3"/>
    <w:rsid w:val="008A5E0B"/>
    <w:rsid w:val="008A6D77"/>
    <w:rsid w:val="008A7B81"/>
    <w:rsid w:val="008B0FC4"/>
    <w:rsid w:val="008B12F4"/>
    <w:rsid w:val="008B1466"/>
    <w:rsid w:val="008B43F5"/>
    <w:rsid w:val="008C0869"/>
    <w:rsid w:val="008C3AC8"/>
    <w:rsid w:val="008C7F4B"/>
    <w:rsid w:val="008D3BCA"/>
    <w:rsid w:val="008D624F"/>
    <w:rsid w:val="008D76BF"/>
    <w:rsid w:val="008E27AA"/>
    <w:rsid w:val="008E490E"/>
    <w:rsid w:val="008E5F0F"/>
    <w:rsid w:val="008E7A48"/>
    <w:rsid w:val="008E7AD2"/>
    <w:rsid w:val="008E7E9F"/>
    <w:rsid w:val="008F4264"/>
    <w:rsid w:val="008F6D9F"/>
    <w:rsid w:val="00903F65"/>
    <w:rsid w:val="00905062"/>
    <w:rsid w:val="00906F2F"/>
    <w:rsid w:val="00914676"/>
    <w:rsid w:val="009154C6"/>
    <w:rsid w:val="009211B2"/>
    <w:rsid w:val="00923C57"/>
    <w:rsid w:val="00933254"/>
    <w:rsid w:val="00935C36"/>
    <w:rsid w:val="009362F2"/>
    <w:rsid w:val="00937245"/>
    <w:rsid w:val="00947323"/>
    <w:rsid w:val="00947BC2"/>
    <w:rsid w:val="009550FC"/>
    <w:rsid w:val="00956AC9"/>
    <w:rsid w:val="00957E45"/>
    <w:rsid w:val="0096103B"/>
    <w:rsid w:val="0096284F"/>
    <w:rsid w:val="00962940"/>
    <w:rsid w:val="00970A13"/>
    <w:rsid w:val="00973A65"/>
    <w:rsid w:val="009749F2"/>
    <w:rsid w:val="00975264"/>
    <w:rsid w:val="00976D42"/>
    <w:rsid w:val="00982096"/>
    <w:rsid w:val="00982ADA"/>
    <w:rsid w:val="00982B48"/>
    <w:rsid w:val="009839AD"/>
    <w:rsid w:val="00992E07"/>
    <w:rsid w:val="00997A6D"/>
    <w:rsid w:val="009A1048"/>
    <w:rsid w:val="009A19AE"/>
    <w:rsid w:val="009A2A00"/>
    <w:rsid w:val="009A56A9"/>
    <w:rsid w:val="009A5823"/>
    <w:rsid w:val="009A641A"/>
    <w:rsid w:val="009C3F4D"/>
    <w:rsid w:val="009C5B1C"/>
    <w:rsid w:val="009D0173"/>
    <w:rsid w:val="009D01D4"/>
    <w:rsid w:val="009D22E9"/>
    <w:rsid w:val="009D246E"/>
    <w:rsid w:val="009D784B"/>
    <w:rsid w:val="009E0AF4"/>
    <w:rsid w:val="009E118F"/>
    <w:rsid w:val="009E15A6"/>
    <w:rsid w:val="009E3303"/>
    <w:rsid w:val="009E4AEA"/>
    <w:rsid w:val="009E60DF"/>
    <w:rsid w:val="009F09FF"/>
    <w:rsid w:val="009F5B6F"/>
    <w:rsid w:val="009F6836"/>
    <w:rsid w:val="009F6DA7"/>
    <w:rsid w:val="00A00166"/>
    <w:rsid w:val="00A00966"/>
    <w:rsid w:val="00A03CCF"/>
    <w:rsid w:val="00A047F4"/>
    <w:rsid w:val="00A07E6A"/>
    <w:rsid w:val="00A15954"/>
    <w:rsid w:val="00A222E4"/>
    <w:rsid w:val="00A23758"/>
    <w:rsid w:val="00A26297"/>
    <w:rsid w:val="00A31C20"/>
    <w:rsid w:val="00A34E9E"/>
    <w:rsid w:val="00A42B4E"/>
    <w:rsid w:val="00A44E54"/>
    <w:rsid w:val="00A47E0C"/>
    <w:rsid w:val="00A52B0B"/>
    <w:rsid w:val="00A55BDF"/>
    <w:rsid w:val="00A60928"/>
    <w:rsid w:val="00A638D6"/>
    <w:rsid w:val="00A64BE1"/>
    <w:rsid w:val="00A66090"/>
    <w:rsid w:val="00A716E9"/>
    <w:rsid w:val="00A7758F"/>
    <w:rsid w:val="00A777A7"/>
    <w:rsid w:val="00A86CE3"/>
    <w:rsid w:val="00A93E85"/>
    <w:rsid w:val="00A97327"/>
    <w:rsid w:val="00AA0CE0"/>
    <w:rsid w:val="00AA11F0"/>
    <w:rsid w:val="00AA2097"/>
    <w:rsid w:val="00AA3B1D"/>
    <w:rsid w:val="00AA5F3F"/>
    <w:rsid w:val="00AA6E5A"/>
    <w:rsid w:val="00AA7FCA"/>
    <w:rsid w:val="00AB0FE5"/>
    <w:rsid w:val="00AB1796"/>
    <w:rsid w:val="00AB1BCF"/>
    <w:rsid w:val="00AB25D3"/>
    <w:rsid w:val="00AB40BA"/>
    <w:rsid w:val="00AC068F"/>
    <w:rsid w:val="00AC3327"/>
    <w:rsid w:val="00AC59B4"/>
    <w:rsid w:val="00AC7371"/>
    <w:rsid w:val="00AD0989"/>
    <w:rsid w:val="00AD506C"/>
    <w:rsid w:val="00AD754A"/>
    <w:rsid w:val="00AD77BB"/>
    <w:rsid w:val="00AE01E6"/>
    <w:rsid w:val="00AE6174"/>
    <w:rsid w:val="00AF1A6D"/>
    <w:rsid w:val="00AF1CD1"/>
    <w:rsid w:val="00AF3AB6"/>
    <w:rsid w:val="00B01FFC"/>
    <w:rsid w:val="00B02841"/>
    <w:rsid w:val="00B037F4"/>
    <w:rsid w:val="00B03B0A"/>
    <w:rsid w:val="00B04B25"/>
    <w:rsid w:val="00B05377"/>
    <w:rsid w:val="00B066AF"/>
    <w:rsid w:val="00B06BA7"/>
    <w:rsid w:val="00B07BDE"/>
    <w:rsid w:val="00B14D9B"/>
    <w:rsid w:val="00B2263D"/>
    <w:rsid w:val="00B24C30"/>
    <w:rsid w:val="00B260AB"/>
    <w:rsid w:val="00B359AB"/>
    <w:rsid w:val="00B37DBF"/>
    <w:rsid w:val="00B400B6"/>
    <w:rsid w:val="00B40FA7"/>
    <w:rsid w:val="00B43821"/>
    <w:rsid w:val="00B44878"/>
    <w:rsid w:val="00B449A8"/>
    <w:rsid w:val="00B45DA6"/>
    <w:rsid w:val="00B54457"/>
    <w:rsid w:val="00B60CE5"/>
    <w:rsid w:val="00B63F44"/>
    <w:rsid w:val="00B6762D"/>
    <w:rsid w:val="00B67D91"/>
    <w:rsid w:val="00B70BC7"/>
    <w:rsid w:val="00B728A1"/>
    <w:rsid w:val="00B736FF"/>
    <w:rsid w:val="00B73F3B"/>
    <w:rsid w:val="00B745E7"/>
    <w:rsid w:val="00B75D6B"/>
    <w:rsid w:val="00B80866"/>
    <w:rsid w:val="00B80AA8"/>
    <w:rsid w:val="00B80CE2"/>
    <w:rsid w:val="00B81640"/>
    <w:rsid w:val="00B82C77"/>
    <w:rsid w:val="00B87F08"/>
    <w:rsid w:val="00B96E1D"/>
    <w:rsid w:val="00B97AE5"/>
    <w:rsid w:val="00BA2201"/>
    <w:rsid w:val="00BA40F9"/>
    <w:rsid w:val="00BA6DB1"/>
    <w:rsid w:val="00BB0804"/>
    <w:rsid w:val="00BB26BC"/>
    <w:rsid w:val="00BB3B37"/>
    <w:rsid w:val="00BC0248"/>
    <w:rsid w:val="00BC0444"/>
    <w:rsid w:val="00BC6AC8"/>
    <w:rsid w:val="00BC6EE7"/>
    <w:rsid w:val="00BC76CA"/>
    <w:rsid w:val="00BD6356"/>
    <w:rsid w:val="00BD64B7"/>
    <w:rsid w:val="00BD6987"/>
    <w:rsid w:val="00BD7845"/>
    <w:rsid w:val="00BE01BF"/>
    <w:rsid w:val="00BE05A3"/>
    <w:rsid w:val="00BE28AF"/>
    <w:rsid w:val="00BE4415"/>
    <w:rsid w:val="00BF17C7"/>
    <w:rsid w:val="00BF3E16"/>
    <w:rsid w:val="00C009E5"/>
    <w:rsid w:val="00C02580"/>
    <w:rsid w:val="00C03AA0"/>
    <w:rsid w:val="00C13A14"/>
    <w:rsid w:val="00C13A3D"/>
    <w:rsid w:val="00C16660"/>
    <w:rsid w:val="00C16DB5"/>
    <w:rsid w:val="00C20349"/>
    <w:rsid w:val="00C2529D"/>
    <w:rsid w:val="00C25783"/>
    <w:rsid w:val="00C30A98"/>
    <w:rsid w:val="00C31FAA"/>
    <w:rsid w:val="00C328A7"/>
    <w:rsid w:val="00C35733"/>
    <w:rsid w:val="00C3778F"/>
    <w:rsid w:val="00C425DF"/>
    <w:rsid w:val="00C47033"/>
    <w:rsid w:val="00C51EA2"/>
    <w:rsid w:val="00C56D1A"/>
    <w:rsid w:val="00C571A8"/>
    <w:rsid w:val="00C64427"/>
    <w:rsid w:val="00C65627"/>
    <w:rsid w:val="00C71AA3"/>
    <w:rsid w:val="00C71E94"/>
    <w:rsid w:val="00C74682"/>
    <w:rsid w:val="00C77F67"/>
    <w:rsid w:val="00C80BCA"/>
    <w:rsid w:val="00C82E52"/>
    <w:rsid w:val="00C927A8"/>
    <w:rsid w:val="00C93E97"/>
    <w:rsid w:val="00C95CB9"/>
    <w:rsid w:val="00C96ADC"/>
    <w:rsid w:val="00CA1813"/>
    <w:rsid w:val="00CA43DD"/>
    <w:rsid w:val="00CA5CDC"/>
    <w:rsid w:val="00CA6F20"/>
    <w:rsid w:val="00CA70D7"/>
    <w:rsid w:val="00CB6087"/>
    <w:rsid w:val="00CB690D"/>
    <w:rsid w:val="00CB6AAE"/>
    <w:rsid w:val="00CB72FC"/>
    <w:rsid w:val="00CC040D"/>
    <w:rsid w:val="00CC24FB"/>
    <w:rsid w:val="00CC76F9"/>
    <w:rsid w:val="00CD54A7"/>
    <w:rsid w:val="00CD6663"/>
    <w:rsid w:val="00CD6911"/>
    <w:rsid w:val="00CD7A7C"/>
    <w:rsid w:val="00CE0000"/>
    <w:rsid w:val="00CE0C28"/>
    <w:rsid w:val="00CE1BD9"/>
    <w:rsid w:val="00CE3D1F"/>
    <w:rsid w:val="00CE7690"/>
    <w:rsid w:val="00CF1DC3"/>
    <w:rsid w:val="00CF234D"/>
    <w:rsid w:val="00D10A94"/>
    <w:rsid w:val="00D11D21"/>
    <w:rsid w:val="00D12364"/>
    <w:rsid w:val="00D13D53"/>
    <w:rsid w:val="00D15758"/>
    <w:rsid w:val="00D17A4D"/>
    <w:rsid w:val="00D2090E"/>
    <w:rsid w:val="00D22237"/>
    <w:rsid w:val="00D2667B"/>
    <w:rsid w:val="00D26E45"/>
    <w:rsid w:val="00D2737F"/>
    <w:rsid w:val="00D3075A"/>
    <w:rsid w:val="00D31E58"/>
    <w:rsid w:val="00D323EC"/>
    <w:rsid w:val="00D3481C"/>
    <w:rsid w:val="00D34986"/>
    <w:rsid w:val="00D35022"/>
    <w:rsid w:val="00D3520C"/>
    <w:rsid w:val="00D37CAC"/>
    <w:rsid w:val="00D4066C"/>
    <w:rsid w:val="00D4310A"/>
    <w:rsid w:val="00D44243"/>
    <w:rsid w:val="00D44679"/>
    <w:rsid w:val="00D44D69"/>
    <w:rsid w:val="00D45A37"/>
    <w:rsid w:val="00D45EDA"/>
    <w:rsid w:val="00D5403C"/>
    <w:rsid w:val="00D63104"/>
    <w:rsid w:val="00D64808"/>
    <w:rsid w:val="00D7296F"/>
    <w:rsid w:val="00D72D32"/>
    <w:rsid w:val="00D75290"/>
    <w:rsid w:val="00D80920"/>
    <w:rsid w:val="00D80E80"/>
    <w:rsid w:val="00D82799"/>
    <w:rsid w:val="00D84C68"/>
    <w:rsid w:val="00D87014"/>
    <w:rsid w:val="00D932DD"/>
    <w:rsid w:val="00D938A8"/>
    <w:rsid w:val="00D95953"/>
    <w:rsid w:val="00D97486"/>
    <w:rsid w:val="00DA0A65"/>
    <w:rsid w:val="00DA5FFA"/>
    <w:rsid w:val="00DB0D55"/>
    <w:rsid w:val="00DB2BB4"/>
    <w:rsid w:val="00DB7566"/>
    <w:rsid w:val="00DB76FB"/>
    <w:rsid w:val="00DC051B"/>
    <w:rsid w:val="00DC0E4E"/>
    <w:rsid w:val="00DC1A80"/>
    <w:rsid w:val="00DC4630"/>
    <w:rsid w:val="00DC4692"/>
    <w:rsid w:val="00DC6B4D"/>
    <w:rsid w:val="00DD0CB1"/>
    <w:rsid w:val="00DE10C6"/>
    <w:rsid w:val="00DE6BDA"/>
    <w:rsid w:val="00DE7F84"/>
    <w:rsid w:val="00DF09B0"/>
    <w:rsid w:val="00DF45FB"/>
    <w:rsid w:val="00E01877"/>
    <w:rsid w:val="00E01B30"/>
    <w:rsid w:val="00E01DF8"/>
    <w:rsid w:val="00E05F23"/>
    <w:rsid w:val="00E06780"/>
    <w:rsid w:val="00E07355"/>
    <w:rsid w:val="00E07856"/>
    <w:rsid w:val="00E10934"/>
    <w:rsid w:val="00E1123C"/>
    <w:rsid w:val="00E15E3A"/>
    <w:rsid w:val="00E16238"/>
    <w:rsid w:val="00E177F1"/>
    <w:rsid w:val="00E210A6"/>
    <w:rsid w:val="00E25FCC"/>
    <w:rsid w:val="00E2765C"/>
    <w:rsid w:val="00E3384E"/>
    <w:rsid w:val="00E34DB2"/>
    <w:rsid w:val="00E356A3"/>
    <w:rsid w:val="00E376F3"/>
    <w:rsid w:val="00E42C05"/>
    <w:rsid w:val="00E5083D"/>
    <w:rsid w:val="00E5109C"/>
    <w:rsid w:val="00E6178A"/>
    <w:rsid w:val="00E61FA6"/>
    <w:rsid w:val="00E64037"/>
    <w:rsid w:val="00E6554A"/>
    <w:rsid w:val="00E6554B"/>
    <w:rsid w:val="00E65F02"/>
    <w:rsid w:val="00E67395"/>
    <w:rsid w:val="00E67FBC"/>
    <w:rsid w:val="00E70156"/>
    <w:rsid w:val="00E8486F"/>
    <w:rsid w:val="00E93FCC"/>
    <w:rsid w:val="00E97942"/>
    <w:rsid w:val="00EA6ED2"/>
    <w:rsid w:val="00EA7648"/>
    <w:rsid w:val="00EC0C0B"/>
    <w:rsid w:val="00EC13B6"/>
    <w:rsid w:val="00EC7BC5"/>
    <w:rsid w:val="00ED0057"/>
    <w:rsid w:val="00ED1AC0"/>
    <w:rsid w:val="00ED2903"/>
    <w:rsid w:val="00EE295E"/>
    <w:rsid w:val="00EE2D80"/>
    <w:rsid w:val="00EE4271"/>
    <w:rsid w:val="00EE439D"/>
    <w:rsid w:val="00EE508B"/>
    <w:rsid w:val="00EE5B2B"/>
    <w:rsid w:val="00EE61F5"/>
    <w:rsid w:val="00EF1189"/>
    <w:rsid w:val="00EF3967"/>
    <w:rsid w:val="00EF5F97"/>
    <w:rsid w:val="00EF6635"/>
    <w:rsid w:val="00F0265E"/>
    <w:rsid w:val="00F043DF"/>
    <w:rsid w:val="00F0470F"/>
    <w:rsid w:val="00F1327B"/>
    <w:rsid w:val="00F230B1"/>
    <w:rsid w:val="00F23175"/>
    <w:rsid w:val="00F26B1B"/>
    <w:rsid w:val="00F26D14"/>
    <w:rsid w:val="00F27F39"/>
    <w:rsid w:val="00F31940"/>
    <w:rsid w:val="00F31C30"/>
    <w:rsid w:val="00F33366"/>
    <w:rsid w:val="00F35808"/>
    <w:rsid w:val="00F400A9"/>
    <w:rsid w:val="00F4219F"/>
    <w:rsid w:val="00F42B1A"/>
    <w:rsid w:val="00F44242"/>
    <w:rsid w:val="00F51C14"/>
    <w:rsid w:val="00F51EBF"/>
    <w:rsid w:val="00F52527"/>
    <w:rsid w:val="00F708A4"/>
    <w:rsid w:val="00F70C75"/>
    <w:rsid w:val="00F727F2"/>
    <w:rsid w:val="00F76920"/>
    <w:rsid w:val="00F808D9"/>
    <w:rsid w:val="00F83077"/>
    <w:rsid w:val="00F83D45"/>
    <w:rsid w:val="00F85F9D"/>
    <w:rsid w:val="00F97D34"/>
    <w:rsid w:val="00FA22D4"/>
    <w:rsid w:val="00FA351B"/>
    <w:rsid w:val="00FA7592"/>
    <w:rsid w:val="00FA7F3B"/>
    <w:rsid w:val="00FB1D2D"/>
    <w:rsid w:val="00FC101D"/>
    <w:rsid w:val="00FC2412"/>
    <w:rsid w:val="00FC6837"/>
    <w:rsid w:val="00FC7253"/>
    <w:rsid w:val="00FD58E6"/>
    <w:rsid w:val="00FD77F1"/>
    <w:rsid w:val="00FE277B"/>
    <w:rsid w:val="00FE6AC9"/>
    <w:rsid w:val="00FF1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46"/>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46"/>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682">
      <w:bodyDiv w:val="1"/>
      <w:marLeft w:val="0"/>
      <w:marRight w:val="0"/>
      <w:marTop w:val="0"/>
      <w:marBottom w:val="0"/>
      <w:divBdr>
        <w:top w:val="none" w:sz="0" w:space="0" w:color="auto"/>
        <w:left w:val="none" w:sz="0" w:space="0" w:color="auto"/>
        <w:bottom w:val="none" w:sz="0" w:space="0" w:color="auto"/>
        <w:right w:val="none" w:sz="0" w:space="0" w:color="auto"/>
      </w:divBdr>
    </w:div>
    <w:div w:id="65274530">
      <w:bodyDiv w:val="1"/>
      <w:marLeft w:val="0"/>
      <w:marRight w:val="0"/>
      <w:marTop w:val="0"/>
      <w:marBottom w:val="0"/>
      <w:divBdr>
        <w:top w:val="none" w:sz="0" w:space="0" w:color="auto"/>
        <w:left w:val="none" w:sz="0" w:space="0" w:color="auto"/>
        <w:bottom w:val="none" w:sz="0" w:space="0" w:color="auto"/>
        <w:right w:val="none" w:sz="0" w:space="0" w:color="auto"/>
      </w:divBdr>
    </w:div>
    <w:div w:id="81413166">
      <w:bodyDiv w:val="1"/>
      <w:marLeft w:val="0"/>
      <w:marRight w:val="0"/>
      <w:marTop w:val="0"/>
      <w:marBottom w:val="0"/>
      <w:divBdr>
        <w:top w:val="none" w:sz="0" w:space="0" w:color="auto"/>
        <w:left w:val="none" w:sz="0" w:space="0" w:color="auto"/>
        <w:bottom w:val="none" w:sz="0" w:space="0" w:color="auto"/>
        <w:right w:val="none" w:sz="0" w:space="0" w:color="auto"/>
      </w:divBdr>
    </w:div>
    <w:div w:id="87849803">
      <w:bodyDiv w:val="1"/>
      <w:marLeft w:val="0"/>
      <w:marRight w:val="0"/>
      <w:marTop w:val="0"/>
      <w:marBottom w:val="0"/>
      <w:divBdr>
        <w:top w:val="none" w:sz="0" w:space="0" w:color="auto"/>
        <w:left w:val="none" w:sz="0" w:space="0" w:color="auto"/>
        <w:bottom w:val="none" w:sz="0" w:space="0" w:color="auto"/>
        <w:right w:val="none" w:sz="0" w:space="0" w:color="auto"/>
      </w:divBdr>
    </w:div>
    <w:div w:id="196628155">
      <w:bodyDiv w:val="1"/>
      <w:marLeft w:val="0"/>
      <w:marRight w:val="0"/>
      <w:marTop w:val="0"/>
      <w:marBottom w:val="0"/>
      <w:divBdr>
        <w:top w:val="none" w:sz="0" w:space="0" w:color="auto"/>
        <w:left w:val="none" w:sz="0" w:space="0" w:color="auto"/>
        <w:bottom w:val="none" w:sz="0" w:space="0" w:color="auto"/>
        <w:right w:val="none" w:sz="0" w:space="0" w:color="auto"/>
      </w:divBdr>
    </w:div>
    <w:div w:id="208542406">
      <w:bodyDiv w:val="1"/>
      <w:marLeft w:val="0"/>
      <w:marRight w:val="0"/>
      <w:marTop w:val="0"/>
      <w:marBottom w:val="0"/>
      <w:divBdr>
        <w:top w:val="none" w:sz="0" w:space="0" w:color="auto"/>
        <w:left w:val="none" w:sz="0" w:space="0" w:color="auto"/>
        <w:bottom w:val="none" w:sz="0" w:space="0" w:color="auto"/>
        <w:right w:val="none" w:sz="0" w:space="0" w:color="auto"/>
      </w:divBdr>
    </w:div>
    <w:div w:id="263804000">
      <w:bodyDiv w:val="1"/>
      <w:marLeft w:val="0"/>
      <w:marRight w:val="0"/>
      <w:marTop w:val="0"/>
      <w:marBottom w:val="0"/>
      <w:divBdr>
        <w:top w:val="none" w:sz="0" w:space="0" w:color="auto"/>
        <w:left w:val="none" w:sz="0" w:space="0" w:color="auto"/>
        <w:bottom w:val="none" w:sz="0" w:space="0" w:color="auto"/>
        <w:right w:val="none" w:sz="0" w:space="0" w:color="auto"/>
      </w:divBdr>
    </w:div>
    <w:div w:id="269823940">
      <w:bodyDiv w:val="1"/>
      <w:marLeft w:val="0"/>
      <w:marRight w:val="0"/>
      <w:marTop w:val="0"/>
      <w:marBottom w:val="0"/>
      <w:divBdr>
        <w:top w:val="none" w:sz="0" w:space="0" w:color="auto"/>
        <w:left w:val="none" w:sz="0" w:space="0" w:color="auto"/>
        <w:bottom w:val="none" w:sz="0" w:space="0" w:color="auto"/>
        <w:right w:val="none" w:sz="0" w:space="0" w:color="auto"/>
      </w:divBdr>
    </w:div>
    <w:div w:id="297730312">
      <w:bodyDiv w:val="1"/>
      <w:marLeft w:val="0"/>
      <w:marRight w:val="0"/>
      <w:marTop w:val="0"/>
      <w:marBottom w:val="0"/>
      <w:divBdr>
        <w:top w:val="none" w:sz="0" w:space="0" w:color="auto"/>
        <w:left w:val="none" w:sz="0" w:space="0" w:color="auto"/>
        <w:bottom w:val="none" w:sz="0" w:space="0" w:color="auto"/>
        <w:right w:val="none" w:sz="0" w:space="0" w:color="auto"/>
      </w:divBdr>
    </w:div>
    <w:div w:id="353969569">
      <w:bodyDiv w:val="1"/>
      <w:marLeft w:val="0"/>
      <w:marRight w:val="0"/>
      <w:marTop w:val="0"/>
      <w:marBottom w:val="0"/>
      <w:divBdr>
        <w:top w:val="none" w:sz="0" w:space="0" w:color="auto"/>
        <w:left w:val="none" w:sz="0" w:space="0" w:color="auto"/>
        <w:bottom w:val="none" w:sz="0" w:space="0" w:color="auto"/>
        <w:right w:val="none" w:sz="0" w:space="0" w:color="auto"/>
      </w:divBdr>
    </w:div>
    <w:div w:id="358624403">
      <w:bodyDiv w:val="1"/>
      <w:marLeft w:val="0"/>
      <w:marRight w:val="0"/>
      <w:marTop w:val="0"/>
      <w:marBottom w:val="0"/>
      <w:divBdr>
        <w:top w:val="none" w:sz="0" w:space="0" w:color="auto"/>
        <w:left w:val="none" w:sz="0" w:space="0" w:color="auto"/>
        <w:bottom w:val="none" w:sz="0" w:space="0" w:color="auto"/>
        <w:right w:val="none" w:sz="0" w:space="0" w:color="auto"/>
      </w:divBdr>
    </w:div>
    <w:div w:id="407188050">
      <w:bodyDiv w:val="1"/>
      <w:marLeft w:val="0"/>
      <w:marRight w:val="0"/>
      <w:marTop w:val="0"/>
      <w:marBottom w:val="0"/>
      <w:divBdr>
        <w:top w:val="none" w:sz="0" w:space="0" w:color="auto"/>
        <w:left w:val="none" w:sz="0" w:space="0" w:color="auto"/>
        <w:bottom w:val="none" w:sz="0" w:space="0" w:color="auto"/>
        <w:right w:val="none" w:sz="0" w:space="0" w:color="auto"/>
      </w:divBdr>
    </w:div>
    <w:div w:id="420837910">
      <w:bodyDiv w:val="1"/>
      <w:marLeft w:val="0"/>
      <w:marRight w:val="0"/>
      <w:marTop w:val="0"/>
      <w:marBottom w:val="0"/>
      <w:divBdr>
        <w:top w:val="none" w:sz="0" w:space="0" w:color="auto"/>
        <w:left w:val="none" w:sz="0" w:space="0" w:color="auto"/>
        <w:bottom w:val="none" w:sz="0" w:space="0" w:color="auto"/>
        <w:right w:val="none" w:sz="0" w:space="0" w:color="auto"/>
      </w:divBdr>
    </w:div>
    <w:div w:id="484321138">
      <w:bodyDiv w:val="1"/>
      <w:marLeft w:val="0"/>
      <w:marRight w:val="0"/>
      <w:marTop w:val="0"/>
      <w:marBottom w:val="0"/>
      <w:divBdr>
        <w:top w:val="none" w:sz="0" w:space="0" w:color="auto"/>
        <w:left w:val="none" w:sz="0" w:space="0" w:color="auto"/>
        <w:bottom w:val="none" w:sz="0" w:space="0" w:color="auto"/>
        <w:right w:val="none" w:sz="0" w:space="0" w:color="auto"/>
      </w:divBdr>
    </w:div>
    <w:div w:id="500195792">
      <w:bodyDiv w:val="1"/>
      <w:marLeft w:val="0"/>
      <w:marRight w:val="0"/>
      <w:marTop w:val="0"/>
      <w:marBottom w:val="0"/>
      <w:divBdr>
        <w:top w:val="none" w:sz="0" w:space="0" w:color="auto"/>
        <w:left w:val="none" w:sz="0" w:space="0" w:color="auto"/>
        <w:bottom w:val="none" w:sz="0" w:space="0" w:color="auto"/>
        <w:right w:val="none" w:sz="0" w:space="0" w:color="auto"/>
      </w:divBdr>
    </w:div>
    <w:div w:id="629092424">
      <w:bodyDiv w:val="1"/>
      <w:marLeft w:val="0"/>
      <w:marRight w:val="0"/>
      <w:marTop w:val="0"/>
      <w:marBottom w:val="0"/>
      <w:divBdr>
        <w:top w:val="none" w:sz="0" w:space="0" w:color="auto"/>
        <w:left w:val="none" w:sz="0" w:space="0" w:color="auto"/>
        <w:bottom w:val="none" w:sz="0" w:space="0" w:color="auto"/>
        <w:right w:val="none" w:sz="0" w:space="0" w:color="auto"/>
      </w:divBdr>
    </w:div>
    <w:div w:id="782189434">
      <w:bodyDiv w:val="1"/>
      <w:marLeft w:val="0"/>
      <w:marRight w:val="0"/>
      <w:marTop w:val="0"/>
      <w:marBottom w:val="0"/>
      <w:divBdr>
        <w:top w:val="none" w:sz="0" w:space="0" w:color="auto"/>
        <w:left w:val="none" w:sz="0" w:space="0" w:color="auto"/>
        <w:bottom w:val="none" w:sz="0" w:space="0" w:color="auto"/>
        <w:right w:val="none" w:sz="0" w:space="0" w:color="auto"/>
      </w:divBdr>
    </w:div>
    <w:div w:id="871117450">
      <w:bodyDiv w:val="1"/>
      <w:marLeft w:val="0"/>
      <w:marRight w:val="0"/>
      <w:marTop w:val="0"/>
      <w:marBottom w:val="0"/>
      <w:divBdr>
        <w:top w:val="none" w:sz="0" w:space="0" w:color="auto"/>
        <w:left w:val="none" w:sz="0" w:space="0" w:color="auto"/>
        <w:bottom w:val="none" w:sz="0" w:space="0" w:color="auto"/>
        <w:right w:val="none" w:sz="0" w:space="0" w:color="auto"/>
      </w:divBdr>
    </w:div>
    <w:div w:id="926114681">
      <w:bodyDiv w:val="1"/>
      <w:marLeft w:val="0"/>
      <w:marRight w:val="0"/>
      <w:marTop w:val="0"/>
      <w:marBottom w:val="0"/>
      <w:divBdr>
        <w:top w:val="none" w:sz="0" w:space="0" w:color="auto"/>
        <w:left w:val="none" w:sz="0" w:space="0" w:color="auto"/>
        <w:bottom w:val="none" w:sz="0" w:space="0" w:color="auto"/>
        <w:right w:val="none" w:sz="0" w:space="0" w:color="auto"/>
      </w:divBdr>
    </w:div>
    <w:div w:id="932322182">
      <w:bodyDiv w:val="1"/>
      <w:marLeft w:val="0"/>
      <w:marRight w:val="0"/>
      <w:marTop w:val="0"/>
      <w:marBottom w:val="0"/>
      <w:divBdr>
        <w:top w:val="none" w:sz="0" w:space="0" w:color="auto"/>
        <w:left w:val="none" w:sz="0" w:space="0" w:color="auto"/>
        <w:bottom w:val="none" w:sz="0" w:space="0" w:color="auto"/>
        <w:right w:val="none" w:sz="0" w:space="0" w:color="auto"/>
      </w:divBdr>
    </w:div>
    <w:div w:id="990208279">
      <w:bodyDiv w:val="1"/>
      <w:marLeft w:val="0"/>
      <w:marRight w:val="0"/>
      <w:marTop w:val="0"/>
      <w:marBottom w:val="0"/>
      <w:divBdr>
        <w:top w:val="none" w:sz="0" w:space="0" w:color="auto"/>
        <w:left w:val="none" w:sz="0" w:space="0" w:color="auto"/>
        <w:bottom w:val="none" w:sz="0" w:space="0" w:color="auto"/>
        <w:right w:val="none" w:sz="0" w:space="0" w:color="auto"/>
      </w:divBdr>
    </w:div>
    <w:div w:id="1079594484">
      <w:bodyDiv w:val="1"/>
      <w:marLeft w:val="0"/>
      <w:marRight w:val="0"/>
      <w:marTop w:val="0"/>
      <w:marBottom w:val="0"/>
      <w:divBdr>
        <w:top w:val="none" w:sz="0" w:space="0" w:color="auto"/>
        <w:left w:val="none" w:sz="0" w:space="0" w:color="auto"/>
        <w:bottom w:val="none" w:sz="0" w:space="0" w:color="auto"/>
        <w:right w:val="none" w:sz="0" w:space="0" w:color="auto"/>
      </w:divBdr>
    </w:div>
    <w:div w:id="1176506183">
      <w:bodyDiv w:val="1"/>
      <w:marLeft w:val="0"/>
      <w:marRight w:val="0"/>
      <w:marTop w:val="0"/>
      <w:marBottom w:val="0"/>
      <w:divBdr>
        <w:top w:val="none" w:sz="0" w:space="0" w:color="auto"/>
        <w:left w:val="none" w:sz="0" w:space="0" w:color="auto"/>
        <w:bottom w:val="none" w:sz="0" w:space="0" w:color="auto"/>
        <w:right w:val="none" w:sz="0" w:space="0" w:color="auto"/>
      </w:divBdr>
    </w:div>
    <w:div w:id="1266117405">
      <w:bodyDiv w:val="1"/>
      <w:marLeft w:val="0"/>
      <w:marRight w:val="0"/>
      <w:marTop w:val="0"/>
      <w:marBottom w:val="0"/>
      <w:divBdr>
        <w:top w:val="none" w:sz="0" w:space="0" w:color="auto"/>
        <w:left w:val="none" w:sz="0" w:space="0" w:color="auto"/>
        <w:bottom w:val="none" w:sz="0" w:space="0" w:color="auto"/>
        <w:right w:val="none" w:sz="0" w:space="0" w:color="auto"/>
      </w:divBdr>
    </w:div>
    <w:div w:id="1294559877">
      <w:bodyDiv w:val="1"/>
      <w:marLeft w:val="0"/>
      <w:marRight w:val="0"/>
      <w:marTop w:val="0"/>
      <w:marBottom w:val="0"/>
      <w:divBdr>
        <w:top w:val="none" w:sz="0" w:space="0" w:color="auto"/>
        <w:left w:val="none" w:sz="0" w:space="0" w:color="auto"/>
        <w:bottom w:val="none" w:sz="0" w:space="0" w:color="auto"/>
        <w:right w:val="none" w:sz="0" w:space="0" w:color="auto"/>
      </w:divBdr>
    </w:div>
    <w:div w:id="1307590524">
      <w:bodyDiv w:val="1"/>
      <w:marLeft w:val="0"/>
      <w:marRight w:val="0"/>
      <w:marTop w:val="0"/>
      <w:marBottom w:val="0"/>
      <w:divBdr>
        <w:top w:val="none" w:sz="0" w:space="0" w:color="auto"/>
        <w:left w:val="none" w:sz="0" w:space="0" w:color="auto"/>
        <w:bottom w:val="none" w:sz="0" w:space="0" w:color="auto"/>
        <w:right w:val="none" w:sz="0" w:space="0" w:color="auto"/>
      </w:divBdr>
      <w:divsChild>
        <w:div w:id="305815924">
          <w:marLeft w:val="0"/>
          <w:marRight w:val="0"/>
          <w:marTop w:val="0"/>
          <w:marBottom w:val="0"/>
          <w:divBdr>
            <w:top w:val="none" w:sz="0" w:space="0" w:color="auto"/>
            <w:left w:val="none" w:sz="0" w:space="0" w:color="auto"/>
            <w:bottom w:val="none" w:sz="0" w:space="0" w:color="auto"/>
            <w:right w:val="none" w:sz="0" w:space="0" w:color="auto"/>
          </w:divBdr>
          <w:divsChild>
            <w:div w:id="895241208">
              <w:marLeft w:val="0"/>
              <w:marRight w:val="0"/>
              <w:marTop w:val="0"/>
              <w:marBottom w:val="0"/>
              <w:divBdr>
                <w:top w:val="none" w:sz="0" w:space="0" w:color="auto"/>
                <w:left w:val="none" w:sz="0" w:space="0" w:color="auto"/>
                <w:bottom w:val="none" w:sz="0" w:space="0" w:color="auto"/>
                <w:right w:val="none" w:sz="0" w:space="0" w:color="auto"/>
              </w:divBdr>
              <w:divsChild>
                <w:div w:id="306739924">
                  <w:marLeft w:val="0"/>
                  <w:marRight w:val="0"/>
                  <w:marTop w:val="0"/>
                  <w:marBottom w:val="0"/>
                  <w:divBdr>
                    <w:top w:val="none" w:sz="0" w:space="0" w:color="auto"/>
                    <w:left w:val="none" w:sz="0" w:space="0" w:color="auto"/>
                    <w:bottom w:val="none" w:sz="0" w:space="0" w:color="auto"/>
                    <w:right w:val="none" w:sz="0" w:space="0" w:color="auto"/>
                  </w:divBdr>
                  <w:divsChild>
                    <w:div w:id="1096242643">
                      <w:marLeft w:val="0"/>
                      <w:marRight w:val="0"/>
                      <w:marTop w:val="0"/>
                      <w:marBottom w:val="0"/>
                      <w:divBdr>
                        <w:top w:val="none" w:sz="0" w:space="0" w:color="auto"/>
                        <w:left w:val="none" w:sz="0" w:space="0" w:color="auto"/>
                        <w:bottom w:val="none" w:sz="0" w:space="0" w:color="auto"/>
                        <w:right w:val="none" w:sz="0" w:space="0" w:color="auto"/>
                      </w:divBdr>
                      <w:divsChild>
                        <w:div w:id="2077429599">
                          <w:marLeft w:val="0"/>
                          <w:marRight w:val="0"/>
                          <w:marTop w:val="0"/>
                          <w:marBottom w:val="0"/>
                          <w:divBdr>
                            <w:top w:val="none" w:sz="0" w:space="0" w:color="auto"/>
                            <w:left w:val="none" w:sz="0" w:space="0" w:color="auto"/>
                            <w:bottom w:val="none" w:sz="0" w:space="0" w:color="auto"/>
                            <w:right w:val="none" w:sz="0" w:space="0" w:color="auto"/>
                          </w:divBdr>
                          <w:divsChild>
                            <w:div w:id="1240098529">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1729063850">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2276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7326">
      <w:bodyDiv w:val="1"/>
      <w:marLeft w:val="0"/>
      <w:marRight w:val="0"/>
      <w:marTop w:val="0"/>
      <w:marBottom w:val="0"/>
      <w:divBdr>
        <w:top w:val="none" w:sz="0" w:space="0" w:color="auto"/>
        <w:left w:val="none" w:sz="0" w:space="0" w:color="auto"/>
        <w:bottom w:val="none" w:sz="0" w:space="0" w:color="auto"/>
        <w:right w:val="none" w:sz="0" w:space="0" w:color="auto"/>
      </w:divBdr>
    </w:div>
    <w:div w:id="1337880645">
      <w:bodyDiv w:val="1"/>
      <w:marLeft w:val="0"/>
      <w:marRight w:val="0"/>
      <w:marTop w:val="0"/>
      <w:marBottom w:val="0"/>
      <w:divBdr>
        <w:top w:val="none" w:sz="0" w:space="0" w:color="auto"/>
        <w:left w:val="none" w:sz="0" w:space="0" w:color="auto"/>
        <w:bottom w:val="none" w:sz="0" w:space="0" w:color="auto"/>
        <w:right w:val="none" w:sz="0" w:space="0" w:color="auto"/>
      </w:divBdr>
    </w:div>
    <w:div w:id="1420061769">
      <w:bodyDiv w:val="1"/>
      <w:marLeft w:val="0"/>
      <w:marRight w:val="0"/>
      <w:marTop w:val="0"/>
      <w:marBottom w:val="0"/>
      <w:divBdr>
        <w:top w:val="none" w:sz="0" w:space="0" w:color="auto"/>
        <w:left w:val="none" w:sz="0" w:space="0" w:color="auto"/>
        <w:bottom w:val="none" w:sz="0" w:space="0" w:color="auto"/>
        <w:right w:val="none" w:sz="0" w:space="0" w:color="auto"/>
      </w:divBdr>
      <w:divsChild>
        <w:div w:id="24327907">
          <w:marLeft w:val="0"/>
          <w:marRight w:val="0"/>
          <w:marTop w:val="0"/>
          <w:marBottom w:val="0"/>
          <w:divBdr>
            <w:top w:val="none" w:sz="0" w:space="0" w:color="auto"/>
            <w:left w:val="none" w:sz="0" w:space="0" w:color="auto"/>
            <w:bottom w:val="none" w:sz="0" w:space="0" w:color="auto"/>
            <w:right w:val="none" w:sz="0" w:space="0" w:color="auto"/>
          </w:divBdr>
        </w:div>
        <w:div w:id="73748680">
          <w:marLeft w:val="0"/>
          <w:marRight w:val="0"/>
          <w:marTop w:val="0"/>
          <w:marBottom w:val="0"/>
          <w:divBdr>
            <w:top w:val="none" w:sz="0" w:space="0" w:color="auto"/>
            <w:left w:val="none" w:sz="0" w:space="0" w:color="auto"/>
            <w:bottom w:val="none" w:sz="0" w:space="0" w:color="auto"/>
            <w:right w:val="none" w:sz="0" w:space="0" w:color="auto"/>
          </w:divBdr>
        </w:div>
        <w:div w:id="104859760">
          <w:marLeft w:val="0"/>
          <w:marRight w:val="0"/>
          <w:marTop w:val="0"/>
          <w:marBottom w:val="0"/>
          <w:divBdr>
            <w:top w:val="none" w:sz="0" w:space="0" w:color="auto"/>
            <w:left w:val="none" w:sz="0" w:space="0" w:color="auto"/>
            <w:bottom w:val="none" w:sz="0" w:space="0" w:color="auto"/>
            <w:right w:val="none" w:sz="0" w:space="0" w:color="auto"/>
          </w:divBdr>
        </w:div>
        <w:div w:id="117602442">
          <w:marLeft w:val="0"/>
          <w:marRight w:val="0"/>
          <w:marTop w:val="0"/>
          <w:marBottom w:val="0"/>
          <w:divBdr>
            <w:top w:val="none" w:sz="0" w:space="0" w:color="auto"/>
            <w:left w:val="none" w:sz="0" w:space="0" w:color="auto"/>
            <w:bottom w:val="none" w:sz="0" w:space="0" w:color="auto"/>
            <w:right w:val="none" w:sz="0" w:space="0" w:color="auto"/>
          </w:divBdr>
        </w:div>
        <w:div w:id="131216249">
          <w:marLeft w:val="0"/>
          <w:marRight w:val="0"/>
          <w:marTop w:val="0"/>
          <w:marBottom w:val="0"/>
          <w:divBdr>
            <w:top w:val="none" w:sz="0" w:space="0" w:color="auto"/>
            <w:left w:val="none" w:sz="0" w:space="0" w:color="auto"/>
            <w:bottom w:val="none" w:sz="0" w:space="0" w:color="auto"/>
            <w:right w:val="none" w:sz="0" w:space="0" w:color="auto"/>
          </w:divBdr>
        </w:div>
        <w:div w:id="171646696">
          <w:marLeft w:val="0"/>
          <w:marRight w:val="0"/>
          <w:marTop w:val="0"/>
          <w:marBottom w:val="0"/>
          <w:divBdr>
            <w:top w:val="none" w:sz="0" w:space="0" w:color="auto"/>
            <w:left w:val="none" w:sz="0" w:space="0" w:color="auto"/>
            <w:bottom w:val="none" w:sz="0" w:space="0" w:color="auto"/>
            <w:right w:val="none" w:sz="0" w:space="0" w:color="auto"/>
          </w:divBdr>
        </w:div>
        <w:div w:id="184827917">
          <w:marLeft w:val="0"/>
          <w:marRight w:val="0"/>
          <w:marTop w:val="0"/>
          <w:marBottom w:val="0"/>
          <w:divBdr>
            <w:top w:val="none" w:sz="0" w:space="0" w:color="auto"/>
            <w:left w:val="none" w:sz="0" w:space="0" w:color="auto"/>
            <w:bottom w:val="none" w:sz="0" w:space="0" w:color="auto"/>
            <w:right w:val="none" w:sz="0" w:space="0" w:color="auto"/>
          </w:divBdr>
        </w:div>
        <w:div w:id="219875514">
          <w:marLeft w:val="0"/>
          <w:marRight w:val="0"/>
          <w:marTop w:val="0"/>
          <w:marBottom w:val="0"/>
          <w:divBdr>
            <w:top w:val="none" w:sz="0" w:space="0" w:color="auto"/>
            <w:left w:val="none" w:sz="0" w:space="0" w:color="auto"/>
            <w:bottom w:val="none" w:sz="0" w:space="0" w:color="auto"/>
            <w:right w:val="none" w:sz="0" w:space="0" w:color="auto"/>
          </w:divBdr>
        </w:div>
        <w:div w:id="221067086">
          <w:marLeft w:val="0"/>
          <w:marRight w:val="0"/>
          <w:marTop w:val="0"/>
          <w:marBottom w:val="0"/>
          <w:divBdr>
            <w:top w:val="none" w:sz="0" w:space="0" w:color="auto"/>
            <w:left w:val="none" w:sz="0" w:space="0" w:color="auto"/>
            <w:bottom w:val="none" w:sz="0" w:space="0" w:color="auto"/>
            <w:right w:val="none" w:sz="0" w:space="0" w:color="auto"/>
          </w:divBdr>
        </w:div>
        <w:div w:id="223489681">
          <w:marLeft w:val="0"/>
          <w:marRight w:val="0"/>
          <w:marTop w:val="0"/>
          <w:marBottom w:val="0"/>
          <w:divBdr>
            <w:top w:val="none" w:sz="0" w:space="0" w:color="auto"/>
            <w:left w:val="none" w:sz="0" w:space="0" w:color="auto"/>
            <w:bottom w:val="none" w:sz="0" w:space="0" w:color="auto"/>
            <w:right w:val="none" w:sz="0" w:space="0" w:color="auto"/>
          </w:divBdr>
        </w:div>
        <w:div w:id="238365003">
          <w:marLeft w:val="0"/>
          <w:marRight w:val="0"/>
          <w:marTop w:val="0"/>
          <w:marBottom w:val="0"/>
          <w:divBdr>
            <w:top w:val="none" w:sz="0" w:space="0" w:color="auto"/>
            <w:left w:val="none" w:sz="0" w:space="0" w:color="auto"/>
            <w:bottom w:val="none" w:sz="0" w:space="0" w:color="auto"/>
            <w:right w:val="none" w:sz="0" w:space="0" w:color="auto"/>
          </w:divBdr>
        </w:div>
        <w:div w:id="240801152">
          <w:marLeft w:val="0"/>
          <w:marRight w:val="0"/>
          <w:marTop w:val="0"/>
          <w:marBottom w:val="0"/>
          <w:divBdr>
            <w:top w:val="none" w:sz="0" w:space="0" w:color="auto"/>
            <w:left w:val="none" w:sz="0" w:space="0" w:color="auto"/>
            <w:bottom w:val="none" w:sz="0" w:space="0" w:color="auto"/>
            <w:right w:val="none" w:sz="0" w:space="0" w:color="auto"/>
          </w:divBdr>
        </w:div>
        <w:div w:id="257057411">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291837466">
          <w:marLeft w:val="0"/>
          <w:marRight w:val="0"/>
          <w:marTop w:val="0"/>
          <w:marBottom w:val="0"/>
          <w:divBdr>
            <w:top w:val="none" w:sz="0" w:space="0" w:color="auto"/>
            <w:left w:val="none" w:sz="0" w:space="0" w:color="auto"/>
            <w:bottom w:val="none" w:sz="0" w:space="0" w:color="auto"/>
            <w:right w:val="none" w:sz="0" w:space="0" w:color="auto"/>
          </w:divBdr>
        </w:div>
        <w:div w:id="305165585">
          <w:marLeft w:val="0"/>
          <w:marRight w:val="0"/>
          <w:marTop w:val="0"/>
          <w:marBottom w:val="0"/>
          <w:divBdr>
            <w:top w:val="none" w:sz="0" w:space="0" w:color="auto"/>
            <w:left w:val="none" w:sz="0" w:space="0" w:color="auto"/>
            <w:bottom w:val="none" w:sz="0" w:space="0" w:color="auto"/>
            <w:right w:val="none" w:sz="0" w:space="0" w:color="auto"/>
          </w:divBdr>
        </w:div>
        <w:div w:id="305744294">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342636817">
          <w:marLeft w:val="0"/>
          <w:marRight w:val="0"/>
          <w:marTop w:val="0"/>
          <w:marBottom w:val="0"/>
          <w:divBdr>
            <w:top w:val="none" w:sz="0" w:space="0" w:color="auto"/>
            <w:left w:val="none" w:sz="0" w:space="0" w:color="auto"/>
            <w:bottom w:val="none" w:sz="0" w:space="0" w:color="auto"/>
            <w:right w:val="none" w:sz="0" w:space="0" w:color="auto"/>
          </w:divBdr>
        </w:div>
        <w:div w:id="367336692">
          <w:marLeft w:val="0"/>
          <w:marRight w:val="0"/>
          <w:marTop w:val="0"/>
          <w:marBottom w:val="0"/>
          <w:divBdr>
            <w:top w:val="none" w:sz="0" w:space="0" w:color="auto"/>
            <w:left w:val="none" w:sz="0" w:space="0" w:color="auto"/>
            <w:bottom w:val="none" w:sz="0" w:space="0" w:color="auto"/>
            <w:right w:val="none" w:sz="0" w:space="0" w:color="auto"/>
          </w:divBdr>
        </w:div>
        <w:div w:id="389352862">
          <w:marLeft w:val="0"/>
          <w:marRight w:val="0"/>
          <w:marTop w:val="0"/>
          <w:marBottom w:val="0"/>
          <w:divBdr>
            <w:top w:val="none" w:sz="0" w:space="0" w:color="auto"/>
            <w:left w:val="none" w:sz="0" w:space="0" w:color="auto"/>
            <w:bottom w:val="none" w:sz="0" w:space="0" w:color="auto"/>
            <w:right w:val="none" w:sz="0" w:space="0" w:color="auto"/>
          </w:divBdr>
        </w:div>
        <w:div w:id="408307373">
          <w:marLeft w:val="0"/>
          <w:marRight w:val="0"/>
          <w:marTop w:val="0"/>
          <w:marBottom w:val="0"/>
          <w:divBdr>
            <w:top w:val="none" w:sz="0" w:space="0" w:color="auto"/>
            <w:left w:val="none" w:sz="0" w:space="0" w:color="auto"/>
            <w:bottom w:val="none" w:sz="0" w:space="0" w:color="auto"/>
            <w:right w:val="none" w:sz="0" w:space="0" w:color="auto"/>
          </w:divBdr>
        </w:div>
        <w:div w:id="411241858">
          <w:marLeft w:val="0"/>
          <w:marRight w:val="0"/>
          <w:marTop w:val="0"/>
          <w:marBottom w:val="0"/>
          <w:divBdr>
            <w:top w:val="none" w:sz="0" w:space="0" w:color="auto"/>
            <w:left w:val="none" w:sz="0" w:space="0" w:color="auto"/>
            <w:bottom w:val="none" w:sz="0" w:space="0" w:color="auto"/>
            <w:right w:val="none" w:sz="0" w:space="0" w:color="auto"/>
          </w:divBdr>
        </w:div>
        <w:div w:id="497236563">
          <w:marLeft w:val="0"/>
          <w:marRight w:val="0"/>
          <w:marTop w:val="0"/>
          <w:marBottom w:val="0"/>
          <w:divBdr>
            <w:top w:val="none" w:sz="0" w:space="0" w:color="auto"/>
            <w:left w:val="none" w:sz="0" w:space="0" w:color="auto"/>
            <w:bottom w:val="none" w:sz="0" w:space="0" w:color="auto"/>
            <w:right w:val="none" w:sz="0" w:space="0" w:color="auto"/>
          </w:divBdr>
        </w:div>
        <w:div w:id="498544167">
          <w:marLeft w:val="0"/>
          <w:marRight w:val="0"/>
          <w:marTop w:val="0"/>
          <w:marBottom w:val="0"/>
          <w:divBdr>
            <w:top w:val="none" w:sz="0" w:space="0" w:color="auto"/>
            <w:left w:val="none" w:sz="0" w:space="0" w:color="auto"/>
            <w:bottom w:val="none" w:sz="0" w:space="0" w:color="auto"/>
            <w:right w:val="none" w:sz="0" w:space="0" w:color="auto"/>
          </w:divBdr>
        </w:div>
        <w:div w:id="509564175">
          <w:marLeft w:val="0"/>
          <w:marRight w:val="0"/>
          <w:marTop w:val="0"/>
          <w:marBottom w:val="0"/>
          <w:divBdr>
            <w:top w:val="none" w:sz="0" w:space="0" w:color="auto"/>
            <w:left w:val="none" w:sz="0" w:space="0" w:color="auto"/>
            <w:bottom w:val="none" w:sz="0" w:space="0" w:color="auto"/>
            <w:right w:val="none" w:sz="0" w:space="0" w:color="auto"/>
          </w:divBdr>
        </w:div>
        <w:div w:id="521095832">
          <w:marLeft w:val="0"/>
          <w:marRight w:val="0"/>
          <w:marTop w:val="0"/>
          <w:marBottom w:val="0"/>
          <w:divBdr>
            <w:top w:val="none" w:sz="0" w:space="0" w:color="auto"/>
            <w:left w:val="none" w:sz="0" w:space="0" w:color="auto"/>
            <w:bottom w:val="none" w:sz="0" w:space="0" w:color="auto"/>
            <w:right w:val="none" w:sz="0" w:space="0" w:color="auto"/>
          </w:divBdr>
        </w:div>
        <w:div w:id="541331775">
          <w:marLeft w:val="0"/>
          <w:marRight w:val="0"/>
          <w:marTop w:val="0"/>
          <w:marBottom w:val="0"/>
          <w:divBdr>
            <w:top w:val="none" w:sz="0" w:space="0" w:color="auto"/>
            <w:left w:val="none" w:sz="0" w:space="0" w:color="auto"/>
            <w:bottom w:val="none" w:sz="0" w:space="0" w:color="auto"/>
            <w:right w:val="none" w:sz="0" w:space="0" w:color="auto"/>
          </w:divBdr>
        </w:div>
        <w:div w:id="545533746">
          <w:marLeft w:val="0"/>
          <w:marRight w:val="0"/>
          <w:marTop w:val="0"/>
          <w:marBottom w:val="0"/>
          <w:divBdr>
            <w:top w:val="none" w:sz="0" w:space="0" w:color="auto"/>
            <w:left w:val="none" w:sz="0" w:space="0" w:color="auto"/>
            <w:bottom w:val="none" w:sz="0" w:space="0" w:color="auto"/>
            <w:right w:val="none" w:sz="0" w:space="0" w:color="auto"/>
          </w:divBdr>
        </w:div>
        <w:div w:id="565728087">
          <w:marLeft w:val="0"/>
          <w:marRight w:val="0"/>
          <w:marTop w:val="0"/>
          <w:marBottom w:val="0"/>
          <w:divBdr>
            <w:top w:val="none" w:sz="0" w:space="0" w:color="auto"/>
            <w:left w:val="none" w:sz="0" w:space="0" w:color="auto"/>
            <w:bottom w:val="none" w:sz="0" w:space="0" w:color="auto"/>
            <w:right w:val="none" w:sz="0" w:space="0" w:color="auto"/>
          </w:divBdr>
        </w:div>
        <w:div w:id="567112717">
          <w:marLeft w:val="0"/>
          <w:marRight w:val="0"/>
          <w:marTop w:val="0"/>
          <w:marBottom w:val="0"/>
          <w:divBdr>
            <w:top w:val="none" w:sz="0" w:space="0" w:color="auto"/>
            <w:left w:val="none" w:sz="0" w:space="0" w:color="auto"/>
            <w:bottom w:val="none" w:sz="0" w:space="0" w:color="auto"/>
            <w:right w:val="none" w:sz="0" w:space="0" w:color="auto"/>
          </w:divBdr>
        </w:div>
        <w:div w:id="568459372">
          <w:marLeft w:val="0"/>
          <w:marRight w:val="0"/>
          <w:marTop w:val="0"/>
          <w:marBottom w:val="0"/>
          <w:divBdr>
            <w:top w:val="none" w:sz="0" w:space="0" w:color="auto"/>
            <w:left w:val="none" w:sz="0" w:space="0" w:color="auto"/>
            <w:bottom w:val="none" w:sz="0" w:space="0" w:color="auto"/>
            <w:right w:val="none" w:sz="0" w:space="0" w:color="auto"/>
          </w:divBdr>
        </w:div>
        <w:div w:id="569967313">
          <w:marLeft w:val="0"/>
          <w:marRight w:val="0"/>
          <w:marTop w:val="0"/>
          <w:marBottom w:val="0"/>
          <w:divBdr>
            <w:top w:val="none" w:sz="0" w:space="0" w:color="auto"/>
            <w:left w:val="none" w:sz="0" w:space="0" w:color="auto"/>
            <w:bottom w:val="none" w:sz="0" w:space="0" w:color="auto"/>
            <w:right w:val="none" w:sz="0" w:space="0" w:color="auto"/>
          </w:divBdr>
        </w:div>
        <w:div w:id="583614467">
          <w:marLeft w:val="0"/>
          <w:marRight w:val="0"/>
          <w:marTop w:val="0"/>
          <w:marBottom w:val="0"/>
          <w:divBdr>
            <w:top w:val="none" w:sz="0" w:space="0" w:color="auto"/>
            <w:left w:val="none" w:sz="0" w:space="0" w:color="auto"/>
            <w:bottom w:val="none" w:sz="0" w:space="0" w:color="auto"/>
            <w:right w:val="none" w:sz="0" w:space="0" w:color="auto"/>
          </w:divBdr>
        </w:div>
        <w:div w:id="587352775">
          <w:marLeft w:val="0"/>
          <w:marRight w:val="0"/>
          <w:marTop w:val="0"/>
          <w:marBottom w:val="0"/>
          <w:divBdr>
            <w:top w:val="none" w:sz="0" w:space="0" w:color="auto"/>
            <w:left w:val="none" w:sz="0" w:space="0" w:color="auto"/>
            <w:bottom w:val="none" w:sz="0" w:space="0" w:color="auto"/>
            <w:right w:val="none" w:sz="0" w:space="0" w:color="auto"/>
          </w:divBdr>
        </w:div>
        <w:div w:id="630405811">
          <w:marLeft w:val="0"/>
          <w:marRight w:val="0"/>
          <w:marTop w:val="0"/>
          <w:marBottom w:val="0"/>
          <w:divBdr>
            <w:top w:val="none" w:sz="0" w:space="0" w:color="auto"/>
            <w:left w:val="none" w:sz="0" w:space="0" w:color="auto"/>
            <w:bottom w:val="none" w:sz="0" w:space="0" w:color="auto"/>
            <w:right w:val="none" w:sz="0" w:space="0" w:color="auto"/>
          </w:divBdr>
        </w:div>
        <w:div w:id="665328337">
          <w:marLeft w:val="0"/>
          <w:marRight w:val="0"/>
          <w:marTop w:val="0"/>
          <w:marBottom w:val="0"/>
          <w:divBdr>
            <w:top w:val="none" w:sz="0" w:space="0" w:color="auto"/>
            <w:left w:val="none" w:sz="0" w:space="0" w:color="auto"/>
            <w:bottom w:val="none" w:sz="0" w:space="0" w:color="auto"/>
            <w:right w:val="none" w:sz="0" w:space="0" w:color="auto"/>
          </w:divBdr>
        </w:div>
        <w:div w:id="665548117">
          <w:marLeft w:val="0"/>
          <w:marRight w:val="0"/>
          <w:marTop w:val="0"/>
          <w:marBottom w:val="0"/>
          <w:divBdr>
            <w:top w:val="none" w:sz="0" w:space="0" w:color="auto"/>
            <w:left w:val="none" w:sz="0" w:space="0" w:color="auto"/>
            <w:bottom w:val="none" w:sz="0" w:space="0" w:color="auto"/>
            <w:right w:val="none" w:sz="0" w:space="0" w:color="auto"/>
          </w:divBdr>
        </w:div>
        <w:div w:id="676689837">
          <w:marLeft w:val="0"/>
          <w:marRight w:val="0"/>
          <w:marTop w:val="0"/>
          <w:marBottom w:val="0"/>
          <w:divBdr>
            <w:top w:val="none" w:sz="0" w:space="0" w:color="auto"/>
            <w:left w:val="none" w:sz="0" w:space="0" w:color="auto"/>
            <w:bottom w:val="none" w:sz="0" w:space="0" w:color="auto"/>
            <w:right w:val="none" w:sz="0" w:space="0" w:color="auto"/>
          </w:divBdr>
        </w:div>
        <w:div w:id="714475746">
          <w:marLeft w:val="0"/>
          <w:marRight w:val="0"/>
          <w:marTop w:val="0"/>
          <w:marBottom w:val="0"/>
          <w:divBdr>
            <w:top w:val="none" w:sz="0" w:space="0" w:color="auto"/>
            <w:left w:val="none" w:sz="0" w:space="0" w:color="auto"/>
            <w:bottom w:val="none" w:sz="0" w:space="0" w:color="auto"/>
            <w:right w:val="none" w:sz="0" w:space="0" w:color="auto"/>
          </w:divBdr>
        </w:div>
        <w:div w:id="741680769">
          <w:marLeft w:val="0"/>
          <w:marRight w:val="0"/>
          <w:marTop w:val="0"/>
          <w:marBottom w:val="0"/>
          <w:divBdr>
            <w:top w:val="none" w:sz="0" w:space="0" w:color="auto"/>
            <w:left w:val="none" w:sz="0" w:space="0" w:color="auto"/>
            <w:bottom w:val="none" w:sz="0" w:space="0" w:color="auto"/>
            <w:right w:val="none" w:sz="0" w:space="0" w:color="auto"/>
          </w:divBdr>
        </w:div>
        <w:div w:id="754130028">
          <w:marLeft w:val="0"/>
          <w:marRight w:val="0"/>
          <w:marTop w:val="0"/>
          <w:marBottom w:val="0"/>
          <w:divBdr>
            <w:top w:val="none" w:sz="0" w:space="0" w:color="auto"/>
            <w:left w:val="none" w:sz="0" w:space="0" w:color="auto"/>
            <w:bottom w:val="none" w:sz="0" w:space="0" w:color="auto"/>
            <w:right w:val="none" w:sz="0" w:space="0" w:color="auto"/>
          </w:divBdr>
        </w:div>
        <w:div w:id="765003204">
          <w:marLeft w:val="0"/>
          <w:marRight w:val="0"/>
          <w:marTop w:val="0"/>
          <w:marBottom w:val="0"/>
          <w:divBdr>
            <w:top w:val="none" w:sz="0" w:space="0" w:color="auto"/>
            <w:left w:val="none" w:sz="0" w:space="0" w:color="auto"/>
            <w:bottom w:val="none" w:sz="0" w:space="0" w:color="auto"/>
            <w:right w:val="none" w:sz="0" w:space="0" w:color="auto"/>
          </w:divBdr>
        </w:div>
        <w:div w:id="781537124">
          <w:marLeft w:val="0"/>
          <w:marRight w:val="0"/>
          <w:marTop w:val="0"/>
          <w:marBottom w:val="0"/>
          <w:divBdr>
            <w:top w:val="none" w:sz="0" w:space="0" w:color="auto"/>
            <w:left w:val="none" w:sz="0" w:space="0" w:color="auto"/>
            <w:bottom w:val="none" w:sz="0" w:space="0" w:color="auto"/>
            <w:right w:val="none" w:sz="0" w:space="0" w:color="auto"/>
          </w:divBdr>
        </w:div>
        <w:div w:id="788086903">
          <w:marLeft w:val="0"/>
          <w:marRight w:val="0"/>
          <w:marTop w:val="0"/>
          <w:marBottom w:val="0"/>
          <w:divBdr>
            <w:top w:val="none" w:sz="0" w:space="0" w:color="auto"/>
            <w:left w:val="none" w:sz="0" w:space="0" w:color="auto"/>
            <w:bottom w:val="none" w:sz="0" w:space="0" w:color="auto"/>
            <w:right w:val="none" w:sz="0" w:space="0" w:color="auto"/>
          </w:divBdr>
        </w:div>
        <w:div w:id="811026562">
          <w:marLeft w:val="0"/>
          <w:marRight w:val="0"/>
          <w:marTop w:val="0"/>
          <w:marBottom w:val="0"/>
          <w:divBdr>
            <w:top w:val="none" w:sz="0" w:space="0" w:color="auto"/>
            <w:left w:val="none" w:sz="0" w:space="0" w:color="auto"/>
            <w:bottom w:val="none" w:sz="0" w:space="0" w:color="auto"/>
            <w:right w:val="none" w:sz="0" w:space="0" w:color="auto"/>
          </w:divBdr>
        </w:div>
        <w:div w:id="834764042">
          <w:marLeft w:val="0"/>
          <w:marRight w:val="0"/>
          <w:marTop w:val="0"/>
          <w:marBottom w:val="0"/>
          <w:divBdr>
            <w:top w:val="none" w:sz="0" w:space="0" w:color="auto"/>
            <w:left w:val="none" w:sz="0" w:space="0" w:color="auto"/>
            <w:bottom w:val="none" w:sz="0" w:space="0" w:color="auto"/>
            <w:right w:val="none" w:sz="0" w:space="0" w:color="auto"/>
          </w:divBdr>
        </w:div>
        <w:div w:id="837354108">
          <w:marLeft w:val="0"/>
          <w:marRight w:val="0"/>
          <w:marTop w:val="0"/>
          <w:marBottom w:val="0"/>
          <w:divBdr>
            <w:top w:val="none" w:sz="0" w:space="0" w:color="auto"/>
            <w:left w:val="none" w:sz="0" w:space="0" w:color="auto"/>
            <w:bottom w:val="none" w:sz="0" w:space="0" w:color="auto"/>
            <w:right w:val="none" w:sz="0" w:space="0" w:color="auto"/>
          </w:divBdr>
        </w:div>
        <w:div w:id="879780357">
          <w:marLeft w:val="0"/>
          <w:marRight w:val="0"/>
          <w:marTop w:val="0"/>
          <w:marBottom w:val="0"/>
          <w:divBdr>
            <w:top w:val="none" w:sz="0" w:space="0" w:color="auto"/>
            <w:left w:val="none" w:sz="0" w:space="0" w:color="auto"/>
            <w:bottom w:val="none" w:sz="0" w:space="0" w:color="auto"/>
            <w:right w:val="none" w:sz="0" w:space="0" w:color="auto"/>
          </w:divBdr>
        </w:div>
        <w:div w:id="904951445">
          <w:marLeft w:val="0"/>
          <w:marRight w:val="0"/>
          <w:marTop w:val="0"/>
          <w:marBottom w:val="0"/>
          <w:divBdr>
            <w:top w:val="none" w:sz="0" w:space="0" w:color="auto"/>
            <w:left w:val="none" w:sz="0" w:space="0" w:color="auto"/>
            <w:bottom w:val="none" w:sz="0" w:space="0" w:color="auto"/>
            <w:right w:val="none" w:sz="0" w:space="0" w:color="auto"/>
          </w:divBdr>
        </w:div>
        <w:div w:id="914320237">
          <w:marLeft w:val="0"/>
          <w:marRight w:val="0"/>
          <w:marTop w:val="0"/>
          <w:marBottom w:val="0"/>
          <w:divBdr>
            <w:top w:val="none" w:sz="0" w:space="0" w:color="auto"/>
            <w:left w:val="none" w:sz="0" w:space="0" w:color="auto"/>
            <w:bottom w:val="none" w:sz="0" w:space="0" w:color="auto"/>
            <w:right w:val="none" w:sz="0" w:space="0" w:color="auto"/>
          </w:divBdr>
        </w:div>
        <w:div w:id="922374651">
          <w:marLeft w:val="0"/>
          <w:marRight w:val="0"/>
          <w:marTop w:val="0"/>
          <w:marBottom w:val="0"/>
          <w:divBdr>
            <w:top w:val="none" w:sz="0" w:space="0" w:color="auto"/>
            <w:left w:val="none" w:sz="0" w:space="0" w:color="auto"/>
            <w:bottom w:val="none" w:sz="0" w:space="0" w:color="auto"/>
            <w:right w:val="none" w:sz="0" w:space="0" w:color="auto"/>
          </w:divBdr>
        </w:div>
        <w:div w:id="958681711">
          <w:marLeft w:val="0"/>
          <w:marRight w:val="0"/>
          <w:marTop w:val="0"/>
          <w:marBottom w:val="0"/>
          <w:divBdr>
            <w:top w:val="none" w:sz="0" w:space="0" w:color="auto"/>
            <w:left w:val="none" w:sz="0" w:space="0" w:color="auto"/>
            <w:bottom w:val="none" w:sz="0" w:space="0" w:color="auto"/>
            <w:right w:val="none" w:sz="0" w:space="0" w:color="auto"/>
          </w:divBdr>
        </w:div>
        <w:div w:id="967465870">
          <w:marLeft w:val="0"/>
          <w:marRight w:val="0"/>
          <w:marTop w:val="0"/>
          <w:marBottom w:val="0"/>
          <w:divBdr>
            <w:top w:val="none" w:sz="0" w:space="0" w:color="auto"/>
            <w:left w:val="none" w:sz="0" w:space="0" w:color="auto"/>
            <w:bottom w:val="none" w:sz="0" w:space="0" w:color="auto"/>
            <w:right w:val="none" w:sz="0" w:space="0" w:color="auto"/>
          </w:divBdr>
        </w:div>
        <w:div w:id="978149245">
          <w:marLeft w:val="0"/>
          <w:marRight w:val="0"/>
          <w:marTop w:val="0"/>
          <w:marBottom w:val="0"/>
          <w:divBdr>
            <w:top w:val="none" w:sz="0" w:space="0" w:color="auto"/>
            <w:left w:val="none" w:sz="0" w:space="0" w:color="auto"/>
            <w:bottom w:val="none" w:sz="0" w:space="0" w:color="auto"/>
            <w:right w:val="none" w:sz="0" w:space="0" w:color="auto"/>
          </w:divBdr>
        </w:div>
        <w:div w:id="984042919">
          <w:marLeft w:val="0"/>
          <w:marRight w:val="0"/>
          <w:marTop w:val="0"/>
          <w:marBottom w:val="0"/>
          <w:divBdr>
            <w:top w:val="none" w:sz="0" w:space="0" w:color="auto"/>
            <w:left w:val="none" w:sz="0" w:space="0" w:color="auto"/>
            <w:bottom w:val="none" w:sz="0" w:space="0" w:color="auto"/>
            <w:right w:val="none" w:sz="0" w:space="0" w:color="auto"/>
          </w:divBdr>
        </w:div>
        <w:div w:id="989867845">
          <w:marLeft w:val="0"/>
          <w:marRight w:val="0"/>
          <w:marTop w:val="0"/>
          <w:marBottom w:val="0"/>
          <w:divBdr>
            <w:top w:val="none" w:sz="0" w:space="0" w:color="auto"/>
            <w:left w:val="none" w:sz="0" w:space="0" w:color="auto"/>
            <w:bottom w:val="none" w:sz="0" w:space="0" w:color="auto"/>
            <w:right w:val="none" w:sz="0" w:space="0" w:color="auto"/>
          </w:divBdr>
        </w:div>
        <w:div w:id="1003781874">
          <w:marLeft w:val="0"/>
          <w:marRight w:val="0"/>
          <w:marTop w:val="0"/>
          <w:marBottom w:val="0"/>
          <w:divBdr>
            <w:top w:val="none" w:sz="0" w:space="0" w:color="auto"/>
            <w:left w:val="none" w:sz="0" w:space="0" w:color="auto"/>
            <w:bottom w:val="none" w:sz="0" w:space="0" w:color="auto"/>
            <w:right w:val="none" w:sz="0" w:space="0" w:color="auto"/>
          </w:divBdr>
        </w:div>
        <w:div w:id="1023172072">
          <w:marLeft w:val="0"/>
          <w:marRight w:val="0"/>
          <w:marTop w:val="0"/>
          <w:marBottom w:val="0"/>
          <w:divBdr>
            <w:top w:val="none" w:sz="0" w:space="0" w:color="auto"/>
            <w:left w:val="none" w:sz="0" w:space="0" w:color="auto"/>
            <w:bottom w:val="none" w:sz="0" w:space="0" w:color="auto"/>
            <w:right w:val="none" w:sz="0" w:space="0" w:color="auto"/>
          </w:divBdr>
        </w:div>
        <w:div w:id="1024748994">
          <w:marLeft w:val="0"/>
          <w:marRight w:val="0"/>
          <w:marTop w:val="0"/>
          <w:marBottom w:val="0"/>
          <w:divBdr>
            <w:top w:val="none" w:sz="0" w:space="0" w:color="auto"/>
            <w:left w:val="none" w:sz="0" w:space="0" w:color="auto"/>
            <w:bottom w:val="none" w:sz="0" w:space="0" w:color="auto"/>
            <w:right w:val="none" w:sz="0" w:space="0" w:color="auto"/>
          </w:divBdr>
        </w:div>
        <w:div w:id="1026248300">
          <w:marLeft w:val="0"/>
          <w:marRight w:val="0"/>
          <w:marTop w:val="0"/>
          <w:marBottom w:val="0"/>
          <w:divBdr>
            <w:top w:val="none" w:sz="0" w:space="0" w:color="auto"/>
            <w:left w:val="none" w:sz="0" w:space="0" w:color="auto"/>
            <w:bottom w:val="none" w:sz="0" w:space="0" w:color="auto"/>
            <w:right w:val="none" w:sz="0" w:space="0" w:color="auto"/>
          </w:divBdr>
        </w:div>
        <w:div w:id="1031607997">
          <w:marLeft w:val="0"/>
          <w:marRight w:val="0"/>
          <w:marTop w:val="0"/>
          <w:marBottom w:val="0"/>
          <w:divBdr>
            <w:top w:val="none" w:sz="0" w:space="0" w:color="auto"/>
            <w:left w:val="none" w:sz="0" w:space="0" w:color="auto"/>
            <w:bottom w:val="none" w:sz="0" w:space="0" w:color="auto"/>
            <w:right w:val="none" w:sz="0" w:space="0" w:color="auto"/>
          </w:divBdr>
        </w:div>
        <w:div w:id="1033309202">
          <w:marLeft w:val="0"/>
          <w:marRight w:val="0"/>
          <w:marTop w:val="0"/>
          <w:marBottom w:val="0"/>
          <w:divBdr>
            <w:top w:val="none" w:sz="0" w:space="0" w:color="auto"/>
            <w:left w:val="none" w:sz="0" w:space="0" w:color="auto"/>
            <w:bottom w:val="none" w:sz="0" w:space="0" w:color="auto"/>
            <w:right w:val="none" w:sz="0" w:space="0" w:color="auto"/>
          </w:divBdr>
        </w:div>
        <w:div w:id="1073577648">
          <w:marLeft w:val="0"/>
          <w:marRight w:val="0"/>
          <w:marTop w:val="0"/>
          <w:marBottom w:val="0"/>
          <w:divBdr>
            <w:top w:val="none" w:sz="0" w:space="0" w:color="auto"/>
            <w:left w:val="none" w:sz="0" w:space="0" w:color="auto"/>
            <w:bottom w:val="none" w:sz="0" w:space="0" w:color="auto"/>
            <w:right w:val="none" w:sz="0" w:space="0" w:color="auto"/>
          </w:divBdr>
        </w:div>
        <w:div w:id="1126121183">
          <w:marLeft w:val="0"/>
          <w:marRight w:val="0"/>
          <w:marTop w:val="0"/>
          <w:marBottom w:val="0"/>
          <w:divBdr>
            <w:top w:val="none" w:sz="0" w:space="0" w:color="auto"/>
            <w:left w:val="none" w:sz="0" w:space="0" w:color="auto"/>
            <w:bottom w:val="none" w:sz="0" w:space="0" w:color="auto"/>
            <w:right w:val="none" w:sz="0" w:space="0" w:color="auto"/>
          </w:divBdr>
        </w:div>
        <w:div w:id="1131558886">
          <w:marLeft w:val="0"/>
          <w:marRight w:val="0"/>
          <w:marTop w:val="0"/>
          <w:marBottom w:val="0"/>
          <w:divBdr>
            <w:top w:val="none" w:sz="0" w:space="0" w:color="auto"/>
            <w:left w:val="none" w:sz="0" w:space="0" w:color="auto"/>
            <w:bottom w:val="none" w:sz="0" w:space="0" w:color="auto"/>
            <w:right w:val="none" w:sz="0" w:space="0" w:color="auto"/>
          </w:divBdr>
        </w:div>
        <w:div w:id="1132598866">
          <w:marLeft w:val="0"/>
          <w:marRight w:val="0"/>
          <w:marTop w:val="0"/>
          <w:marBottom w:val="0"/>
          <w:divBdr>
            <w:top w:val="none" w:sz="0" w:space="0" w:color="auto"/>
            <w:left w:val="none" w:sz="0" w:space="0" w:color="auto"/>
            <w:bottom w:val="none" w:sz="0" w:space="0" w:color="auto"/>
            <w:right w:val="none" w:sz="0" w:space="0" w:color="auto"/>
          </w:divBdr>
        </w:div>
        <w:div w:id="1143812917">
          <w:marLeft w:val="0"/>
          <w:marRight w:val="0"/>
          <w:marTop w:val="0"/>
          <w:marBottom w:val="0"/>
          <w:divBdr>
            <w:top w:val="none" w:sz="0" w:space="0" w:color="auto"/>
            <w:left w:val="none" w:sz="0" w:space="0" w:color="auto"/>
            <w:bottom w:val="none" w:sz="0" w:space="0" w:color="auto"/>
            <w:right w:val="none" w:sz="0" w:space="0" w:color="auto"/>
          </w:divBdr>
        </w:div>
        <w:div w:id="1171021442">
          <w:marLeft w:val="0"/>
          <w:marRight w:val="0"/>
          <w:marTop w:val="0"/>
          <w:marBottom w:val="0"/>
          <w:divBdr>
            <w:top w:val="none" w:sz="0" w:space="0" w:color="auto"/>
            <w:left w:val="none" w:sz="0" w:space="0" w:color="auto"/>
            <w:bottom w:val="none" w:sz="0" w:space="0" w:color="auto"/>
            <w:right w:val="none" w:sz="0" w:space="0" w:color="auto"/>
          </w:divBdr>
        </w:div>
        <w:div w:id="1187331771">
          <w:marLeft w:val="0"/>
          <w:marRight w:val="0"/>
          <w:marTop w:val="0"/>
          <w:marBottom w:val="0"/>
          <w:divBdr>
            <w:top w:val="none" w:sz="0" w:space="0" w:color="auto"/>
            <w:left w:val="none" w:sz="0" w:space="0" w:color="auto"/>
            <w:bottom w:val="none" w:sz="0" w:space="0" w:color="auto"/>
            <w:right w:val="none" w:sz="0" w:space="0" w:color="auto"/>
          </w:divBdr>
        </w:div>
        <w:div w:id="1204169085">
          <w:marLeft w:val="0"/>
          <w:marRight w:val="0"/>
          <w:marTop w:val="0"/>
          <w:marBottom w:val="0"/>
          <w:divBdr>
            <w:top w:val="none" w:sz="0" w:space="0" w:color="auto"/>
            <w:left w:val="none" w:sz="0" w:space="0" w:color="auto"/>
            <w:bottom w:val="none" w:sz="0" w:space="0" w:color="auto"/>
            <w:right w:val="none" w:sz="0" w:space="0" w:color="auto"/>
          </w:divBdr>
        </w:div>
        <w:div w:id="1211726379">
          <w:marLeft w:val="0"/>
          <w:marRight w:val="0"/>
          <w:marTop w:val="0"/>
          <w:marBottom w:val="0"/>
          <w:divBdr>
            <w:top w:val="none" w:sz="0" w:space="0" w:color="auto"/>
            <w:left w:val="none" w:sz="0" w:space="0" w:color="auto"/>
            <w:bottom w:val="none" w:sz="0" w:space="0" w:color="auto"/>
            <w:right w:val="none" w:sz="0" w:space="0" w:color="auto"/>
          </w:divBdr>
        </w:div>
        <w:div w:id="1220550641">
          <w:marLeft w:val="0"/>
          <w:marRight w:val="0"/>
          <w:marTop w:val="0"/>
          <w:marBottom w:val="0"/>
          <w:divBdr>
            <w:top w:val="none" w:sz="0" w:space="0" w:color="auto"/>
            <w:left w:val="none" w:sz="0" w:space="0" w:color="auto"/>
            <w:bottom w:val="none" w:sz="0" w:space="0" w:color="auto"/>
            <w:right w:val="none" w:sz="0" w:space="0" w:color="auto"/>
          </w:divBdr>
        </w:div>
        <w:div w:id="1240793501">
          <w:marLeft w:val="0"/>
          <w:marRight w:val="0"/>
          <w:marTop w:val="0"/>
          <w:marBottom w:val="0"/>
          <w:divBdr>
            <w:top w:val="none" w:sz="0" w:space="0" w:color="auto"/>
            <w:left w:val="none" w:sz="0" w:space="0" w:color="auto"/>
            <w:bottom w:val="none" w:sz="0" w:space="0" w:color="auto"/>
            <w:right w:val="none" w:sz="0" w:space="0" w:color="auto"/>
          </w:divBdr>
        </w:div>
        <w:div w:id="1248612422">
          <w:marLeft w:val="0"/>
          <w:marRight w:val="0"/>
          <w:marTop w:val="0"/>
          <w:marBottom w:val="0"/>
          <w:divBdr>
            <w:top w:val="none" w:sz="0" w:space="0" w:color="auto"/>
            <w:left w:val="none" w:sz="0" w:space="0" w:color="auto"/>
            <w:bottom w:val="none" w:sz="0" w:space="0" w:color="auto"/>
            <w:right w:val="none" w:sz="0" w:space="0" w:color="auto"/>
          </w:divBdr>
        </w:div>
        <w:div w:id="1258439832">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302880194">
          <w:marLeft w:val="0"/>
          <w:marRight w:val="0"/>
          <w:marTop w:val="0"/>
          <w:marBottom w:val="0"/>
          <w:divBdr>
            <w:top w:val="none" w:sz="0" w:space="0" w:color="auto"/>
            <w:left w:val="none" w:sz="0" w:space="0" w:color="auto"/>
            <w:bottom w:val="none" w:sz="0" w:space="0" w:color="auto"/>
            <w:right w:val="none" w:sz="0" w:space="0" w:color="auto"/>
          </w:divBdr>
        </w:div>
        <w:div w:id="1320354169">
          <w:marLeft w:val="0"/>
          <w:marRight w:val="0"/>
          <w:marTop w:val="0"/>
          <w:marBottom w:val="0"/>
          <w:divBdr>
            <w:top w:val="none" w:sz="0" w:space="0" w:color="auto"/>
            <w:left w:val="none" w:sz="0" w:space="0" w:color="auto"/>
            <w:bottom w:val="none" w:sz="0" w:space="0" w:color="auto"/>
            <w:right w:val="none" w:sz="0" w:space="0" w:color="auto"/>
          </w:divBdr>
        </w:div>
        <w:div w:id="1322274542">
          <w:marLeft w:val="0"/>
          <w:marRight w:val="0"/>
          <w:marTop w:val="0"/>
          <w:marBottom w:val="0"/>
          <w:divBdr>
            <w:top w:val="none" w:sz="0" w:space="0" w:color="auto"/>
            <w:left w:val="none" w:sz="0" w:space="0" w:color="auto"/>
            <w:bottom w:val="none" w:sz="0" w:space="0" w:color="auto"/>
            <w:right w:val="none" w:sz="0" w:space="0" w:color="auto"/>
          </w:divBdr>
        </w:div>
        <w:div w:id="1329017561">
          <w:marLeft w:val="0"/>
          <w:marRight w:val="0"/>
          <w:marTop w:val="0"/>
          <w:marBottom w:val="0"/>
          <w:divBdr>
            <w:top w:val="none" w:sz="0" w:space="0" w:color="auto"/>
            <w:left w:val="none" w:sz="0" w:space="0" w:color="auto"/>
            <w:bottom w:val="none" w:sz="0" w:space="0" w:color="auto"/>
            <w:right w:val="none" w:sz="0" w:space="0" w:color="auto"/>
          </w:divBdr>
        </w:div>
        <w:div w:id="1333988405">
          <w:marLeft w:val="0"/>
          <w:marRight w:val="0"/>
          <w:marTop w:val="0"/>
          <w:marBottom w:val="0"/>
          <w:divBdr>
            <w:top w:val="none" w:sz="0" w:space="0" w:color="auto"/>
            <w:left w:val="none" w:sz="0" w:space="0" w:color="auto"/>
            <w:bottom w:val="none" w:sz="0" w:space="0" w:color="auto"/>
            <w:right w:val="none" w:sz="0" w:space="0" w:color="auto"/>
          </w:divBdr>
        </w:div>
        <w:div w:id="1335645147">
          <w:marLeft w:val="0"/>
          <w:marRight w:val="0"/>
          <w:marTop w:val="0"/>
          <w:marBottom w:val="0"/>
          <w:divBdr>
            <w:top w:val="none" w:sz="0" w:space="0" w:color="auto"/>
            <w:left w:val="none" w:sz="0" w:space="0" w:color="auto"/>
            <w:bottom w:val="none" w:sz="0" w:space="0" w:color="auto"/>
            <w:right w:val="none" w:sz="0" w:space="0" w:color="auto"/>
          </w:divBdr>
        </w:div>
        <w:div w:id="1340161559">
          <w:marLeft w:val="0"/>
          <w:marRight w:val="0"/>
          <w:marTop w:val="0"/>
          <w:marBottom w:val="0"/>
          <w:divBdr>
            <w:top w:val="none" w:sz="0" w:space="0" w:color="auto"/>
            <w:left w:val="none" w:sz="0" w:space="0" w:color="auto"/>
            <w:bottom w:val="none" w:sz="0" w:space="0" w:color="auto"/>
            <w:right w:val="none" w:sz="0" w:space="0" w:color="auto"/>
          </w:divBdr>
        </w:div>
        <w:div w:id="1397437848">
          <w:marLeft w:val="0"/>
          <w:marRight w:val="0"/>
          <w:marTop w:val="0"/>
          <w:marBottom w:val="0"/>
          <w:divBdr>
            <w:top w:val="none" w:sz="0" w:space="0" w:color="auto"/>
            <w:left w:val="none" w:sz="0" w:space="0" w:color="auto"/>
            <w:bottom w:val="none" w:sz="0" w:space="0" w:color="auto"/>
            <w:right w:val="none" w:sz="0" w:space="0" w:color="auto"/>
          </w:divBdr>
        </w:div>
        <w:div w:id="1414860184">
          <w:marLeft w:val="0"/>
          <w:marRight w:val="0"/>
          <w:marTop w:val="0"/>
          <w:marBottom w:val="0"/>
          <w:divBdr>
            <w:top w:val="none" w:sz="0" w:space="0" w:color="auto"/>
            <w:left w:val="none" w:sz="0" w:space="0" w:color="auto"/>
            <w:bottom w:val="none" w:sz="0" w:space="0" w:color="auto"/>
            <w:right w:val="none" w:sz="0" w:space="0" w:color="auto"/>
          </w:divBdr>
        </w:div>
        <w:div w:id="1431045367">
          <w:marLeft w:val="0"/>
          <w:marRight w:val="0"/>
          <w:marTop w:val="0"/>
          <w:marBottom w:val="0"/>
          <w:divBdr>
            <w:top w:val="none" w:sz="0" w:space="0" w:color="auto"/>
            <w:left w:val="none" w:sz="0" w:space="0" w:color="auto"/>
            <w:bottom w:val="none" w:sz="0" w:space="0" w:color="auto"/>
            <w:right w:val="none" w:sz="0" w:space="0" w:color="auto"/>
          </w:divBdr>
        </w:div>
        <w:div w:id="1450978060">
          <w:marLeft w:val="0"/>
          <w:marRight w:val="0"/>
          <w:marTop w:val="0"/>
          <w:marBottom w:val="0"/>
          <w:divBdr>
            <w:top w:val="none" w:sz="0" w:space="0" w:color="auto"/>
            <w:left w:val="none" w:sz="0" w:space="0" w:color="auto"/>
            <w:bottom w:val="none" w:sz="0" w:space="0" w:color="auto"/>
            <w:right w:val="none" w:sz="0" w:space="0" w:color="auto"/>
          </w:divBdr>
        </w:div>
        <w:div w:id="1471708577">
          <w:marLeft w:val="0"/>
          <w:marRight w:val="0"/>
          <w:marTop w:val="0"/>
          <w:marBottom w:val="0"/>
          <w:divBdr>
            <w:top w:val="none" w:sz="0" w:space="0" w:color="auto"/>
            <w:left w:val="none" w:sz="0" w:space="0" w:color="auto"/>
            <w:bottom w:val="none" w:sz="0" w:space="0" w:color="auto"/>
            <w:right w:val="none" w:sz="0" w:space="0" w:color="auto"/>
          </w:divBdr>
        </w:div>
        <w:div w:id="1494681488">
          <w:marLeft w:val="0"/>
          <w:marRight w:val="0"/>
          <w:marTop w:val="0"/>
          <w:marBottom w:val="0"/>
          <w:divBdr>
            <w:top w:val="none" w:sz="0" w:space="0" w:color="auto"/>
            <w:left w:val="none" w:sz="0" w:space="0" w:color="auto"/>
            <w:bottom w:val="none" w:sz="0" w:space="0" w:color="auto"/>
            <w:right w:val="none" w:sz="0" w:space="0" w:color="auto"/>
          </w:divBdr>
        </w:div>
        <w:div w:id="1504324236">
          <w:marLeft w:val="0"/>
          <w:marRight w:val="0"/>
          <w:marTop w:val="0"/>
          <w:marBottom w:val="0"/>
          <w:divBdr>
            <w:top w:val="none" w:sz="0" w:space="0" w:color="auto"/>
            <w:left w:val="none" w:sz="0" w:space="0" w:color="auto"/>
            <w:bottom w:val="none" w:sz="0" w:space="0" w:color="auto"/>
            <w:right w:val="none" w:sz="0" w:space="0" w:color="auto"/>
          </w:divBdr>
        </w:div>
        <w:div w:id="1506703707">
          <w:marLeft w:val="0"/>
          <w:marRight w:val="0"/>
          <w:marTop w:val="0"/>
          <w:marBottom w:val="0"/>
          <w:divBdr>
            <w:top w:val="none" w:sz="0" w:space="0" w:color="auto"/>
            <w:left w:val="none" w:sz="0" w:space="0" w:color="auto"/>
            <w:bottom w:val="none" w:sz="0" w:space="0" w:color="auto"/>
            <w:right w:val="none" w:sz="0" w:space="0" w:color="auto"/>
          </w:divBdr>
        </w:div>
        <w:div w:id="1529563059">
          <w:marLeft w:val="0"/>
          <w:marRight w:val="0"/>
          <w:marTop w:val="0"/>
          <w:marBottom w:val="0"/>
          <w:divBdr>
            <w:top w:val="none" w:sz="0" w:space="0" w:color="auto"/>
            <w:left w:val="none" w:sz="0" w:space="0" w:color="auto"/>
            <w:bottom w:val="none" w:sz="0" w:space="0" w:color="auto"/>
            <w:right w:val="none" w:sz="0" w:space="0" w:color="auto"/>
          </w:divBdr>
        </w:div>
        <w:div w:id="1565791969">
          <w:marLeft w:val="0"/>
          <w:marRight w:val="0"/>
          <w:marTop w:val="0"/>
          <w:marBottom w:val="0"/>
          <w:divBdr>
            <w:top w:val="none" w:sz="0" w:space="0" w:color="auto"/>
            <w:left w:val="none" w:sz="0" w:space="0" w:color="auto"/>
            <w:bottom w:val="none" w:sz="0" w:space="0" w:color="auto"/>
            <w:right w:val="none" w:sz="0" w:space="0" w:color="auto"/>
          </w:divBdr>
        </w:div>
        <w:div w:id="1591042944">
          <w:marLeft w:val="0"/>
          <w:marRight w:val="0"/>
          <w:marTop w:val="0"/>
          <w:marBottom w:val="0"/>
          <w:divBdr>
            <w:top w:val="none" w:sz="0" w:space="0" w:color="auto"/>
            <w:left w:val="none" w:sz="0" w:space="0" w:color="auto"/>
            <w:bottom w:val="none" w:sz="0" w:space="0" w:color="auto"/>
            <w:right w:val="none" w:sz="0" w:space="0" w:color="auto"/>
          </w:divBdr>
        </w:div>
        <w:div w:id="1607351407">
          <w:marLeft w:val="0"/>
          <w:marRight w:val="0"/>
          <w:marTop w:val="0"/>
          <w:marBottom w:val="0"/>
          <w:divBdr>
            <w:top w:val="none" w:sz="0" w:space="0" w:color="auto"/>
            <w:left w:val="none" w:sz="0" w:space="0" w:color="auto"/>
            <w:bottom w:val="none" w:sz="0" w:space="0" w:color="auto"/>
            <w:right w:val="none" w:sz="0" w:space="0" w:color="auto"/>
          </w:divBdr>
        </w:div>
        <w:div w:id="1617172754">
          <w:marLeft w:val="0"/>
          <w:marRight w:val="0"/>
          <w:marTop w:val="0"/>
          <w:marBottom w:val="0"/>
          <w:divBdr>
            <w:top w:val="none" w:sz="0" w:space="0" w:color="auto"/>
            <w:left w:val="none" w:sz="0" w:space="0" w:color="auto"/>
            <w:bottom w:val="none" w:sz="0" w:space="0" w:color="auto"/>
            <w:right w:val="none" w:sz="0" w:space="0" w:color="auto"/>
          </w:divBdr>
        </w:div>
        <w:div w:id="1645232334">
          <w:marLeft w:val="0"/>
          <w:marRight w:val="0"/>
          <w:marTop w:val="0"/>
          <w:marBottom w:val="0"/>
          <w:divBdr>
            <w:top w:val="none" w:sz="0" w:space="0" w:color="auto"/>
            <w:left w:val="none" w:sz="0" w:space="0" w:color="auto"/>
            <w:bottom w:val="none" w:sz="0" w:space="0" w:color="auto"/>
            <w:right w:val="none" w:sz="0" w:space="0" w:color="auto"/>
          </w:divBdr>
        </w:div>
        <w:div w:id="1654719425">
          <w:marLeft w:val="0"/>
          <w:marRight w:val="0"/>
          <w:marTop w:val="0"/>
          <w:marBottom w:val="0"/>
          <w:divBdr>
            <w:top w:val="none" w:sz="0" w:space="0" w:color="auto"/>
            <w:left w:val="none" w:sz="0" w:space="0" w:color="auto"/>
            <w:bottom w:val="none" w:sz="0" w:space="0" w:color="auto"/>
            <w:right w:val="none" w:sz="0" w:space="0" w:color="auto"/>
          </w:divBdr>
        </w:div>
        <w:div w:id="1667245874">
          <w:marLeft w:val="0"/>
          <w:marRight w:val="0"/>
          <w:marTop w:val="0"/>
          <w:marBottom w:val="0"/>
          <w:divBdr>
            <w:top w:val="none" w:sz="0" w:space="0" w:color="auto"/>
            <w:left w:val="none" w:sz="0" w:space="0" w:color="auto"/>
            <w:bottom w:val="none" w:sz="0" w:space="0" w:color="auto"/>
            <w:right w:val="none" w:sz="0" w:space="0" w:color="auto"/>
          </w:divBdr>
        </w:div>
        <w:div w:id="1676810022">
          <w:marLeft w:val="0"/>
          <w:marRight w:val="0"/>
          <w:marTop w:val="0"/>
          <w:marBottom w:val="0"/>
          <w:divBdr>
            <w:top w:val="none" w:sz="0" w:space="0" w:color="auto"/>
            <w:left w:val="none" w:sz="0" w:space="0" w:color="auto"/>
            <w:bottom w:val="none" w:sz="0" w:space="0" w:color="auto"/>
            <w:right w:val="none" w:sz="0" w:space="0" w:color="auto"/>
          </w:divBdr>
        </w:div>
        <w:div w:id="1683555730">
          <w:marLeft w:val="0"/>
          <w:marRight w:val="0"/>
          <w:marTop w:val="0"/>
          <w:marBottom w:val="0"/>
          <w:divBdr>
            <w:top w:val="none" w:sz="0" w:space="0" w:color="auto"/>
            <w:left w:val="none" w:sz="0" w:space="0" w:color="auto"/>
            <w:bottom w:val="none" w:sz="0" w:space="0" w:color="auto"/>
            <w:right w:val="none" w:sz="0" w:space="0" w:color="auto"/>
          </w:divBdr>
        </w:div>
        <w:div w:id="1698583242">
          <w:marLeft w:val="0"/>
          <w:marRight w:val="0"/>
          <w:marTop w:val="0"/>
          <w:marBottom w:val="0"/>
          <w:divBdr>
            <w:top w:val="none" w:sz="0" w:space="0" w:color="auto"/>
            <w:left w:val="none" w:sz="0" w:space="0" w:color="auto"/>
            <w:bottom w:val="none" w:sz="0" w:space="0" w:color="auto"/>
            <w:right w:val="none" w:sz="0" w:space="0" w:color="auto"/>
          </w:divBdr>
        </w:div>
        <w:div w:id="1712339467">
          <w:marLeft w:val="0"/>
          <w:marRight w:val="0"/>
          <w:marTop w:val="0"/>
          <w:marBottom w:val="0"/>
          <w:divBdr>
            <w:top w:val="none" w:sz="0" w:space="0" w:color="auto"/>
            <w:left w:val="none" w:sz="0" w:space="0" w:color="auto"/>
            <w:bottom w:val="none" w:sz="0" w:space="0" w:color="auto"/>
            <w:right w:val="none" w:sz="0" w:space="0" w:color="auto"/>
          </w:divBdr>
        </w:div>
        <w:div w:id="1712916338">
          <w:marLeft w:val="0"/>
          <w:marRight w:val="0"/>
          <w:marTop w:val="0"/>
          <w:marBottom w:val="0"/>
          <w:divBdr>
            <w:top w:val="none" w:sz="0" w:space="0" w:color="auto"/>
            <w:left w:val="none" w:sz="0" w:space="0" w:color="auto"/>
            <w:bottom w:val="none" w:sz="0" w:space="0" w:color="auto"/>
            <w:right w:val="none" w:sz="0" w:space="0" w:color="auto"/>
          </w:divBdr>
        </w:div>
        <w:div w:id="1719931953">
          <w:marLeft w:val="0"/>
          <w:marRight w:val="0"/>
          <w:marTop w:val="0"/>
          <w:marBottom w:val="0"/>
          <w:divBdr>
            <w:top w:val="none" w:sz="0" w:space="0" w:color="auto"/>
            <w:left w:val="none" w:sz="0" w:space="0" w:color="auto"/>
            <w:bottom w:val="none" w:sz="0" w:space="0" w:color="auto"/>
            <w:right w:val="none" w:sz="0" w:space="0" w:color="auto"/>
          </w:divBdr>
        </w:div>
        <w:div w:id="1732272623">
          <w:marLeft w:val="0"/>
          <w:marRight w:val="0"/>
          <w:marTop w:val="0"/>
          <w:marBottom w:val="0"/>
          <w:divBdr>
            <w:top w:val="none" w:sz="0" w:space="0" w:color="auto"/>
            <w:left w:val="none" w:sz="0" w:space="0" w:color="auto"/>
            <w:bottom w:val="none" w:sz="0" w:space="0" w:color="auto"/>
            <w:right w:val="none" w:sz="0" w:space="0" w:color="auto"/>
          </w:divBdr>
        </w:div>
        <w:div w:id="1814331383">
          <w:marLeft w:val="0"/>
          <w:marRight w:val="0"/>
          <w:marTop w:val="0"/>
          <w:marBottom w:val="0"/>
          <w:divBdr>
            <w:top w:val="none" w:sz="0" w:space="0" w:color="auto"/>
            <w:left w:val="none" w:sz="0" w:space="0" w:color="auto"/>
            <w:bottom w:val="none" w:sz="0" w:space="0" w:color="auto"/>
            <w:right w:val="none" w:sz="0" w:space="0" w:color="auto"/>
          </w:divBdr>
        </w:div>
        <w:div w:id="1818523343">
          <w:marLeft w:val="0"/>
          <w:marRight w:val="0"/>
          <w:marTop w:val="0"/>
          <w:marBottom w:val="0"/>
          <w:divBdr>
            <w:top w:val="none" w:sz="0" w:space="0" w:color="auto"/>
            <w:left w:val="none" w:sz="0" w:space="0" w:color="auto"/>
            <w:bottom w:val="none" w:sz="0" w:space="0" w:color="auto"/>
            <w:right w:val="none" w:sz="0" w:space="0" w:color="auto"/>
          </w:divBdr>
        </w:div>
        <w:div w:id="1822500639">
          <w:marLeft w:val="0"/>
          <w:marRight w:val="0"/>
          <w:marTop w:val="0"/>
          <w:marBottom w:val="0"/>
          <w:divBdr>
            <w:top w:val="none" w:sz="0" w:space="0" w:color="auto"/>
            <w:left w:val="none" w:sz="0" w:space="0" w:color="auto"/>
            <w:bottom w:val="none" w:sz="0" w:space="0" w:color="auto"/>
            <w:right w:val="none" w:sz="0" w:space="0" w:color="auto"/>
          </w:divBdr>
        </w:div>
        <w:div w:id="1853447299">
          <w:marLeft w:val="0"/>
          <w:marRight w:val="0"/>
          <w:marTop w:val="0"/>
          <w:marBottom w:val="0"/>
          <w:divBdr>
            <w:top w:val="none" w:sz="0" w:space="0" w:color="auto"/>
            <w:left w:val="none" w:sz="0" w:space="0" w:color="auto"/>
            <w:bottom w:val="none" w:sz="0" w:space="0" w:color="auto"/>
            <w:right w:val="none" w:sz="0" w:space="0" w:color="auto"/>
          </w:divBdr>
        </w:div>
        <w:div w:id="1889339350">
          <w:marLeft w:val="0"/>
          <w:marRight w:val="0"/>
          <w:marTop w:val="0"/>
          <w:marBottom w:val="0"/>
          <w:divBdr>
            <w:top w:val="none" w:sz="0" w:space="0" w:color="auto"/>
            <w:left w:val="none" w:sz="0" w:space="0" w:color="auto"/>
            <w:bottom w:val="none" w:sz="0" w:space="0" w:color="auto"/>
            <w:right w:val="none" w:sz="0" w:space="0" w:color="auto"/>
          </w:divBdr>
        </w:div>
        <w:div w:id="1890072397">
          <w:marLeft w:val="0"/>
          <w:marRight w:val="0"/>
          <w:marTop w:val="0"/>
          <w:marBottom w:val="0"/>
          <w:divBdr>
            <w:top w:val="none" w:sz="0" w:space="0" w:color="auto"/>
            <w:left w:val="none" w:sz="0" w:space="0" w:color="auto"/>
            <w:bottom w:val="none" w:sz="0" w:space="0" w:color="auto"/>
            <w:right w:val="none" w:sz="0" w:space="0" w:color="auto"/>
          </w:divBdr>
        </w:div>
        <w:div w:id="1953592441">
          <w:marLeft w:val="0"/>
          <w:marRight w:val="0"/>
          <w:marTop w:val="0"/>
          <w:marBottom w:val="0"/>
          <w:divBdr>
            <w:top w:val="none" w:sz="0" w:space="0" w:color="auto"/>
            <w:left w:val="none" w:sz="0" w:space="0" w:color="auto"/>
            <w:bottom w:val="none" w:sz="0" w:space="0" w:color="auto"/>
            <w:right w:val="none" w:sz="0" w:space="0" w:color="auto"/>
          </w:divBdr>
        </w:div>
        <w:div w:id="1995067467">
          <w:marLeft w:val="0"/>
          <w:marRight w:val="0"/>
          <w:marTop w:val="0"/>
          <w:marBottom w:val="0"/>
          <w:divBdr>
            <w:top w:val="none" w:sz="0" w:space="0" w:color="auto"/>
            <w:left w:val="none" w:sz="0" w:space="0" w:color="auto"/>
            <w:bottom w:val="none" w:sz="0" w:space="0" w:color="auto"/>
            <w:right w:val="none" w:sz="0" w:space="0" w:color="auto"/>
          </w:divBdr>
        </w:div>
        <w:div w:id="2011060984">
          <w:marLeft w:val="0"/>
          <w:marRight w:val="0"/>
          <w:marTop w:val="0"/>
          <w:marBottom w:val="0"/>
          <w:divBdr>
            <w:top w:val="none" w:sz="0" w:space="0" w:color="auto"/>
            <w:left w:val="none" w:sz="0" w:space="0" w:color="auto"/>
            <w:bottom w:val="none" w:sz="0" w:space="0" w:color="auto"/>
            <w:right w:val="none" w:sz="0" w:space="0" w:color="auto"/>
          </w:divBdr>
        </w:div>
        <w:div w:id="2031829449">
          <w:marLeft w:val="0"/>
          <w:marRight w:val="0"/>
          <w:marTop w:val="0"/>
          <w:marBottom w:val="0"/>
          <w:divBdr>
            <w:top w:val="none" w:sz="0" w:space="0" w:color="auto"/>
            <w:left w:val="none" w:sz="0" w:space="0" w:color="auto"/>
            <w:bottom w:val="none" w:sz="0" w:space="0" w:color="auto"/>
            <w:right w:val="none" w:sz="0" w:space="0" w:color="auto"/>
          </w:divBdr>
        </w:div>
        <w:div w:id="2036341236">
          <w:marLeft w:val="0"/>
          <w:marRight w:val="0"/>
          <w:marTop w:val="0"/>
          <w:marBottom w:val="0"/>
          <w:divBdr>
            <w:top w:val="none" w:sz="0" w:space="0" w:color="auto"/>
            <w:left w:val="none" w:sz="0" w:space="0" w:color="auto"/>
            <w:bottom w:val="none" w:sz="0" w:space="0" w:color="auto"/>
            <w:right w:val="none" w:sz="0" w:space="0" w:color="auto"/>
          </w:divBdr>
        </w:div>
        <w:div w:id="2038845346">
          <w:marLeft w:val="0"/>
          <w:marRight w:val="0"/>
          <w:marTop w:val="0"/>
          <w:marBottom w:val="0"/>
          <w:divBdr>
            <w:top w:val="none" w:sz="0" w:space="0" w:color="auto"/>
            <w:left w:val="none" w:sz="0" w:space="0" w:color="auto"/>
            <w:bottom w:val="none" w:sz="0" w:space="0" w:color="auto"/>
            <w:right w:val="none" w:sz="0" w:space="0" w:color="auto"/>
          </w:divBdr>
        </w:div>
        <w:div w:id="2060087277">
          <w:marLeft w:val="0"/>
          <w:marRight w:val="0"/>
          <w:marTop w:val="0"/>
          <w:marBottom w:val="0"/>
          <w:divBdr>
            <w:top w:val="none" w:sz="0" w:space="0" w:color="auto"/>
            <w:left w:val="none" w:sz="0" w:space="0" w:color="auto"/>
            <w:bottom w:val="none" w:sz="0" w:space="0" w:color="auto"/>
            <w:right w:val="none" w:sz="0" w:space="0" w:color="auto"/>
          </w:divBdr>
        </w:div>
        <w:div w:id="2061972788">
          <w:marLeft w:val="0"/>
          <w:marRight w:val="0"/>
          <w:marTop w:val="0"/>
          <w:marBottom w:val="0"/>
          <w:divBdr>
            <w:top w:val="none" w:sz="0" w:space="0" w:color="auto"/>
            <w:left w:val="none" w:sz="0" w:space="0" w:color="auto"/>
            <w:bottom w:val="none" w:sz="0" w:space="0" w:color="auto"/>
            <w:right w:val="none" w:sz="0" w:space="0" w:color="auto"/>
          </w:divBdr>
        </w:div>
        <w:div w:id="2136944521">
          <w:marLeft w:val="0"/>
          <w:marRight w:val="0"/>
          <w:marTop w:val="0"/>
          <w:marBottom w:val="0"/>
          <w:divBdr>
            <w:top w:val="none" w:sz="0" w:space="0" w:color="auto"/>
            <w:left w:val="none" w:sz="0" w:space="0" w:color="auto"/>
            <w:bottom w:val="none" w:sz="0" w:space="0" w:color="auto"/>
            <w:right w:val="none" w:sz="0" w:space="0" w:color="auto"/>
          </w:divBdr>
        </w:div>
        <w:div w:id="2145468738">
          <w:marLeft w:val="0"/>
          <w:marRight w:val="0"/>
          <w:marTop w:val="0"/>
          <w:marBottom w:val="0"/>
          <w:divBdr>
            <w:top w:val="none" w:sz="0" w:space="0" w:color="auto"/>
            <w:left w:val="none" w:sz="0" w:space="0" w:color="auto"/>
            <w:bottom w:val="none" w:sz="0" w:space="0" w:color="auto"/>
            <w:right w:val="none" w:sz="0" w:space="0" w:color="auto"/>
          </w:divBdr>
        </w:div>
      </w:divsChild>
    </w:div>
    <w:div w:id="1450127879">
      <w:bodyDiv w:val="1"/>
      <w:marLeft w:val="0"/>
      <w:marRight w:val="0"/>
      <w:marTop w:val="0"/>
      <w:marBottom w:val="0"/>
      <w:divBdr>
        <w:top w:val="none" w:sz="0" w:space="0" w:color="auto"/>
        <w:left w:val="none" w:sz="0" w:space="0" w:color="auto"/>
        <w:bottom w:val="none" w:sz="0" w:space="0" w:color="auto"/>
        <w:right w:val="none" w:sz="0" w:space="0" w:color="auto"/>
      </w:divBdr>
    </w:div>
    <w:div w:id="1463499189">
      <w:bodyDiv w:val="1"/>
      <w:marLeft w:val="0"/>
      <w:marRight w:val="0"/>
      <w:marTop w:val="0"/>
      <w:marBottom w:val="0"/>
      <w:divBdr>
        <w:top w:val="none" w:sz="0" w:space="0" w:color="auto"/>
        <w:left w:val="none" w:sz="0" w:space="0" w:color="auto"/>
        <w:bottom w:val="none" w:sz="0" w:space="0" w:color="auto"/>
        <w:right w:val="none" w:sz="0" w:space="0" w:color="auto"/>
      </w:divBdr>
    </w:div>
    <w:div w:id="1537811670">
      <w:bodyDiv w:val="1"/>
      <w:marLeft w:val="0"/>
      <w:marRight w:val="0"/>
      <w:marTop w:val="0"/>
      <w:marBottom w:val="0"/>
      <w:divBdr>
        <w:top w:val="none" w:sz="0" w:space="0" w:color="auto"/>
        <w:left w:val="none" w:sz="0" w:space="0" w:color="auto"/>
        <w:bottom w:val="none" w:sz="0" w:space="0" w:color="auto"/>
        <w:right w:val="none" w:sz="0" w:space="0" w:color="auto"/>
      </w:divBdr>
    </w:div>
    <w:div w:id="1615861374">
      <w:bodyDiv w:val="1"/>
      <w:marLeft w:val="0"/>
      <w:marRight w:val="0"/>
      <w:marTop w:val="0"/>
      <w:marBottom w:val="0"/>
      <w:divBdr>
        <w:top w:val="none" w:sz="0" w:space="0" w:color="auto"/>
        <w:left w:val="none" w:sz="0" w:space="0" w:color="auto"/>
        <w:bottom w:val="none" w:sz="0" w:space="0" w:color="auto"/>
        <w:right w:val="none" w:sz="0" w:space="0" w:color="auto"/>
      </w:divBdr>
      <w:divsChild>
        <w:div w:id="390545999">
          <w:marLeft w:val="0"/>
          <w:marRight w:val="0"/>
          <w:marTop w:val="0"/>
          <w:marBottom w:val="0"/>
          <w:divBdr>
            <w:top w:val="none" w:sz="0" w:space="0" w:color="auto"/>
            <w:left w:val="none" w:sz="0" w:space="0" w:color="auto"/>
            <w:bottom w:val="none" w:sz="0" w:space="0" w:color="auto"/>
            <w:right w:val="none" w:sz="0" w:space="0" w:color="auto"/>
          </w:divBdr>
          <w:divsChild>
            <w:div w:id="883829463">
              <w:marLeft w:val="0"/>
              <w:marRight w:val="0"/>
              <w:marTop w:val="0"/>
              <w:marBottom w:val="0"/>
              <w:divBdr>
                <w:top w:val="none" w:sz="0" w:space="0" w:color="auto"/>
                <w:left w:val="none" w:sz="0" w:space="0" w:color="auto"/>
                <w:bottom w:val="none" w:sz="0" w:space="0" w:color="auto"/>
                <w:right w:val="none" w:sz="0" w:space="0" w:color="auto"/>
              </w:divBdr>
              <w:divsChild>
                <w:div w:id="1075779547">
                  <w:marLeft w:val="0"/>
                  <w:marRight w:val="0"/>
                  <w:marTop w:val="0"/>
                  <w:marBottom w:val="0"/>
                  <w:divBdr>
                    <w:top w:val="none" w:sz="0" w:space="0" w:color="auto"/>
                    <w:left w:val="none" w:sz="0" w:space="0" w:color="auto"/>
                    <w:bottom w:val="none" w:sz="0" w:space="0" w:color="auto"/>
                    <w:right w:val="none" w:sz="0" w:space="0" w:color="auto"/>
                  </w:divBdr>
                  <w:divsChild>
                    <w:div w:id="843520240">
                      <w:marLeft w:val="0"/>
                      <w:marRight w:val="0"/>
                      <w:marTop w:val="0"/>
                      <w:marBottom w:val="0"/>
                      <w:divBdr>
                        <w:top w:val="none" w:sz="0" w:space="0" w:color="auto"/>
                        <w:left w:val="none" w:sz="0" w:space="0" w:color="auto"/>
                        <w:bottom w:val="none" w:sz="0" w:space="0" w:color="auto"/>
                        <w:right w:val="none" w:sz="0" w:space="0" w:color="auto"/>
                      </w:divBdr>
                      <w:divsChild>
                        <w:div w:id="858160525">
                          <w:marLeft w:val="0"/>
                          <w:marRight w:val="0"/>
                          <w:marTop w:val="0"/>
                          <w:marBottom w:val="0"/>
                          <w:divBdr>
                            <w:top w:val="none" w:sz="0" w:space="0" w:color="auto"/>
                            <w:left w:val="none" w:sz="0" w:space="0" w:color="auto"/>
                            <w:bottom w:val="none" w:sz="0" w:space="0" w:color="auto"/>
                            <w:right w:val="none" w:sz="0" w:space="0" w:color="auto"/>
                          </w:divBdr>
                          <w:divsChild>
                            <w:div w:id="749621842">
                              <w:marLeft w:val="0"/>
                              <w:marRight w:val="0"/>
                              <w:marTop w:val="0"/>
                              <w:marBottom w:val="0"/>
                              <w:divBdr>
                                <w:top w:val="none" w:sz="0" w:space="0" w:color="auto"/>
                                <w:left w:val="none" w:sz="0" w:space="0" w:color="auto"/>
                                <w:bottom w:val="none" w:sz="0" w:space="0" w:color="auto"/>
                                <w:right w:val="none" w:sz="0" w:space="0" w:color="auto"/>
                              </w:divBdr>
                              <w:divsChild>
                                <w:div w:id="116359299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1988243666">
                                          <w:marLeft w:val="0"/>
                                          <w:marRight w:val="0"/>
                                          <w:marTop w:val="0"/>
                                          <w:marBottom w:val="0"/>
                                          <w:divBdr>
                                            <w:top w:val="none" w:sz="0" w:space="0" w:color="auto"/>
                                            <w:left w:val="none" w:sz="0" w:space="0" w:color="auto"/>
                                            <w:bottom w:val="none" w:sz="0" w:space="0" w:color="auto"/>
                                            <w:right w:val="none" w:sz="0" w:space="0" w:color="auto"/>
                                          </w:divBdr>
                                          <w:divsChild>
                                            <w:div w:id="572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90008">
      <w:bodyDiv w:val="1"/>
      <w:marLeft w:val="0"/>
      <w:marRight w:val="0"/>
      <w:marTop w:val="0"/>
      <w:marBottom w:val="0"/>
      <w:divBdr>
        <w:top w:val="none" w:sz="0" w:space="0" w:color="auto"/>
        <w:left w:val="none" w:sz="0" w:space="0" w:color="auto"/>
        <w:bottom w:val="none" w:sz="0" w:space="0" w:color="auto"/>
        <w:right w:val="none" w:sz="0" w:space="0" w:color="auto"/>
      </w:divBdr>
    </w:div>
    <w:div w:id="1806653102">
      <w:bodyDiv w:val="1"/>
      <w:marLeft w:val="0"/>
      <w:marRight w:val="0"/>
      <w:marTop w:val="0"/>
      <w:marBottom w:val="0"/>
      <w:divBdr>
        <w:top w:val="none" w:sz="0" w:space="0" w:color="auto"/>
        <w:left w:val="none" w:sz="0" w:space="0" w:color="auto"/>
        <w:bottom w:val="none" w:sz="0" w:space="0" w:color="auto"/>
        <w:right w:val="none" w:sz="0" w:space="0" w:color="auto"/>
      </w:divBdr>
    </w:div>
    <w:div w:id="1938249788">
      <w:bodyDiv w:val="1"/>
      <w:marLeft w:val="0"/>
      <w:marRight w:val="0"/>
      <w:marTop w:val="0"/>
      <w:marBottom w:val="0"/>
      <w:divBdr>
        <w:top w:val="none" w:sz="0" w:space="0" w:color="auto"/>
        <w:left w:val="none" w:sz="0" w:space="0" w:color="auto"/>
        <w:bottom w:val="none" w:sz="0" w:space="0" w:color="auto"/>
        <w:right w:val="none" w:sz="0" w:space="0" w:color="auto"/>
      </w:divBdr>
    </w:div>
    <w:div w:id="1991905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306">
          <w:marLeft w:val="0"/>
          <w:marRight w:val="0"/>
          <w:marTop w:val="0"/>
          <w:marBottom w:val="0"/>
          <w:divBdr>
            <w:top w:val="none" w:sz="0" w:space="0" w:color="auto"/>
            <w:left w:val="none" w:sz="0" w:space="0" w:color="auto"/>
            <w:bottom w:val="none" w:sz="0" w:space="0" w:color="auto"/>
            <w:right w:val="none" w:sz="0" w:space="0" w:color="auto"/>
          </w:divBdr>
        </w:div>
        <w:div w:id="372845999">
          <w:marLeft w:val="0"/>
          <w:marRight w:val="0"/>
          <w:marTop w:val="0"/>
          <w:marBottom w:val="0"/>
          <w:divBdr>
            <w:top w:val="none" w:sz="0" w:space="0" w:color="auto"/>
            <w:left w:val="none" w:sz="0" w:space="0" w:color="auto"/>
            <w:bottom w:val="none" w:sz="0" w:space="0" w:color="auto"/>
            <w:right w:val="none" w:sz="0" w:space="0" w:color="auto"/>
          </w:divBdr>
          <w:divsChild>
            <w:div w:id="823354449">
              <w:marLeft w:val="0"/>
              <w:marRight w:val="0"/>
              <w:marTop w:val="0"/>
              <w:marBottom w:val="0"/>
              <w:divBdr>
                <w:top w:val="none" w:sz="0" w:space="0" w:color="auto"/>
                <w:left w:val="none" w:sz="0" w:space="0" w:color="auto"/>
                <w:bottom w:val="none" w:sz="0" w:space="0" w:color="auto"/>
                <w:right w:val="none" w:sz="0" w:space="0" w:color="auto"/>
              </w:divBdr>
            </w:div>
          </w:divsChild>
        </w:div>
        <w:div w:id="551697475">
          <w:marLeft w:val="0"/>
          <w:marRight w:val="0"/>
          <w:marTop w:val="0"/>
          <w:marBottom w:val="0"/>
          <w:divBdr>
            <w:top w:val="none" w:sz="0" w:space="0" w:color="auto"/>
            <w:left w:val="none" w:sz="0" w:space="0" w:color="auto"/>
            <w:bottom w:val="none" w:sz="0" w:space="0" w:color="auto"/>
            <w:right w:val="none" w:sz="0" w:space="0" w:color="auto"/>
          </w:divBdr>
          <w:divsChild>
            <w:div w:id="1907837691">
              <w:marLeft w:val="0"/>
              <w:marRight w:val="0"/>
              <w:marTop w:val="0"/>
              <w:marBottom w:val="0"/>
              <w:divBdr>
                <w:top w:val="none" w:sz="0" w:space="0" w:color="auto"/>
                <w:left w:val="none" w:sz="0" w:space="0" w:color="auto"/>
                <w:bottom w:val="none" w:sz="0" w:space="0" w:color="auto"/>
                <w:right w:val="none" w:sz="0" w:space="0" w:color="auto"/>
              </w:divBdr>
            </w:div>
          </w:divsChild>
        </w:div>
        <w:div w:id="983662504">
          <w:marLeft w:val="0"/>
          <w:marRight w:val="0"/>
          <w:marTop w:val="0"/>
          <w:marBottom w:val="0"/>
          <w:divBdr>
            <w:top w:val="none" w:sz="0" w:space="0" w:color="auto"/>
            <w:left w:val="none" w:sz="0" w:space="0" w:color="auto"/>
            <w:bottom w:val="none" w:sz="0" w:space="0" w:color="auto"/>
            <w:right w:val="none" w:sz="0" w:space="0" w:color="auto"/>
          </w:divBdr>
          <w:divsChild>
            <w:div w:id="89012283">
              <w:marLeft w:val="0"/>
              <w:marRight w:val="0"/>
              <w:marTop w:val="0"/>
              <w:marBottom w:val="0"/>
              <w:divBdr>
                <w:top w:val="none" w:sz="0" w:space="0" w:color="auto"/>
                <w:left w:val="none" w:sz="0" w:space="0" w:color="auto"/>
                <w:bottom w:val="none" w:sz="0" w:space="0" w:color="auto"/>
                <w:right w:val="none" w:sz="0" w:space="0" w:color="auto"/>
              </w:divBdr>
            </w:div>
          </w:divsChild>
        </w:div>
        <w:div w:id="986327333">
          <w:marLeft w:val="0"/>
          <w:marRight w:val="0"/>
          <w:marTop w:val="0"/>
          <w:marBottom w:val="0"/>
          <w:divBdr>
            <w:top w:val="none" w:sz="0" w:space="0" w:color="auto"/>
            <w:left w:val="none" w:sz="0" w:space="0" w:color="auto"/>
            <w:bottom w:val="none" w:sz="0" w:space="0" w:color="auto"/>
            <w:right w:val="none" w:sz="0" w:space="0" w:color="auto"/>
          </w:divBdr>
          <w:divsChild>
            <w:div w:id="1893468159">
              <w:marLeft w:val="0"/>
              <w:marRight w:val="0"/>
              <w:marTop w:val="0"/>
              <w:marBottom w:val="0"/>
              <w:divBdr>
                <w:top w:val="none" w:sz="0" w:space="0" w:color="auto"/>
                <w:left w:val="none" w:sz="0" w:space="0" w:color="auto"/>
                <w:bottom w:val="none" w:sz="0" w:space="0" w:color="auto"/>
                <w:right w:val="none" w:sz="0" w:space="0" w:color="auto"/>
              </w:divBdr>
              <w:divsChild>
                <w:div w:id="542863353">
                  <w:marLeft w:val="0"/>
                  <w:marRight w:val="0"/>
                  <w:marTop w:val="0"/>
                  <w:marBottom w:val="0"/>
                  <w:divBdr>
                    <w:top w:val="none" w:sz="0" w:space="0" w:color="auto"/>
                    <w:left w:val="none" w:sz="0" w:space="0" w:color="auto"/>
                    <w:bottom w:val="none" w:sz="0" w:space="0" w:color="auto"/>
                    <w:right w:val="none" w:sz="0" w:space="0" w:color="auto"/>
                  </w:divBdr>
                </w:div>
                <w:div w:id="1565094246">
                  <w:marLeft w:val="0"/>
                  <w:marRight w:val="0"/>
                  <w:marTop w:val="0"/>
                  <w:marBottom w:val="0"/>
                  <w:divBdr>
                    <w:top w:val="none" w:sz="0" w:space="0" w:color="auto"/>
                    <w:left w:val="none" w:sz="0" w:space="0" w:color="auto"/>
                    <w:bottom w:val="none" w:sz="0" w:space="0" w:color="auto"/>
                    <w:right w:val="none" w:sz="0" w:space="0" w:color="auto"/>
                  </w:divBdr>
                </w:div>
                <w:div w:id="2106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953">
          <w:marLeft w:val="0"/>
          <w:marRight w:val="0"/>
          <w:marTop w:val="0"/>
          <w:marBottom w:val="0"/>
          <w:divBdr>
            <w:top w:val="none" w:sz="0" w:space="0" w:color="auto"/>
            <w:left w:val="none" w:sz="0" w:space="0" w:color="auto"/>
            <w:bottom w:val="none" w:sz="0" w:space="0" w:color="auto"/>
            <w:right w:val="none" w:sz="0" w:space="0" w:color="auto"/>
          </w:divBdr>
          <w:divsChild>
            <w:div w:id="64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660">
      <w:bodyDiv w:val="1"/>
      <w:marLeft w:val="390"/>
      <w:marRight w:val="390"/>
      <w:marTop w:val="0"/>
      <w:marBottom w:val="0"/>
      <w:divBdr>
        <w:top w:val="none" w:sz="0" w:space="0" w:color="auto"/>
        <w:left w:val="none" w:sz="0" w:space="0" w:color="auto"/>
        <w:bottom w:val="none" w:sz="0" w:space="0" w:color="auto"/>
        <w:right w:val="none" w:sz="0" w:space="0" w:color="auto"/>
      </w:divBdr>
    </w:div>
    <w:div w:id="2011367584">
      <w:bodyDiv w:val="1"/>
      <w:marLeft w:val="0"/>
      <w:marRight w:val="0"/>
      <w:marTop w:val="0"/>
      <w:marBottom w:val="0"/>
      <w:divBdr>
        <w:top w:val="none" w:sz="0" w:space="0" w:color="auto"/>
        <w:left w:val="none" w:sz="0" w:space="0" w:color="auto"/>
        <w:bottom w:val="none" w:sz="0" w:space="0" w:color="auto"/>
        <w:right w:val="none" w:sz="0" w:space="0" w:color="auto"/>
      </w:divBdr>
    </w:div>
    <w:div w:id="21315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918E-8C9B-492C-96B4-DC07E0E2FF01}">
  <ds:schemaRef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E87F5E5-3B19-40BD-988F-B3A16247C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3ED5F-E889-4B4A-ACC0-2DFE12E513E0}">
  <ds:schemaRefs>
    <ds:schemaRef ds:uri="http://schemas.microsoft.com/office/2006/metadata/longProperties"/>
  </ds:schemaRefs>
</ds:datastoreItem>
</file>

<file path=customXml/itemProps4.xml><?xml version="1.0" encoding="utf-8"?>
<ds:datastoreItem xmlns:ds="http://schemas.openxmlformats.org/officeDocument/2006/customXml" ds:itemID="{990C5C6E-86CE-4219-AC85-8AD083ACDB47}">
  <ds:schemaRefs>
    <ds:schemaRef ds:uri="http://schemas.microsoft.com/sharepoint/v3/contenttype/forms"/>
  </ds:schemaRefs>
</ds:datastoreItem>
</file>

<file path=customXml/itemProps5.xml><?xml version="1.0" encoding="utf-8"?>
<ds:datastoreItem xmlns:ds="http://schemas.openxmlformats.org/officeDocument/2006/customXml" ds:itemID="{F4AD7329-9C3F-4221-97E3-48AF66EA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5410</Words>
  <Characters>32461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37796</CharactersWithSpaces>
  <SharedDoc>false</SharedDoc>
  <HLinks>
    <vt:vector size="6" baseType="variant">
      <vt:variant>
        <vt:i4>7995450</vt:i4>
      </vt:variant>
      <vt:variant>
        <vt:i4>0</vt:i4>
      </vt:variant>
      <vt:variant>
        <vt:i4>0</vt:i4>
      </vt:variant>
      <vt:variant>
        <vt:i4>5</vt:i4>
      </vt:variant>
      <vt:variant>
        <vt:lpwstr>http://www.mir.gov.pl/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izabela_banas</dc:creator>
  <cp:lastModifiedBy>Kieruczenko  Paweł</cp:lastModifiedBy>
  <cp:revision>6</cp:revision>
  <cp:lastPrinted>2015-09-07T09:54:00Z</cp:lastPrinted>
  <dcterms:created xsi:type="dcterms:W3CDTF">2015-09-04T11:25:00Z</dcterms:created>
  <dcterms:modified xsi:type="dcterms:W3CDTF">2015-09-07T10:18:00Z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Krzyczkowski Wojciech</vt:lpwstr>
  </property>
  <property fmtid="{D5CDD505-2E9C-101B-9397-08002B2CF9AE}" pid="3" name="xd_Signature">
    <vt:lpwstr/>
  </property>
  <property fmtid="{D5CDD505-2E9C-101B-9397-08002B2CF9AE}" pid="4" name="Order">
    <vt:lpwstr>3300.00000000000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Wrzyszcz (Olbryś) Magdalena</vt:lpwstr>
  </property>
  <property fmtid="{D5CDD505-2E9C-101B-9397-08002B2CF9AE}" pid="8" name="ContentTypeId">
    <vt:lpwstr>0x010100EB81AF9B3789944B9A2CFF50FAD8C6E7</vt:lpwstr>
  </property>
</Properties>
</file>